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5FE3D" w14:textId="77777777" w:rsidR="00FB61F2" w:rsidRPr="00FB61F2" w:rsidRDefault="00FB61F2" w:rsidP="00FB61F2">
      <w:pPr>
        <w:shd w:val="clear" w:color="auto" w:fill="F5F0EB"/>
        <w:spacing w:before="100" w:beforeAutospacing="1" w:after="100" w:afterAutospacing="1" w:line="240" w:lineRule="auto"/>
        <w:outlineLvl w:val="0"/>
        <w:rPr>
          <w:rFonts w:ascii="Segoe UI" w:eastAsia="Times New Roman" w:hAnsi="Segoe UI" w:cs="Segoe UI"/>
          <w:color w:val="111111"/>
          <w:spacing w:val="-2"/>
          <w:kern w:val="36"/>
          <w:sz w:val="52"/>
          <w:szCs w:val="52"/>
          <w:lang w:eastAsia="es-UY"/>
          <w14:ligatures w14:val="none"/>
        </w:rPr>
      </w:pPr>
      <w:r w:rsidRPr="00FB61F2">
        <w:rPr>
          <w:rFonts w:ascii="Segoe UI" w:eastAsia="Times New Roman" w:hAnsi="Segoe UI" w:cs="Segoe UI"/>
          <w:color w:val="111111"/>
          <w:spacing w:val="-2"/>
          <w:kern w:val="36"/>
          <w:sz w:val="52"/>
          <w:szCs w:val="52"/>
          <w:lang w:eastAsia="es-UY"/>
          <w14:ligatures w14:val="none"/>
        </w:rPr>
        <w:t xml:space="preserve">Lo de </w:t>
      </w:r>
      <w:proofErr w:type="spellStart"/>
      <w:r w:rsidRPr="00FB61F2">
        <w:rPr>
          <w:rFonts w:ascii="Segoe UI" w:eastAsia="Times New Roman" w:hAnsi="Segoe UI" w:cs="Segoe UI"/>
          <w:color w:val="111111"/>
          <w:spacing w:val="-2"/>
          <w:kern w:val="36"/>
          <w:sz w:val="52"/>
          <w:szCs w:val="52"/>
          <w:lang w:eastAsia="es-UY"/>
          <w14:ligatures w14:val="none"/>
        </w:rPr>
        <w:t>ceuta</w:t>
      </w:r>
      <w:proofErr w:type="spellEnd"/>
      <w:r w:rsidRPr="00FB61F2">
        <w:rPr>
          <w:rFonts w:ascii="Segoe UI" w:eastAsia="Times New Roman" w:hAnsi="Segoe UI" w:cs="Segoe UI"/>
          <w:color w:val="111111"/>
          <w:spacing w:val="-2"/>
          <w:kern w:val="36"/>
          <w:sz w:val="52"/>
          <w:szCs w:val="52"/>
          <w:lang w:eastAsia="es-UY"/>
          <w14:ligatures w14:val="none"/>
        </w:rPr>
        <w:t xml:space="preserve"> me hace pensar</w:t>
      </w:r>
    </w:p>
    <w:p w14:paraId="45973C35" w14:textId="696A4C06" w:rsidR="00FB61F2" w:rsidRPr="00FB61F2" w:rsidRDefault="00FB61F2" w:rsidP="00FB61F2">
      <w:pPr>
        <w:shd w:val="clear" w:color="auto" w:fill="F5F0EB"/>
        <w:spacing w:after="0" w:line="0" w:lineRule="auto"/>
        <w:rPr>
          <w:rFonts w:ascii="Segoe UI" w:eastAsia="Times New Roman" w:hAnsi="Segoe UI" w:cs="Segoe UI"/>
          <w:color w:val="111111"/>
          <w:spacing w:val="-2"/>
          <w:kern w:val="0"/>
          <w:sz w:val="33"/>
          <w:szCs w:val="33"/>
          <w:lang w:eastAsia="es-UY"/>
          <w14:ligatures w14:val="none"/>
        </w:rPr>
      </w:pPr>
    </w:p>
    <w:p w14:paraId="55ED931F" w14:textId="1B877E77" w:rsidR="00FB61F2" w:rsidRPr="00FB61F2" w:rsidRDefault="00FB61F2" w:rsidP="00FB61F2">
      <w:pPr>
        <w:shd w:val="clear" w:color="auto" w:fill="F5F0EB"/>
        <w:spacing w:after="0" w:line="240" w:lineRule="auto"/>
        <w:rPr>
          <w:rFonts w:ascii="Segoe UI" w:eastAsia="Times New Roman" w:hAnsi="Segoe UI" w:cs="Segoe UI"/>
          <w:b/>
          <w:bCs/>
          <w:color w:val="111111"/>
          <w:spacing w:val="-2"/>
          <w:kern w:val="0"/>
          <w:sz w:val="33"/>
          <w:szCs w:val="33"/>
          <w:lang w:eastAsia="es-UY"/>
          <w14:ligatures w14:val="none"/>
        </w:rPr>
      </w:pPr>
      <w:hyperlink r:id="rId5" w:tgtFrame="_self" w:history="1">
        <w:r w:rsidRPr="00FB61F2">
          <w:rPr>
            <w:rFonts w:ascii="Segoe UI" w:eastAsia="Times New Roman" w:hAnsi="Segoe UI" w:cs="Segoe UI"/>
            <w:b/>
            <w:bCs/>
            <w:color w:val="0000FF"/>
            <w:spacing w:val="-2"/>
            <w:kern w:val="0"/>
            <w:sz w:val="33"/>
            <w:szCs w:val="33"/>
            <w:u w:val="single"/>
            <w:lang w:eastAsia="es-UY"/>
            <w14:ligatures w14:val="none"/>
          </w:rPr>
          <w:t>Gerardo Villar</w:t>
        </w:r>
      </w:hyperlink>
      <w:r w:rsidRPr="003F2FB5">
        <w:rPr>
          <w:lang w:eastAsia="es-UY"/>
        </w:rPr>
        <w:drawing>
          <wp:inline distT="0" distB="0" distL="0" distR="0" wp14:anchorId="380B58D3" wp14:editId="30292B16">
            <wp:extent cx="457200" cy="457200"/>
            <wp:effectExtent l="0" t="0" r="0" b="0"/>
            <wp:docPr id="1" name="Imagen 2" descr="Avatar de Gerardo Villar">
              <a:hlinkClick xmlns:a="http://schemas.openxmlformats.org/drawingml/2006/main" r:id="rId5"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vatar de Gerardo Villar">
                      <a:hlinkClick r:id="rId5" tgtFrame="&quot;_self&quo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1440FA84" w14:textId="77777777" w:rsidR="00FB61F2" w:rsidRPr="00FB61F2" w:rsidRDefault="00FB61F2" w:rsidP="00FB61F2">
      <w:pPr>
        <w:shd w:val="clear" w:color="auto" w:fill="F5F0EB"/>
        <w:spacing w:after="0" w:line="240" w:lineRule="auto"/>
        <w:rPr>
          <w:rFonts w:ascii="Segoe UI" w:eastAsia="Times New Roman" w:hAnsi="Segoe UI" w:cs="Segoe UI"/>
          <w:color w:val="888888"/>
          <w:spacing w:val="-2"/>
          <w:kern w:val="0"/>
          <w:sz w:val="33"/>
          <w:szCs w:val="33"/>
          <w:lang w:eastAsia="es-UY"/>
          <w14:ligatures w14:val="none"/>
        </w:rPr>
      </w:pPr>
      <w:r w:rsidRPr="00FB61F2">
        <w:rPr>
          <w:rFonts w:ascii="Segoe UI" w:eastAsia="Times New Roman" w:hAnsi="Segoe UI" w:cs="Segoe UI"/>
          <w:color w:val="888888"/>
          <w:spacing w:val="-2"/>
          <w:kern w:val="0"/>
          <w:sz w:val="33"/>
          <w:szCs w:val="33"/>
          <w:lang w:eastAsia="es-UY"/>
          <w14:ligatures w14:val="none"/>
        </w:rPr>
        <w:t>Septiembre 1, 2026</w:t>
      </w:r>
    </w:p>
    <w:p w14:paraId="2ECABABC" w14:textId="77777777" w:rsidR="00FB61F2" w:rsidRPr="00FB61F2" w:rsidRDefault="00FB61F2" w:rsidP="00FB61F2">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FB61F2">
        <w:rPr>
          <w:rFonts w:ascii="Segoe UI" w:eastAsia="Times New Roman" w:hAnsi="Segoe UI" w:cs="Segoe UI"/>
          <w:color w:val="111111"/>
          <w:spacing w:val="-2"/>
          <w:kern w:val="0"/>
          <w:sz w:val="33"/>
          <w:szCs w:val="33"/>
          <w:lang w:eastAsia="es-UY"/>
          <w14:ligatures w14:val="none"/>
        </w:rPr>
        <w:t>Apunto una serie de ideas y sugerencias que me han ido surgiendo estos días a raíz de la situación que viven las personas inmigrantes y la población ceutí.</w:t>
      </w:r>
    </w:p>
    <w:p w14:paraId="326A9C2F" w14:textId="77777777" w:rsidR="00FB61F2" w:rsidRPr="00FB61F2" w:rsidRDefault="00FB61F2" w:rsidP="00FB61F2">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FB61F2">
        <w:rPr>
          <w:rFonts w:ascii="Segoe UI" w:eastAsia="Times New Roman" w:hAnsi="Segoe UI" w:cs="Segoe UI"/>
          <w:color w:val="111111"/>
          <w:spacing w:val="-2"/>
          <w:kern w:val="0"/>
          <w:sz w:val="33"/>
          <w:szCs w:val="33"/>
          <w:lang w:eastAsia="es-UY"/>
          <w14:ligatures w14:val="none"/>
        </w:rPr>
        <w:t>No quiero emitir juicios de valor sobre los distintos comportamientos, sino ofrecer las reflexiones que me suscita contemplar a esas personas viviendo esta realidad.</w:t>
      </w:r>
    </w:p>
    <w:p w14:paraId="3EF68167" w14:textId="77777777" w:rsidR="00FB61F2" w:rsidRPr="00FB61F2" w:rsidRDefault="00FB61F2" w:rsidP="00FB61F2">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FB61F2">
        <w:rPr>
          <w:rFonts w:ascii="Segoe UI" w:eastAsia="Times New Roman" w:hAnsi="Segoe UI" w:cs="Segoe UI"/>
          <w:color w:val="111111"/>
          <w:spacing w:val="-2"/>
          <w:kern w:val="0"/>
          <w:sz w:val="33"/>
          <w:szCs w:val="33"/>
          <w:lang w:eastAsia="es-UY"/>
          <w14:ligatures w14:val="none"/>
        </w:rPr>
        <w:t>1. Una multitud de personas procedentes de Marruecos y de países subsaharianos ha entrado en Ceuta y vive allí situaciones muy difíciles. Me hago una pregunta: ¿qué las ha movido a salir de sus países y entrar en Ceuta? Pienso en una botella demasiado llena, que termina expulsando lo que ya no cabe en ella.</w:t>
      </w:r>
    </w:p>
    <w:p w14:paraId="11CF2D74" w14:textId="77777777" w:rsidR="00FB61F2" w:rsidRPr="00FB61F2" w:rsidRDefault="00FB61F2" w:rsidP="00FB61F2">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FB61F2">
        <w:rPr>
          <w:rFonts w:ascii="Segoe UI" w:eastAsia="Times New Roman" w:hAnsi="Segoe UI" w:cs="Segoe UI"/>
          <w:color w:val="111111"/>
          <w:spacing w:val="-2"/>
          <w:kern w:val="0"/>
          <w:sz w:val="33"/>
          <w:szCs w:val="33"/>
          <w:lang w:eastAsia="es-UY"/>
          <w14:ligatures w14:val="none"/>
        </w:rPr>
        <w:t>También me viene la imagen de una serie de globos que explotan porque ya no tienen más espacio.</w:t>
      </w:r>
    </w:p>
    <w:p w14:paraId="540F773B" w14:textId="77777777" w:rsidR="00FB61F2" w:rsidRPr="00FB61F2" w:rsidRDefault="00FB61F2" w:rsidP="00FB61F2">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FB61F2">
        <w:rPr>
          <w:rFonts w:ascii="Segoe UI" w:eastAsia="Times New Roman" w:hAnsi="Segoe UI" w:cs="Segoe UI"/>
          <w:color w:val="111111"/>
          <w:spacing w:val="-2"/>
          <w:kern w:val="0"/>
          <w:sz w:val="33"/>
          <w:szCs w:val="33"/>
          <w:lang w:eastAsia="es-UY"/>
          <w14:ligatures w14:val="none"/>
        </w:rPr>
        <w:t>Contemplo a los miles de personas que salen de sus países porque allí no encuentran la posibilidad de llevar una vida digna. Carecen de oportunidades para vivir, trabajar y realizarse, y las buscan donde pueden, aunque muchas no las encuentren y otras mueran en el intento.</w:t>
      </w:r>
    </w:p>
    <w:p w14:paraId="705E0632" w14:textId="77777777" w:rsidR="00FB61F2" w:rsidRPr="00FB61F2" w:rsidRDefault="00FB61F2" w:rsidP="00FB61F2">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FB61F2">
        <w:rPr>
          <w:rFonts w:ascii="Segoe UI" w:eastAsia="Times New Roman" w:hAnsi="Segoe UI" w:cs="Segoe UI"/>
          <w:color w:val="111111"/>
          <w:spacing w:val="-2"/>
          <w:kern w:val="0"/>
          <w:sz w:val="33"/>
          <w:szCs w:val="33"/>
          <w:lang w:eastAsia="es-UY"/>
          <w14:ligatures w14:val="none"/>
        </w:rPr>
        <w:t>2. Los ceutíes se sienten agobiados por una situación que los desborda. Desean que se resuelva y poder recuperar la tranquilidad y la convivencia, sin violencia.</w:t>
      </w:r>
    </w:p>
    <w:p w14:paraId="62209E5A" w14:textId="77777777" w:rsidR="00FB61F2" w:rsidRPr="00FB61F2" w:rsidRDefault="00FB61F2" w:rsidP="00FB61F2">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FB61F2">
        <w:rPr>
          <w:rFonts w:ascii="Segoe UI" w:eastAsia="Times New Roman" w:hAnsi="Segoe UI" w:cs="Segoe UI"/>
          <w:color w:val="111111"/>
          <w:spacing w:val="-2"/>
          <w:kern w:val="0"/>
          <w:sz w:val="33"/>
          <w:szCs w:val="33"/>
          <w:lang w:eastAsia="es-UY"/>
          <w14:ligatures w14:val="none"/>
        </w:rPr>
        <w:lastRenderedPageBreak/>
        <w:t>3. Hay personas que, desde determinadas opciones políticas, pretenden aprovechar la situación mediante la violencia y la agresividad: «A río revuelto, ganancia de pescadores». Se suman al malestar del pueblo ceutí con actitudes agresivas y manifestaciones violentas.</w:t>
      </w:r>
    </w:p>
    <w:p w14:paraId="1867DC02" w14:textId="77777777" w:rsidR="00FB61F2" w:rsidRPr="00FB61F2" w:rsidRDefault="00FB61F2" w:rsidP="00FB61F2">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FB61F2">
        <w:rPr>
          <w:rFonts w:ascii="Segoe UI" w:eastAsia="Times New Roman" w:hAnsi="Segoe UI" w:cs="Segoe UI"/>
          <w:color w:val="111111"/>
          <w:spacing w:val="-2"/>
          <w:kern w:val="0"/>
          <w:sz w:val="33"/>
          <w:szCs w:val="33"/>
          <w:lang w:eastAsia="es-UY"/>
          <w14:ligatures w14:val="none"/>
        </w:rPr>
        <w:t>4. Las autoridades, desde posiciones diversas, tratan de encontrar soluciones y buscan respuestas eficaces, aunque, a mi entender, lo hacen con demasiada lentitud. No veo respuestas rápidas ni eficaces.</w:t>
      </w:r>
    </w:p>
    <w:p w14:paraId="636FEF1F" w14:textId="77777777" w:rsidR="00FB61F2" w:rsidRPr="00FB61F2" w:rsidRDefault="00FB61F2" w:rsidP="00FB61F2">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FB61F2">
        <w:rPr>
          <w:rFonts w:ascii="Segoe UI" w:eastAsia="Times New Roman" w:hAnsi="Segoe UI" w:cs="Segoe UI"/>
          <w:color w:val="111111"/>
          <w:spacing w:val="-2"/>
          <w:kern w:val="0"/>
          <w:sz w:val="33"/>
          <w:szCs w:val="33"/>
          <w:lang w:eastAsia="es-UY"/>
          <w14:ligatures w14:val="none"/>
        </w:rPr>
        <w:t>5. Grupos de personas, vecinos y ONG prestan sus servicios con generosidad y valentía. Lo mismo hacen las Fuerzas Armadas y los cuerpos de seguridad, que afrontan la dureza de la situación con entrega y trabajo.</w:t>
      </w:r>
    </w:p>
    <w:p w14:paraId="58357385" w14:textId="77777777" w:rsidR="00FB61F2" w:rsidRPr="00FB61F2" w:rsidRDefault="00FB61F2" w:rsidP="00FB61F2">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FB61F2">
        <w:rPr>
          <w:rFonts w:ascii="Segoe UI" w:eastAsia="Times New Roman" w:hAnsi="Segoe UI" w:cs="Segoe UI"/>
          <w:color w:val="111111"/>
          <w:spacing w:val="-2"/>
          <w:kern w:val="0"/>
          <w:sz w:val="33"/>
          <w:szCs w:val="33"/>
          <w:lang w:eastAsia="es-UY"/>
          <w14:ligatures w14:val="none"/>
        </w:rPr>
        <w:t>6. Algunas autoridades no han reaccionado a tiempo ni con la entrega necesaria; otras han tenido que afrontar sus propias dificultades.</w:t>
      </w:r>
    </w:p>
    <w:p w14:paraId="159D8771" w14:textId="77777777" w:rsidR="00FB61F2" w:rsidRPr="00FB61F2" w:rsidRDefault="00FB61F2" w:rsidP="00FB61F2">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FB61F2">
        <w:rPr>
          <w:rFonts w:ascii="Segoe UI" w:eastAsia="Times New Roman" w:hAnsi="Segoe UI" w:cs="Segoe UI"/>
          <w:color w:val="111111"/>
          <w:spacing w:val="-2"/>
          <w:kern w:val="0"/>
          <w:sz w:val="33"/>
          <w:szCs w:val="33"/>
          <w:lang w:eastAsia="es-UY"/>
          <w14:ligatures w14:val="none"/>
        </w:rPr>
        <w:t>He visto también actuaciones guiadas por intereses personales y partidistas.</w:t>
      </w:r>
    </w:p>
    <w:p w14:paraId="5761B086" w14:textId="77777777" w:rsidR="00FB61F2" w:rsidRPr="00FB61F2" w:rsidRDefault="00FB61F2" w:rsidP="00FB61F2">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FB61F2">
        <w:rPr>
          <w:rFonts w:ascii="Segoe UI" w:eastAsia="Times New Roman" w:hAnsi="Segoe UI" w:cs="Segoe UI"/>
          <w:b/>
          <w:bCs/>
          <w:color w:val="111111"/>
          <w:spacing w:val="-2"/>
          <w:kern w:val="0"/>
          <w:sz w:val="33"/>
          <w:szCs w:val="33"/>
          <w:lang w:eastAsia="es-UY"/>
          <w14:ligatures w14:val="none"/>
        </w:rPr>
        <w:t>Futuro:</w:t>
      </w:r>
      <w:r w:rsidRPr="00FB61F2">
        <w:rPr>
          <w:rFonts w:ascii="Segoe UI" w:eastAsia="Times New Roman" w:hAnsi="Segoe UI" w:cs="Segoe UI"/>
          <w:color w:val="111111"/>
          <w:spacing w:val="-2"/>
          <w:kern w:val="0"/>
          <w:sz w:val="33"/>
          <w:szCs w:val="33"/>
          <w:lang w:eastAsia="es-UY"/>
          <w14:ligatures w14:val="none"/>
        </w:rPr>
        <w:t xml:space="preserve"> ante todo, respeto absoluto a los ceutíes y que ellos participen en la elaboración de las medidas que se adopten. No tengo soluciones claras. Es preciso que las personas inmigrantes puedan descubrir un futuro y encontrar alternativas, y que existan proyectos claros para ellas. Por encima de todo, han de prevalecer la paz, la justicia, el orden y el respeto a las personas, sin injerencias interesadas. Que esta crisis sea una oportunidad para buscar alternativas desde la justicia y la atención a las necesidades. Para ello, hay que contar con las </w:t>
      </w:r>
      <w:r w:rsidRPr="00FB61F2">
        <w:rPr>
          <w:rFonts w:ascii="Segoe UI" w:eastAsia="Times New Roman" w:hAnsi="Segoe UI" w:cs="Segoe UI"/>
          <w:color w:val="111111"/>
          <w:spacing w:val="-2"/>
          <w:kern w:val="0"/>
          <w:sz w:val="33"/>
          <w:szCs w:val="33"/>
          <w:lang w:eastAsia="es-UY"/>
          <w14:ligatures w14:val="none"/>
        </w:rPr>
        <w:lastRenderedPageBreak/>
        <w:t>organizaciones y con los gobiernos, no solo de los dos países implicados, sino también de Europa y del resto del mundo. No es un problema puntual, sino universal.</w:t>
      </w:r>
    </w:p>
    <w:p w14:paraId="59BDE08A" w14:textId="77777777" w:rsidR="00FB61F2" w:rsidRPr="00FB61F2" w:rsidRDefault="00FB61F2" w:rsidP="00FB61F2">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FB61F2">
        <w:rPr>
          <w:rFonts w:ascii="Segoe UI" w:eastAsia="Times New Roman" w:hAnsi="Segoe UI" w:cs="Segoe UI"/>
          <w:color w:val="111111"/>
          <w:spacing w:val="-2"/>
          <w:kern w:val="0"/>
          <w:sz w:val="33"/>
          <w:szCs w:val="33"/>
          <w:lang w:eastAsia="es-UY"/>
          <w14:ligatures w14:val="none"/>
        </w:rPr>
        <w:t>Sé que no es la solución definitiva, pero pienso que ha llegado la hora de plantear la acogida de personas inmigrantes en nuestras familias. Desde cada hogar podemos acoger a alguien durante un tiempo, hasta que encuentre una salida. Lo digo desde mi experiencia: a lo largo de mi vida he convivido con unas treinta personas —mujeres que ejercían la prostitución, presos, inmigrantes y transeúntes— que han pasado largas temporadas en mi casa, y la convivencia ha resultado relativamente fácil. La mayoría encontró trabajo en los pueblos por los que he pasado. Son muchas las personas acogidas por familias que después han podido desarrollar su vida de manera plenamente integrada.</w:t>
      </w:r>
    </w:p>
    <w:p w14:paraId="645C027F" w14:textId="7844F072" w:rsidR="00FB61F2" w:rsidRPr="00FB61F2" w:rsidRDefault="00FB61F2" w:rsidP="00FB61F2">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FB61F2">
        <w:rPr>
          <w:rFonts w:ascii="Segoe UI" w:eastAsia="Times New Roman" w:hAnsi="Segoe UI" w:cs="Segoe UI"/>
          <w:color w:val="111111"/>
          <w:spacing w:val="-2"/>
          <w:kern w:val="0"/>
          <w:sz w:val="33"/>
          <w:szCs w:val="33"/>
          <w:lang w:eastAsia="es-UY"/>
          <w14:ligatures w14:val="none"/>
        </w:rPr>
        <w:t>También pienso que, en muchos de los países de los que salen quienes buscan trabajo, sería posible vivir dignamente si sus riquezas se explotaran de manera justa. Esa puede ser otra alternativa.</w:t>
      </w:r>
    </w:p>
    <w:p w14:paraId="38D89F59" w14:textId="07DBD365" w:rsidR="00FB61F2" w:rsidRPr="00FB61F2" w:rsidRDefault="00FB61F2" w:rsidP="00FB61F2">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FB61F2">
        <w:rPr>
          <w:rFonts w:ascii="Segoe UI" w:eastAsia="Times New Roman" w:hAnsi="Segoe UI" w:cs="Segoe UI"/>
          <w:color w:val="111111"/>
          <w:spacing w:val="-2"/>
          <w:kern w:val="0"/>
          <w:sz w:val="33"/>
          <w:szCs w:val="33"/>
          <w:lang w:eastAsia="es-UY"/>
          <w14:ligatures w14:val="none"/>
        </w:rPr>
        <w:t>Gerardo Villar</w:t>
      </w:r>
    </w:p>
    <w:p w14:paraId="6965F1AC" w14:textId="31253F00" w:rsidR="00FB61F2" w:rsidRPr="00FB61F2" w:rsidRDefault="00FB61F2" w:rsidP="00FB61F2">
      <w:pPr>
        <w:shd w:val="clear" w:color="auto" w:fill="F5F0EB"/>
        <w:spacing w:after="0" w:line="240" w:lineRule="auto"/>
        <w:rPr>
          <w:rFonts w:ascii="Segoe UI" w:eastAsia="Times New Roman" w:hAnsi="Segoe UI" w:cs="Segoe UI"/>
          <w:color w:val="7F1D1D"/>
          <w:spacing w:val="-2"/>
          <w:kern w:val="0"/>
          <w:sz w:val="33"/>
          <w:szCs w:val="33"/>
          <w:lang w:eastAsia="es-UY"/>
          <w14:ligatures w14:val="none"/>
        </w:rPr>
      </w:pPr>
      <w:r w:rsidRPr="00FB61F2">
        <w:rPr>
          <w:rFonts w:ascii="Segoe UI" w:eastAsia="Times New Roman" w:hAnsi="Segoe UI" w:cs="Segoe UI"/>
          <w:b/>
          <w:bCs/>
          <w:color w:val="7F1D1D"/>
          <w:spacing w:val="-2"/>
          <w:kern w:val="0"/>
          <w:sz w:val="33"/>
          <w:szCs w:val="33"/>
          <w:lang w:eastAsia="es-UY"/>
          <w14:ligatures w14:val="none"/>
        </w:rPr>
        <w:t>Una pausa para el alma</w:t>
      </w:r>
    </w:p>
    <w:p w14:paraId="06F5333F" w14:textId="06B3D25B" w:rsidR="00FB61F2" w:rsidRPr="00FB61F2" w:rsidRDefault="00FB61F2" w:rsidP="00FB61F2">
      <w:pPr>
        <w:shd w:val="clear" w:color="auto" w:fill="F5F0EB"/>
        <w:spacing w:after="0" w:line="240" w:lineRule="auto"/>
        <w:rPr>
          <w:rFonts w:ascii="Segoe UI" w:eastAsia="Times New Roman" w:hAnsi="Segoe UI" w:cs="Segoe UI"/>
          <w:color w:val="111111"/>
          <w:spacing w:val="-2"/>
          <w:kern w:val="0"/>
          <w:sz w:val="33"/>
          <w:szCs w:val="33"/>
          <w:lang w:eastAsia="es-UY"/>
          <w14:ligatures w14:val="none"/>
        </w:rPr>
      </w:pPr>
    </w:p>
    <w:p w14:paraId="4C7BBF8C" w14:textId="7B9C244A" w:rsidR="00FB61F2" w:rsidRDefault="00FB61F2">
      <w:r w:rsidRPr="00FB61F2">
        <w:t>https://www.feadulta.com/lo-de-ceuta-me-hace-pensar/?utm_source=carta&amp;utm_medium=email&amp;utm_campaign=2026-09-06</w:t>
      </w:r>
      <w:r w:rsidRPr="00FB61F2">
        <w:rPr>
          <w:rFonts w:ascii="Segoe UI" w:eastAsia="Times New Roman" w:hAnsi="Segoe UI" w:cs="Segoe UI"/>
          <w:noProof/>
          <w:color w:val="0000FF"/>
          <w:spacing w:val="-2"/>
          <w:kern w:val="0"/>
          <w:sz w:val="33"/>
          <w:szCs w:val="33"/>
          <w:lang w:eastAsia="es-UY"/>
          <w14:ligatures w14:val="none"/>
        </w:rPr>
        <w:drawing>
          <wp:anchor distT="0" distB="0" distL="114300" distR="114300" simplePos="0" relativeHeight="251658240" behindDoc="1" locked="0" layoutInCell="1" allowOverlap="1" wp14:anchorId="1B3D2A9D" wp14:editId="1CA7FC2C">
            <wp:simplePos x="0" y="0"/>
            <wp:positionH relativeFrom="column">
              <wp:posOffset>2507615</wp:posOffset>
            </wp:positionH>
            <wp:positionV relativeFrom="paragraph">
              <wp:posOffset>-782955</wp:posOffset>
            </wp:positionV>
            <wp:extent cx="3187700" cy="1713854"/>
            <wp:effectExtent l="0" t="0" r="0" b="1270"/>
            <wp:wrapTight wrapText="bothSides">
              <wp:wrapPolygon edited="0">
                <wp:start x="0" y="0"/>
                <wp:lineTo x="0" y="21376"/>
                <wp:lineTo x="21428" y="21376"/>
                <wp:lineTo x="21428" y="0"/>
                <wp:lineTo x="0" y="0"/>
              </wp:wrapPolygon>
            </wp:wrapTight>
            <wp:docPr id="2" name="Imagen 1" descr="Pensamiento aleatori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nsamiento aleatorio">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87700" cy="1713854"/>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FB61F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1F2"/>
    <w:rsid w:val="00656A6D"/>
    <w:rsid w:val="00FB61F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7EB3E"/>
  <w15:chartTrackingRefBased/>
  <w15:docId w15:val="{8C78AD39-C38C-4662-8A80-D1997112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B61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B61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B61F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B61F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B61F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B61F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B61F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B61F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B61F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B61F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B61F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B61F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B61F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B61F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B61F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B61F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B61F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B61F2"/>
    <w:rPr>
      <w:rFonts w:eastAsiaTheme="majorEastAsia" w:cstheme="majorBidi"/>
      <w:color w:val="272727" w:themeColor="text1" w:themeTint="D8"/>
    </w:rPr>
  </w:style>
  <w:style w:type="paragraph" w:styleId="Ttulo">
    <w:name w:val="Title"/>
    <w:basedOn w:val="Normal"/>
    <w:next w:val="Normal"/>
    <w:link w:val="TtuloCar"/>
    <w:uiPriority w:val="10"/>
    <w:qFormat/>
    <w:rsid w:val="00FB61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B61F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B61F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B61F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B61F2"/>
    <w:pPr>
      <w:spacing w:before="160"/>
      <w:jc w:val="center"/>
    </w:pPr>
    <w:rPr>
      <w:i/>
      <w:iCs/>
      <w:color w:val="404040" w:themeColor="text1" w:themeTint="BF"/>
    </w:rPr>
  </w:style>
  <w:style w:type="character" w:customStyle="1" w:styleId="CitaCar">
    <w:name w:val="Cita Car"/>
    <w:basedOn w:val="Fuentedeprrafopredeter"/>
    <w:link w:val="Cita"/>
    <w:uiPriority w:val="29"/>
    <w:rsid w:val="00FB61F2"/>
    <w:rPr>
      <w:i/>
      <w:iCs/>
      <w:color w:val="404040" w:themeColor="text1" w:themeTint="BF"/>
    </w:rPr>
  </w:style>
  <w:style w:type="paragraph" w:styleId="Prrafodelista">
    <w:name w:val="List Paragraph"/>
    <w:basedOn w:val="Normal"/>
    <w:uiPriority w:val="34"/>
    <w:qFormat/>
    <w:rsid w:val="00FB61F2"/>
    <w:pPr>
      <w:ind w:left="720"/>
      <w:contextualSpacing/>
    </w:pPr>
  </w:style>
  <w:style w:type="character" w:styleId="nfasisintenso">
    <w:name w:val="Intense Emphasis"/>
    <w:basedOn w:val="Fuentedeprrafopredeter"/>
    <w:uiPriority w:val="21"/>
    <w:qFormat/>
    <w:rsid w:val="00FB61F2"/>
    <w:rPr>
      <w:i/>
      <w:iCs/>
      <w:color w:val="0F4761" w:themeColor="accent1" w:themeShade="BF"/>
    </w:rPr>
  </w:style>
  <w:style w:type="paragraph" w:styleId="Citadestacada">
    <w:name w:val="Intense Quote"/>
    <w:basedOn w:val="Normal"/>
    <w:next w:val="Normal"/>
    <w:link w:val="CitadestacadaCar"/>
    <w:uiPriority w:val="30"/>
    <w:qFormat/>
    <w:rsid w:val="00FB61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B61F2"/>
    <w:rPr>
      <w:i/>
      <w:iCs/>
      <w:color w:val="0F4761" w:themeColor="accent1" w:themeShade="BF"/>
    </w:rPr>
  </w:style>
  <w:style w:type="character" w:styleId="Referenciaintensa">
    <w:name w:val="Intense Reference"/>
    <w:basedOn w:val="Fuentedeprrafopredeter"/>
    <w:uiPriority w:val="32"/>
    <w:qFormat/>
    <w:rsid w:val="00FB61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feadulta.com/wp-content/uploads/joomla-galleries/Pensamientos/pausa_999999000557.jp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hyperlink" Target="https://www.feadulta.com/author/villa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EEF79-A223-4533-A013-0EEB876E1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605</Words>
  <Characters>3331</Characters>
  <Application>Microsoft Office Word</Application>
  <DocSecurity>0</DocSecurity>
  <Lines>27</Lines>
  <Paragraphs>7</Paragraphs>
  <ScaleCrop>false</ScaleCrop>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2026-09-10T17:27:00Z</dcterms:created>
  <dcterms:modified xsi:type="dcterms:W3CDTF">2026-09-10T17:29:00Z</dcterms:modified>
</cp:coreProperties>
</file>