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F400D" w14:textId="77777777" w:rsidR="007C57BD" w:rsidRDefault="007C57BD" w:rsidP="007C57BD">
      <w:pPr>
        <w:pStyle w:val="Prrafodelista"/>
        <w:spacing w:line="240" w:lineRule="auto"/>
        <w:ind w:left="567" w:hanging="283"/>
        <w:jc w:val="center"/>
        <w:rPr>
          <w:b/>
          <w:color w:val="C00000"/>
          <w:sz w:val="32"/>
          <w:szCs w:val="32"/>
        </w:rPr>
      </w:pPr>
      <w:r>
        <w:rPr>
          <w:noProof/>
          <w:lang w:eastAsia="es-PE"/>
        </w:rPr>
        <w:drawing>
          <wp:anchor distT="0" distB="0" distL="114300" distR="114300" simplePos="0" relativeHeight="251659264" behindDoc="0" locked="0" layoutInCell="1" allowOverlap="1" wp14:anchorId="7DC90483" wp14:editId="1850E231">
            <wp:simplePos x="0" y="0"/>
            <wp:positionH relativeFrom="column">
              <wp:posOffset>-1080135</wp:posOffset>
            </wp:positionH>
            <wp:positionV relativeFrom="paragraph">
              <wp:posOffset>83820</wp:posOffset>
            </wp:positionV>
            <wp:extent cx="7619365" cy="2720975"/>
            <wp:effectExtent l="0" t="0" r="635" b="0"/>
            <wp:wrapSquare wrapText="bothSides"/>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b/>
          <w:color w:val="C00000"/>
          <w:sz w:val="32"/>
          <w:szCs w:val="32"/>
        </w:rPr>
        <w:t xml:space="preserve"> </w:t>
      </w:r>
    </w:p>
    <w:p w14:paraId="7248E11A" w14:textId="77777777" w:rsidR="007C57BD" w:rsidRPr="00FD3438" w:rsidRDefault="007C57BD" w:rsidP="007C57BD">
      <w:pPr>
        <w:pStyle w:val="Prrafodelista"/>
        <w:spacing w:line="240" w:lineRule="auto"/>
        <w:ind w:left="567" w:hanging="283"/>
        <w:jc w:val="center"/>
        <w:rPr>
          <w:rFonts w:ascii="Times New Roman" w:hAnsi="Times New Roman" w:cs="Times New Roman"/>
          <w:b/>
          <w:color w:val="C00000"/>
          <w:sz w:val="32"/>
          <w:szCs w:val="32"/>
        </w:rPr>
      </w:pPr>
      <w:r>
        <w:rPr>
          <w:rFonts w:ascii="Times New Roman" w:hAnsi="Times New Roman" w:cs="Times New Roman"/>
          <w:b/>
          <w:color w:val="C00000"/>
          <w:sz w:val="32"/>
          <w:szCs w:val="32"/>
        </w:rPr>
        <w:t>31</w:t>
      </w:r>
      <w:r w:rsidRPr="00FD3438">
        <w:rPr>
          <w:rFonts w:ascii="Times New Roman" w:hAnsi="Times New Roman" w:cs="Times New Roman"/>
          <w:b/>
          <w:color w:val="C00000"/>
          <w:sz w:val="32"/>
          <w:szCs w:val="32"/>
        </w:rPr>
        <w:t xml:space="preserve"> de agosto </w:t>
      </w:r>
      <w:r>
        <w:rPr>
          <w:rFonts w:ascii="Times New Roman" w:hAnsi="Times New Roman" w:cs="Times New Roman"/>
          <w:b/>
          <w:color w:val="C00000"/>
          <w:sz w:val="32"/>
          <w:szCs w:val="32"/>
        </w:rPr>
        <w:t xml:space="preserve">al 7 de septiembre </w:t>
      </w:r>
      <w:r w:rsidRPr="00FD3438">
        <w:rPr>
          <w:rFonts w:ascii="Times New Roman" w:hAnsi="Times New Roman" w:cs="Times New Roman"/>
          <w:b/>
          <w:color w:val="C00000"/>
          <w:sz w:val="32"/>
          <w:szCs w:val="32"/>
        </w:rPr>
        <w:t>de 2026</w:t>
      </w:r>
    </w:p>
    <w:p w14:paraId="70F08CFE" w14:textId="77777777" w:rsidR="007C57BD" w:rsidRPr="00FD3438" w:rsidRDefault="007C57BD" w:rsidP="007C57BD">
      <w:pPr>
        <w:pStyle w:val="Prrafodelista"/>
        <w:spacing w:line="240" w:lineRule="auto"/>
        <w:ind w:left="567" w:hanging="283"/>
        <w:jc w:val="center"/>
        <w:rPr>
          <w:rFonts w:ascii="Times New Roman" w:hAnsi="Times New Roman" w:cs="Times New Roman"/>
          <w:b/>
          <w:color w:val="C00000"/>
          <w:sz w:val="32"/>
          <w:szCs w:val="32"/>
        </w:rPr>
      </w:pPr>
      <w:r w:rsidRPr="00FD3438">
        <w:rPr>
          <w:rFonts w:ascii="Times New Roman" w:hAnsi="Times New Roman" w:cs="Times New Roman"/>
          <w:b/>
          <w:color w:val="C00000"/>
          <w:sz w:val="32"/>
          <w:szCs w:val="32"/>
        </w:rPr>
        <w:t>SUPLEMENTO</w:t>
      </w:r>
    </w:p>
    <w:p w14:paraId="575DD180" w14:textId="77777777" w:rsidR="007C57BD" w:rsidRPr="00FD3438" w:rsidRDefault="007C57BD" w:rsidP="007C57BD">
      <w:pPr>
        <w:tabs>
          <w:tab w:val="left" w:pos="993"/>
        </w:tabs>
        <w:spacing w:line="240" w:lineRule="auto"/>
        <w:jc w:val="both"/>
        <w:rPr>
          <w:rFonts w:ascii="Times New Roman" w:hAnsi="Times New Roman" w:cs="Times New Roman"/>
          <w:sz w:val="28"/>
          <w:szCs w:val="28"/>
        </w:rPr>
      </w:pPr>
      <w:r w:rsidRPr="00FD3438">
        <w:rPr>
          <w:rFonts w:ascii="Times New Roman" w:hAnsi="Times New Roman" w:cs="Times New Roman"/>
          <w:sz w:val="28"/>
          <w:szCs w:val="28"/>
        </w:rPr>
        <w:t>Selección de los mejores artículos sobre la Iglesia en revistas internacionales. No se puede incluir fotos, lamentablemente, porque hacen que el envío sea muy pesado y muchos no puedan descargarlo.</w:t>
      </w:r>
    </w:p>
    <w:p w14:paraId="453B04A0" w14:textId="77777777" w:rsidR="007C57BD" w:rsidRDefault="007C57BD" w:rsidP="007C57BD">
      <w:pPr>
        <w:spacing w:line="240" w:lineRule="auto"/>
        <w:jc w:val="both"/>
        <w:rPr>
          <w:rFonts w:ascii="Times New Roman" w:hAnsi="Times New Roman" w:cs="Times New Roman"/>
          <w:sz w:val="28"/>
          <w:szCs w:val="28"/>
        </w:rPr>
      </w:pPr>
      <w:r w:rsidRPr="00FD3438">
        <w:rPr>
          <w:rFonts w:ascii="Times New Roman" w:hAnsi="Times New Roman" w:cs="Times New Roman"/>
          <w:sz w:val="28"/>
          <w:szCs w:val="28"/>
        </w:rPr>
        <w:t xml:space="preserve">Para facilitar la lectura pueden hacer </w:t>
      </w:r>
      <w:r w:rsidRPr="00FD3438">
        <w:rPr>
          <w:rFonts w:ascii="Times New Roman" w:hAnsi="Times New Roman" w:cs="Times New Roman"/>
          <w:b/>
          <w:color w:val="C00000"/>
          <w:sz w:val="28"/>
          <w:szCs w:val="28"/>
        </w:rPr>
        <w:t xml:space="preserve">clic </w:t>
      </w:r>
      <w:r w:rsidRPr="00FD3438">
        <w:rPr>
          <w:rFonts w:ascii="Times New Roman" w:hAnsi="Times New Roman" w:cs="Times New Roman"/>
          <w:b/>
          <w:sz w:val="28"/>
          <w:szCs w:val="28"/>
        </w:rPr>
        <w:t>y</w:t>
      </w:r>
      <w:r w:rsidRPr="00FD3438">
        <w:rPr>
          <w:rFonts w:ascii="Times New Roman" w:hAnsi="Times New Roman" w:cs="Times New Roman"/>
          <w:b/>
          <w:color w:val="C00000"/>
          <w:sz w:val="28"/>
          <w:szCs w:val="28"/>
        </w:rPr>
        <w:t xml:space="preserve"> Control</w:t>
      </w:r>
      <w:r w:rsidRPr="00FD3438">
        <w:rPr>
          <w:rFonts w:ascii="Times New Roman" w:hAnsi="Times New Roman" w:cs="Times New Roman"/>
          <w:color w:val="C00000"/>
          <w:sz w:val="28"/>
          <w:szCs w:val="28"/>
        </w:rPr>
        <w:t xml:space="preserve"> </w:t>
      </w:r>
      <w:r w:rsidRPr="00FD3438">
        <w:rPr>
          <w:rFonts w:ascii="Times New Roman" w:hAnsi="Times New Roman" w:cs="Times New Roman"/>
          <w:sz w:val="28"/>
          <w:szCs w:val="28"/>
        </w:rPr>
        <w:t>en el artículo que les interesa en el índice, y llegarán a él directamente.</w:t>
      </w:r>
    </w:p>
    <w:sdt>
      <w:sdtPr>
        <w:rPr>
          <w:rFonts w:asciiTheme="minorHAnsi" w:eastAsiaTheme="minorHAnsi" w:hAnsiTheme="minorHAnsi" w:cstheme="minorBidi"/>
          <w:color w:val="auto"/>
          <w:sz w:val="22"/>
          <w:szCs w:val="22"/>
          <w:lang w:val="es-ES" w:eastAsia="en-US"/>
        </w:rPr>
        <w:id w:val="236051718"/>
        <w:docPartObj>
          <w:docPartGallery w:val="Table of Contents"/>
          <w:docPartUnique/>
        </w:docPartObj>
      </w:sdtPr>
      <w:sdtEndPr>
        <w:rPr>
          <w:b/>
          <w:bCs/>
        </w:rPr>
      </w:sdtEndPr>
      <w:sdtContent>
        <w:p w14:paraId="042D41E6" w14:textId="77777777" w:rsidR="00B33AC4" w:rsidRDefault="00B33AC4">
          <w:pPr>
            <w:pStyle w:val="TtuloTDC"/>
          </w:pPr>
          <w:r>
            <w:rPr>
              <w:lang w:val="es-ES"/>
            </w:rPr>
            <w:t>Contenido</w:t>
          </w:r>
        </w:p>
        <w:p w14:paraId="5745CAE0" w14:textId="77777777" w:rsidR="00B33AC4" w:rsidRPr="00B33AC4" w:rsidRDefault="00B33AC4" w:rsidP="00B33AC4">
          <w:pPr>
            <w:pStyle w:val="TDC1"/>
            <w:tabs>
              <w:tab w:val="right" w:leader="dot" w:pos="8494"/>
            </w:tabs>
            <w:spacing w:after="0" w:line="240" w:lineRule="auto"/>
            <w:rPr>
              <w:rFonts w:ascii="Times New Roman" w:hAnsi="Times New Roman" w:cs="Times New Roman"/>
              <w:noProof/>
              <w:sz w:val="28"/>
              <w:szCs w:val="28"/>
            </w:rPr>
          </w:pPr>
          <w:r w:rsidRPr="00B33AC4">
            <w:rPr>
              <w:rFonts w:ascii="Times New Roman" w:hAnsi="Times New Roman" w:cs="Times New Roman"/>
              <w:b/>
              <w:bCs/>
              <w:sz w:val="28"/>
              <w:szCs w:val="28"/>
              <w:lang w:val="es-ES"/>
            </w:rPr>
            <w:fldChar w:fldCharType="begin"/>
          </w:r>
          <w:r w:rsidRPr="00B33AC4">
            <w:rPr>
              <w:rFonts w:ascii="Times New Roman" w:hAnsi="Times New Roman" w:cs="Times New Roman"/>
              <w:b/>
              <w:bCs/>
              <w:sz w:val="28"/>
              <w:szCs w:val="28"/>
              <w:lang w:val="es-ES"/>
            </w:rPr>
            <w:instrText xml:space="preserve"> TOC \o "1-3" \h \z \u </w:instrText>
          </w:r>
          <w:r w:rsidRPr="00B33AC4">
            <w:rPr>
              <w:rFonts w:ascii="Times New Roman" w:hAnsi="Times New Roman" w:cs="Times New Roman"/>
              <w:b/>
              <w:bCs/>
              <w:sz w:val="28"/>
              <w:szCs w:val="28"/>
              <w:lang w:val="es-ES"/>
            </w:rPr>
            <w:fldChar w:fldCharType="separate"/>
          </w:r>
          <w:hyperlink w:anchor="_Toc239852043" w:history="1">
            <w:r w:rsidRPr="006808A7">
              <w:rPr>
                <w:rStyle w:val="Hipervnculo"/>
                <w:rFonts w:ascii="Times New Roman" w:hAnsi="Times New Roman" w:cs="Times New Roman"/>
                <w:b/>
                <w:noProof/>
                <w:color w:val="C00000"/>
                <w:sz w:val="32"/>
                <w:szCs w:val="32"/>
              </w:rPr>
              <w:t>AMÉRICA LATINA</w:t>
            </w:r>
            <w:r w:rsidRPr="00B33AC4">
              <w:rPr>
                <w:rFonts w:ascii="Times New Roman" w:hAnsi="Times New Roman" w:cs="Times New Roman"/>
                <w:noProof/>
                <w:webHidden/>
                <w:sz w:val="28"/>
                <w:szCs w:val="28"/>
              </w:rPr>
              <w:tab/>
            </w:r>
            <w:r w:rsidRPr="00B33AC4">
              <w:rPr>
                <w:rFonts w:ascii="Times New Roman" w:hAnsi="Times New Roman" w:cs="Times New Roman"/>
                <w:noProof/>
                <w:webHidden/>
                <w:sz w:val="28"/>
                <w:szCs w:val="28"/>
              </w:rPr>
              <w:fldChar w:fldCharType="begin"/>
            </w:r>
            <w:r w:rsidRPr="00B33AC4">
              <w:rPr>
                <w:rFonts w:ascii="Times New Roman" w:hAnsi="Times New Roman" w:cs="Times New Roman"/>
                <w:noProof/>
                <w:webHidden/>
                <w:sz w:val="28"/>
                <w:szCs w:val="28"/>
              </w:rPr>
              <w:instrText xml:space="preserve"> PAGEREF _Toc239852043 \h </w:instrText>
            </w:r>
            <w:r w:rsidRPr="00B33AC4">
              <w:rPr>
                <w:rFonts w:ascii="Times New Roman" w:hAnsi="Times New Roman" w:cs="Times New Roman"/>
                <w:noProof/>
                <w:webHidden/>
                <w:sz w:val="28"/>
                <w:szCs w:val="28"/>
              </w:rPr>
            </w:r>
            <w:r w:rsidRPr="00B33AC4">
              <w:rPr>
                <w:rFonts w:ascii="Times New Roman" w:hAnsi="Times New Roman" w:cs="Times New Roman"/>
                <w:noProof/>
                <w:webHidden/>
                <w:sz w:val="28"/>
                <w:szCs w:val="28"/>
              </w:rPr>
              <w:fldChar w:fldCharType="separate"/>
            </w:r>
            <w:r w:rsidRPr="00B33AC4">
              <w:rPr>
                <w:rFonts w:ascii="Times New Roman" w:hAnsi="Times New Roman" w:cs="Times New Roman"/>
                <w:noProof/>
                <w:webHidden/>
                <w:sz w:val="28"/>
                <w:szCs w:val="28"/>
              </w:rPr>
              <w:t>2</w:t>
            </w:r>
            <w:r w:rsidRPr="00B33AC4">
              <w:rPr>
                <w:rFonts w:ascii="Times New Roman" w:hAnsi="Times New Roman" w:cs="Times New Roman"/>
                <w:noProof/>
                <w:webHidden/>
                <w:sz w:val="28"/>
                <w:szCs w:val="28"/>
              </w:rPr>
              <w:fldChar w:fldCharType="end"/>
            </w:r>
          </w:hyperlink>
        </w:p>
        <w:p w14:paraId="2B84E7AA" w14:textId="77777777" w:rsidR="00B33AC4" w:rsidRPr="00B33AC4" w:rsidRDefault="00B33AC4" w:rsidP="006808A7">
          <w:pPr>
            <w:pStyle w:val="TDC2"/>
            <w:rPr>
              <w:noProof/>
            </w:rPr>
          </w:pPr>
          <w:hyperlink w:anchor="_Toc239852044" w:history="1">
            <w:r w:rsidRPr="00B33AC4">
              <w:rPr>
                <w:rStyle w:val="Hipervnculo"/>
                <w:rFonts w:ascii="Times New Roman" w:hAnsi="Times New Roman" w:cs="Times New Roman"/>
                <w:noProof/>
                <w:sz w:val="28"/>
                <w:szCs w:val="28"/>
              </w:rPr>
              <w:t>“Creer es creer esperando”: Cebitepal propone una reflexión sobre la vida antes y después de la muerte</w:t>
            </w:r>
            <w:r w:rsidRPr="00B33AC4">
              <w:rPr>
                <w:noProof/>
                <w:webHidden/>
              </w:rPr>
              <w:tab/>
            </w:r>
            <w:r w:rsidRPr="00B33AC4">
              <w:rPr>
                <w:noProof/>
                <w:webHidden/>
              </w:rPr>
              <w:fldChar w:fldCharType="begin"/>
            </w:r>
            <w:r w:rsidRPr="00B33AC4">
              <w:rPr>
                <w:noProof/>
                <w:webHidden/>
              </w:rPr>
              <w:instrText xml:space="preserve"> PAGEREF _Toc239852044 \h </w:instrText>
            </w:r>
            <w:r w:rsidRPr="00B33AC4">
              <w:rPr>
                <w:noProof/>
                <w:webHidden/>
              </w:rPr>
            </w:r>
            <w:r w:rsidRPr="00B33AC4">
              <w:rPr>
                <w:noProof/>
                <w:webHidden/>
              </w:rPr>
              <w:fldChar w:fldCharType="separate"/>
            </w:r>
            <w:r w:rsidRPr="00B33AC4">
              <w:rPr>
                <w:noProof/>
                <w:webHidden/>
              </w:rPr>
              <w:t>2</w:t>
            </w:r>
            <w:r w:rsidRPr="00B33AC4">
              <w:rPr>
                <w:noProof/>
                <w:webHidden/>
              </w:rPr>
              <w:fldChar w:fldCharType="end"/>
            </w:r>
          </w:hyperlink>
        </w:p>
        <w:p w14:paraId="24B83B01" w14:textId="77777777" w:rsidR="00B33AC4" w:rsidRPr="00B33AC4" w:rsidRDefault="00B33AC4" w:rsidP="006808A7">
          <w:pPr>
            <w:pStyle w:val="TDC2"/>
            <w:rPr>
              <w:noProof/>
            </w:rPr>
          </w:pPr>
          <w:hyperlink w:anchor="_Toc239852045" w:history="1">
            <w:r w:rsidRPr="00B33AC4">
              <w:rPr>
                <w:rStyle w:val="Hipervnculo"/>
                <w:rFonts w:ascii="Times New Roman" w:hAnsi="Times New Roman" w:cs="Times New Roman"/>
                <w:noProof/>
                <w:sz w:val="28"/>
                <w:szCs w:val="28"/>
              </w:rPr>
              <w:t>"Viva Cristo Rey", el lema del presidente colombiano que abre el debate sobre política y religión (y una derivada judicial)</w:t>
            </w:r>
            <w:r w:rsidRPr="00B33AC4">
              <w:rPr>
                <w:noProof/>
                <w:webHidden/>
              </w:rPr>
              <w:tab/>
            </w:r>
            <w:r w:rsidRPr="00B33AC4">
              <w:rPr>
                <w:noProof/>
                <w:webHidden/>
              </w:rPr>
              <w:fldChar w:fldCharType="begin"/>
            </w:r>
            <w:r w:rsidRPr="00B33AC4">
              <w:rPr>
                <w:noProof/>
                <w:webHidden/>
              </w:rPr>
              <w:instrText xml:space="preserve"> PAGEREF _Toc239852045 \h </w:instrText>
            </w:r>
            <w:r w:rsidRPr="00B33AC4">
              <w:rPr>
                <w:noProof/>
                <w:webHidden/>
              </w:rPr>
            </w:r>
            <w:r w:rsidRPr="00B33AC4">
              <w:rPr>
                <w:noProof/>
                <w:webHidden/>
              </w:rPr>
              <w:fldChar w:fldCharType="separate"/>
            </w:r>
            <w:r w:rsidRPr="00B33AC4">
              <w:rPr>
                <w:noProof/>
                <w:webHidden/>
              </w:rPr>
              <w:t>2</w:t>
            </w:r>
            <w:r w:rsidRPr="00B33AC4">
              <w:rPr>
                <w:noProof/>
                <w:webHidden/>
              </w:rPr>
              <w:fldChar w:fldCharType="end"/>
            </w:r>
          </w:hyperlink>
        </w:p>
        <w:p w14:paraId="4ABC4B76" w14:textId="77777777" w:rsidR="00B33AC4" w:rsidRPr="00B33AC4" w:rsidRDefault="00B33AC4" w:rsidP="006808A7">
          <w:pPr>
            <w:pStyle w:val="TDC2"/>
            <w:rPr>
              <w:noProof/>
            </w:rPr>
          </w:pPr>
          <w:hyperlink w:anchor="_Toc239852048" w:history="1">
            <w:r w:rsidRPr="00B33AC4">
              <w:rPr>
                <w:rStyle w:val="Hipervnculo"/>
                <w:rFonts w:ascii="Times New Roman" w:hAnsi="Times New Roman" w:cs="Times New Roman"/>
                <w:noProof/>
                <w:sz w:val="28"/>
                <w:szCs w:val="28"/>
              </w:rPr>
              <w:t>Primado de Colombia: "Antes que los templos, hay que reconstruir las personas, a quienes han perdido todo" (extractos)</w:t>
            </w:r>
            <w:r w:rsidRPr="00B33AC4">
              <w:rPr>
                <w:noProof/>
                <w:webHidden/>
              </w:rPr>
              <w:tab/>
            </w:r>
            <w:r w:rsidRPr="00B33AC4">
              <w:rPr>
                <w:noProof/>
                <w:webHidden/>
              </w:rPr>
              <w:fldChar w:fldCharType="begin"/>
            </w:r>
            <w:r w:rsidRPr="00B33AC4">
              <w:rPr>
                <w:noProof/>
                <w:webHidden/>
              </w:rPr>
              <w:instrText xml:space="preserve"> PAGEREF _Toc239852048 \h </w:instrText>
            </w:r>
            <w:r w:rsidRPr="00B33AC4">
              <w:rPr>
                <w:noProof/>
                <w:webHidden/>
              </w:rPr>
            </w:r>
            <w:r w:rsidRPr="00B33AC4">
              <w:rPr>
                <w:noProof/>
                <w:webHidden/>
              </w:rPr>
              <w:fldChar w:fldCharType="separate"/>
            </w:r>
            <w:r w:rsidRPr="00B33AC4">
              <w:rPr>
                <w:noProof/>
                <w:webHidden/>
              </w:rPr>
              <w:t>4</w:t>
            </w:r>
            <w:r w:rsidRPr="00B33AC4">
              <w:rPr>
                <w:noProof/>
                <w:webHidden/>
              </w:rPr>
              <w:fldChar w:fldCharType="end"/>
            </w:r>
          </w:hyperlink>
        </w:p>
        <w:p w14:paraId="34A7CD40" w14:textId="77777777" w:rsidR="00B33AC4" w:rsidRPr="00B33AC4" w:rsidRDefault="00B33AC4" w:rsidP="006808A7">
          <w:pPr>
            <w:pStyle w:val="TDC2"/>
            <w:rPr>
              <w:noProof/>
            </w:rPr>
          </w:pPr>
          <w:hyperlink w:anchor="_Toc239852057" w:history="1">
            <w:r w:rsidRPr="00B33AC4">
              <w:rPr>
                <w:rStyle w:val="Hipervnculo"/>
                <w:rFonts w:ascii="Times New Roman" w:hAnsi="Times New Roman" w:cs="Times New Roman"/>
                <w:noProof/>
                <w:sz w:val="28"/>
                <w:szCs w:val="28"/>
              </w:rPr>
              <w:t>"Haití no es un lugar seguro": Monseñor Dumas pide al Gobierno de EE.UU. que dé marcha atrás con el fin del TPS para los inmigrantes haitianos</w:t>
            </w:r>
            <w:r w:rsidRPr="00B33AC4">
              <w:rPr>
                <w:noProof/>
                <w:webHidden/>
              </w:rPr>
              <w:tab/>
            </w:r>
            <w:r w:rsidRPr="00B33AC4">
              <w:rPr>
                <w:noProof/>
                <w:webHidden/>
              </w:rPr>
              <w:fldChar w:fldCharType="begin"/>
            </w:r>
            <w:r w:rsidRPr="00B33AC4">
              <w:rPr>
                <w:noProof/>
                <w:webHidden/>
              </w:rPr>
              <w:instrText xml:space="preserve"> PAGEREF _Toc239852057 \h </w:instrText>
            </w:r>
            <w:r w:rsidRPr="00B33AC4">
              <w:rPr>
                <w:noProof/>
                <w:webHidden/>
              </w:rPr>
            </w:r>
            <w:r w:rsidRPr="00B33AC4">
              <w:rPr>
                <w:noProof/>
                <w:webHidden/>
              </w:rPr>
              <w:fldChar w:fldCharType="separate"/>
            </w:r>
            <w:r w:rsidRPr="00B33AC4">
              <w:rPr>
                <w:noProof/>
                <w:webHidden/>
              </w:rPr>
              <w:t>8</w:t>
            </w:r>
            <w:r w:rsidRPr="00B33AC4">
              <w:rPr>
                <w:noProof/>
                <w:webHidden/>
              </w:rPr>
              <w:fldChar w:fldCharType="end"/>
            </w:r>
          </w:hyperlink>
        </w:p>
        <w:p w14:paraId="2479F2DC" w14:textId="77777777" w:rsidR="00B33AC4" w:rsidRPr="00B33AC4" w:rsidRDefault="00B33AC4" w:rsidP="005B332D">
          <w:pPr>
            <w:pStyle w:val="TDC2"/>
            <w:numPr>
              <w:ilvl w:val="0"/>
              <w:numId w:val="0"/>
            </w:numPr>
            <w:ind w:left="567"/>
            <w:rPr>
              <w:noProof/>
            </w:rPr>
          </w:pPr>
        </w:p>
        <w:p w14:paraId="756696E5" w14:textId="77777777" w:rsidR="00B33AC4" w:rsidRPr="00B33AC4" w:rsidRDefault="00B33AC4" w:rsidP="00B33AC4">
          <w:pPr>
            <w:pStyle w:val="TDC1"/>
            <w:tabs>
              <w:tab w:val="right" w:leader="dot" w:pos="8494"/>
            </w:tabs>
            <w:spacing w:after="0" w:line="240" w:lineRule="auto"/>
            <w:rPr>
              <w:rFonts w:ascii="Times New Roman" w:hAnsi="Times New Roman" w:cs="Times New Roman"/>
              <w:noProof/>
              <w:sz w:val="28"/>
              <w:szCs w:val="28"/>
            </w:rPr>
          </w:pPr>
          <w:hyperlink w:anchor="_Toc239852066" w:history="1">
            <w:r w:rsidRPr="006808A7">
              <w:rPr>
                <w:rStyle w:val="Hipervnculo"/>
                <w:rFonts w:ascii="Times New Roman" w:hAnsi="Times New Roman" w:cs="Times New Roman"/>
                <w:b/>
                <w:noProof/>
                <w:color w:val="C00000"/>
                <w:sz w:val="32"/>
                <w:szCs w:val="32"/>
              </w:rPr>
              <w:t>OTROS PAISES</w:t>
            </w:r>
            <w:r w:rsidRPr="00B33AC4">
              <w:rPr>
                <w:rFonts w:ascii="Times New Roman" w:hAnsi="Times New Roman" w:cs="Times New Roman"/>
                <w:noProof/>
                <w:webHidden/>
                <w:sz w:val="28"/>
                <w:szCs w:val="28"/>
              </w:rPr>
              <w:tab/>
            </w:r>
            <w:r w:rsidRPr="00B33AC4">
              <w:rPr>
                <w:rFonts w:ascii="Times New Roman" w:hAnsi="Times New Roman" w:cs="Times New Roman"/>
                <w:noProof/>
                <w:webHidden/>
                <w:sz w:val="28"/>
                <w:szCs w:val="28"/>
              </w:rPr>
              <w:fldChar w:fldCharType="begin"/>
            </w:r>
            <w:r w:rsidRPr="00B33AC4">
              <w:rPr>
                <w:rFonts w:ascii="Times New Roman" w:hAnsi="Times New Roman" w:cs="Times New Roman"/>
                <w:noProof/>
                <w:webHidden/>
                <w:sz w:val="28"/>
                <w:szCs w:val="28"/>
              </w:rPr>
              <w:instrText xml:space="preserve"> PAGEREF _Toc239852066 \h </w:instrText>
            </w:r>
            <w:r w:rsidRPr="00B33AC4">
              <w:rPr>
                <w:rFonts w:ascii="Times New Roman" w:hAnsi="Times New Roman" w:cs="Times New Roman"/>
                <w:noProof/>
                <w:webHidden/>
                <w:sz w:val="28"/>
                <w:szCs w:val="28"/>
              </w:rPr>
            </w:r>
            <w:r w:rsidRPr="00B33AC4">
              <w:rPr>
                <w:rFonts w:ascii="Times New Roman" w:hAnsi="Times New Roman" w:cs="Times New Roman"/>
                <w:noProof/>
                <w:webHidden/>
                <w:sz w:val="28"/>
                <w:szCs w:val="28"/>
              </w:rPr>
              <w:fldChar w:fldCharType="separate"/>
            </w:r>
            <w:r w:rsidRPr="00B33AC4">
              <w:rPr>
                <w:rFonts w:ascii="Times New Roman" w:hAnsi="Times New Roman" w:cs="Times New Roman"/>
                <w:noProof/>
                <w:webHidden/>
                <w:sz w:val="28"/>
                <w:szCs w:val="28"/>
              </w:rPr>
              <w:t>11</w:t>
            </w:r>
            <w:r w:rsidRPr="00B33AC4">
              <w:rPr>
                <w:rFonts w:ascii="Times New Roman" w:hAnsi="Times New Roman" w:cs="Times New Roman"/>
                <w:noProof/>
                <w:webHidden/>
                <w:sz w:val="28"/>
                <w:szCs w:val="28"/>
              </w:rPr>
              <w:fldChar w:fldCharType="end"/>
            </w:r>
          </w:hyperlink>
        </w:p>
        <w:p w14:paraId="7BB7B923" w14:textId="77777777" w:rsidR="00B33AC4" w:rsidRPr="00B33AC4" w:rsidRDefault="00B33AC4" w:rsidP="006808A7">
          <w:pPr>
            <w:pStyle w:val="TDC2"/>
            <w:rPr>
              <w:noProof/>
            </w:rPr>
          </w:pPr>
          <w:hyperlink w:anchor="_Toc239852067" w:history="1">
            <w:r w:rsidRPr="00B33AC4">
              <w:rPr>
                <w:rStyle w:val="Hipervnculo"/>
                <w:rFonts w:ascii="Times New Roman" w:hAnsi="Times New Roman" w:cs="Times New Roman"/>
                <w:noProof/>
                <w:sz w:val="28"/>
                <w:szCs w:val="28"/>
              </w:rPr>
              <w:t>Ucrania: la guerra que quiere cansarnos</w:t>
            </w:r>
            <w:r w:rsidRPr="00B33AC4">
              <w:rPr>
                <w:noProof/>
                <w:webHidden/>
              </w:rPr>
              <w:tab/>
            </w:r>
            <w:r w:rsidRPr="00B33AC4">
              <w:rPr>
                <w:noProof/>
                <w:webHidden/>
              </w:rPr>
              <w:fldChar w:fldCharType="begin"/>
            </w:r>
            <w:r w:rsidRPr="00B33AC4">
              <w:rPr>
                <w:noProof/>
                <w:webHidden/>
              </w:rPr>
              <w:instrText xml:space="preserve"> PAGEREF _Toc239852067 \h </w:instrText>
            </w:r>
            <w:r w:rsidRPr="00B33AC4">
              <w:rPr>
                <w:noProof/>
                <w:webHidden/>
              </w:rPr>
            </w:r>
            <w:r w:rsidRPr="00B33AC4">
              <w:rPr>
                <w:noProof/>
                <w:webHidden/>
              </w:rPr>
              <w:fldChar w:fldCharType="separate"/>
            </w:r>
            <w:r w:rsidRPr="00B33AC4">
              <w:rPr>
                <w:noProof/>
                <w:webHidden/>
              </w:rPr>
              <w:t>11</w:t>
            </w:r>
            <w:r w:rsidRPr="00B33AC4">
              <w:rPr>
                <w:noProof/>
                <w:webHidden/>
              </w:rPr>
              <w:fldChar w:fldCharType="end"/>
            </w:r>
          </w:hyperlink>
        </w:p>
        <w:p w14:paraId="52466DEC" w14:textId="77777777" w:rsidR="00B33AC4" w:rsidRPr="00B33AC4" w:rsidRDefault="00B33AC4" w:rsidP="006808A7">
          <w:pPr>
            <w:pStyle w:val="TDC2"/>
            <w:rPr>
              <w:noProof/>
            </w:rPr>
          </w:pPr>
          <w:hyperlink w:anchor="_Toc239852068" w:history="1">
            <w:r w:rsidRPr="00B33AC4">
              <w:rPr>
                <w:rStyle w:val="Hipervnculo"/>
                <w:rFonts w:ascii="Times New Roman" w:hAnsi="Times New Roman" w:cs="Times New Roman"/>
                <w:noProof/>
                <w:sz w:val="28"/>
                <w:szCs w:val="28"/>
              </w:rPr>
              <w:t>Fray Emilio Rocha, arzobispo de Tánger: "No queremos ver el drama de las personas migrantes, ni el mal planteamiento de la economía mundial" (extractos)</w:t>
            </w:r>
            <w:r w:rsidRPr="00B33AC4">
              <w:rPr>
                <w:noProof/>
                <w:webHidden/>
              </w:rPr>
              <w:tab/>
            </w:r>
            <w:r w:rsidRPr="00B33AC4">
              <w:rPr>
                <w:noProof/>
                <w:webHidden/>
              </w:rPr>
              <w:fldChar w:fldCharType="begin"/>
            </w:r>
            <w:r w:rsidRPr="00B33AC4">
              <w:rPr>
                <w:noProof/>
                <w:webHidden/>
              </w:rPr>
              <w:instrText xml:space="preserve"> PAGEREF _Toc239852068 \h </w:instrText>
            </w:r>
            <w:r w:rsidRPr="00B33AC4">
              <w:rPr>
                <w:noProof/>
                <w:webHidden/>
              </w:rPr>
            </w:r>
            <w:r w:rsidRPr="00B33AC4">
              <w:rPr>
                <w:noProof/>
                <w:webHidden/>
              </w:rPr>
              <w:fldChar w:fldCharType="separate"/>
            </w:r>
            <w:r w:rsidRPr="00B33AC4">
              <w:rPr>
                <w:noProof/>
                <w:webHidden/>
              </w:rPr>
              <w:t>14</w:t>
            </w:r>
            <w:r w:rsidRPr="00B33AC4">
              <w:rPr>
                <w:noProof/>
                <w:webHidden/>
              </w:rPr>
              <w:fldChar w:fldCharType="end"/>
            </w:r>
          </w:hyperlink>
        </w:p>
        <w:p w14:paraId="72F3DA76" w14:textId="77777777" w:rsidR="00B33AC4" w:rsidRPr="00B33AC4" w:rsidRDefault="00B33AC4" w:rsidP="006808A7">
          <w:pPr>
            <w:pStyle w:val="TDC2"/>
            <w:rPr>
              <w:noProof/>
            </w:rPr>
          </w:pPr>
          <w:hyperlink w:anchor="_Toc239852069" w:history="1">
            <w:r w:rsidRPr="00B33AC4">
              <w:rPr>
                <w:rStyle w:val="Hipervnculo"/>
                <w:rFonts w:ascii="Times New Roman" w:hAnsi="Times New Roman" w:cs="Times New Roman"/>
                <w:noProof/>
                <w:sz w:val="28"/>
                <w:szCs w:val="28"/>
              </w:rPr>
              <w:t>La solidaridad con Ceuta no puede construirse contra las personas migrantes: Gobierno y oposición tienen obligaciones</w:t>
            </w:r>
            <w:r w:rsidRPr="00B33AC4">
              <w:rPr>
                <w:noProof/>
                <w:webHidden/>
              </w:rPr>
              <w:tab/>
            </w:r>
            <w:r w:rsidRPr="00B33AC4">
              <w:rPr>
                <w:noProof/>
                <w:webHidden/>
              </w:rPr>
              <w:fldChar w:fldCharType="begin"/>
            </w:r>
            <w:r w:rsidRPr="00B33AC4">
              <w:rPr>
                <w:noProof/>
                <w:webHidden/>
              </w:rPr>
              <w:instrText xml:space="preserve"> PAGEREF _Toc239852069 \h </w:instrText>
            </w:r>
            <w:r w:rsidRPr="00B33AC4">
              <w:rPr>
                <w:noProof/>
                <w:webHidden/>
              </w:rPr>
            </w:r>
            <w:r w:rsidRPr="00B33AC4">
              <w:rPr>
                <w:noProof/>
                <w:webHidden/>
              </w:rPr>
              <w:fldChar w:fldCharType="separate"/>
            </w:r>
            <w:r w:rsidRPr="00B33AC4">
              <w:rPr>
                <w:noProof/>
                <w:webHidden/>
              </w:rPr>
              <w:t>17</w:t>
            </w:r>
            <w:r w:rsidRPr="00B33AC4">
              <w:rPr>
                <w:noProof/>
                <w:webHidden/>
              </w:rPr>
              <w:fldChar w:fldCharType="end"/>
            </w:r>
          </w:hyperlink>
        </w:p>
        <w:p w14:paraId="1010D802" w14:textId="77777777" w:rsidR="00B33AC4" w:rsidRPr="00B33AC4" w:rsidRDefault="00B33AC4" w:rsidP="006808A7">
          <w:pPr>
            <w:pStyle w:val="TDC2"/>
            <w:rPr>
              <w:noProof/>
            </w:rPr>
          </w:pPr>
          <w:hyperlink w:anchor="_Toc239852070" w:history="1">
            <w:r w:rsidRPr="00B33AC4">
              <w:rPr>
                <w:rStyle w:val="Hipervnculo"/>
                <w:rFonts w:ascii="Times New Roman" w:hAnsi="Times New Roman" w:cs="Times New Roman"/>
                <w:noProof/>
                <w:sz w:val="28"/>
                <w:szCs w:val="28"/>
              </w:rPr>
              <w:t>Caso Delfosse: El arzobispo de Lille pide perdón a las decenas de víctimas del cura depredador y denuncia “el silencio de la Iglesia”</w:t>
            </w:r>
            <w:r w:rsidRPr="00B33AC4">
              <w:rPr>
                <w:noProof/>
                <w:webHidden/>
              </w:rPr>
              <w:tab/>
            </w:r>
            <w:r w:rsidRPr="00B33AC4">
              <w:rPr>
                <w:noProof/>
                <w:webHidden/>
              </w:rPr>
              <w:fldChar w:fldCharType="begin"/>
            </w:r>
            <w:r w:rsidRPr="00B33AC4">
              <w:rPr>
                <w:noProof/>
                <w:webHidden/>
              </w:rPr>
              <w:instrText xml:space="preserve"> PAGEREF _Toc239852070 \h </w:instrText>
            </w:r>
            <w:r w:rsidRPr="00B33AC4">
              <w:rPr>
                <w:noProof/>
                <w:webHidden/>
              </w:rPr>
            </w:r>
            <w:r w:rsidRPr="00B33AC4">
              <w:rPr>
                <w:noProof/>
                <w:webHidden/>
              </w:rPr>
              <w:fldChar w:fldCharType="separate"/>
            </w:r>
            <w:r w:rsidRPr="00B33AC4">
              <w:rPr>
                <w:noProof/>
                <w:webHidden/>
              </w:rPr>
              <w:t>19</w:t>
            </w:r>
            <w:r w:rsidRPr="00B33AC4">
              <w:rPr>
                <w:noProof/>
                <w:webHidden/>
              </w:rPr>
              <w:fldChar w:fldCharType="end"/>
            </w:r>
          </w:hyperlink>
        </w:p>
        <w:p w14:paraId="713B7102" w14:textId="77777777" w:rsidR="00B33AC4" w:rsidRPr="00B33AC4" w:rsidRDefault="00B33AC4" w:rsidP="006808A7">
          <w:pPr>
            <w:pStyle w:val="TDC2"/>
            <w:rPr>
              <w:noProof/>
            </w:rPr>
          </w:pPr>
          <w:hyperlink w:anchor="_Toc239852071" w:history="1">
            <w:r w:rsidRPr="00B33AC4">
              <w:rPr>
                <w:rStyle w:val="Hipervnculo"/>
                <w:rFonts w:ascii="Times New Roman" w:hAnsi="Times New Roman" w:cs="Times New Roman"/>
                <w:noProof/>
                <w:sz w:val="28"/>
                <w:szCs w:val="28"/>
              </w:rPr>
              <w:t>La ultraderecha triunfa en Alemania: las Iglesias cristianas expresan su preocupación, y advierten que "no mirarán hacia otro lado"</w:t>
            </w:r>
            <w:r w:rsidRPr="00B33AC4">
              <w:rPr>
                <w:noProof/>
                <w:webHidden/>
              </w:rPr>
              <w:tab/>
            </w:r>
            <w:r w:rsidRPr="00B33AC4">
              <w:rPr>
                <w:noProof/>
                <w:webHidden/>
              </w:rPr>
              <w:fldChar w:fldCharType="begin"/>
            </w:r>
            <w:r w:rsidRPr="00B33AC4">
              <w:rPr>
                <w:noProof/>
                <w:webHidden/>
              </w:rPr>
              <w:instrText xml:space="preserve"> PAGEREF _Toc239852071 \h </w:instrText>
            </w:r>
            <w:r w:rsidRPr="00B33AC4">
              <w:rPr>
                <w:noProof/>
                <w:webHidden/>
              </w:rPr>
            </w:r>
            <w:r w:rsidRPr="00B33AC4">
              <w:rPr>
                <w:noProof/>
                <w:webHidden/>
              </w:rPr>
              <w:fldChar w:fldCharType="separate"/>
            </w:r>
            <w:r w:rsidRPr="00B33AC4">
              <w:rPr>
                <w:noProof/>
                <w:webHidden/>
              </w:rPr>
              <w:t>20</w:t>
            </w:r>
            <w:r w:rsidRPr="00B33AC4">
              <w:rPr>
                <w:noProof/>
                <w:webHidden/>
              </w:rPr>
              <w:fldChar w:fldCharType="end"/>
            </w:r>
          </w:hyperlink>
        </w:p>
        <w:p w14:paraId="106B40FB" w14:textId="77777777" w:rsidR="00B33AC4" w:rsidRPr="00B33AC4" w:rsidRDefault="00B33AC4" w:rsidP="006808A7">
          <w:pPr>
            <w:pStyle w:val="TDC2"/>
            <w:rPr>
              <w:noProof/>
            </w:rPr>
          </w:pPr>
          <w:hyperlink w:anchor="_Toc239852077" w:history="1">
            <w:r w:rsidRPr="00B33AC4">
              <w:rPr>
                <w:rStyle w:val="Hipervnculo"/>
                <w:rFonts w:ascii="Times New Roman" w:hAnsi="Times New Roman" w:cs="Times New Roman"/>
                <w:noProof/>
                <w:sz w:val="28"/>
                <w:szCs w:val="28"/>
              </w:rPr>
              <w:t>"Soldados, mensajeros, espías, cocineros…": Las Iglesias de África advierten sobre el reclutamiento de menores para las guerras</w:t>
            </w:r>
            <w:r w:rsidRPr="00B33AC4">
              <w:rPr>
                <w:noProof/>
                <w:webHidden/>
              </w:rPr>
              <w:tab/>
            </w:r>
            <w:r w:rsidRPr="00B33AC4">
              <w:rPr>
                <w:noProof/>
                <w:webHidden/>
              </w:rPr>
              <w:fldChar w:fldCharType="begin"/>
            </w:r>
            <w:r w:rsidRPr="00B33AC4">
              <w:rPr>
                <w:noProof/>
                <w:webHidden/>
              </w:rPr>
              <w:instrText xml:space="preserve"> PAGEREF _Toc239852077 \h </w:instrText>
            </w:r>
            <w:r w:rsidRPr="00B33AC4">
              <w:rPr>
                <w:noProof/>
                <w:webHidden/>
              </w:rPr>
            </w:r>
            <w:r w:rsidRPr="00B33AC4">
              <w:rPr>
                <w:noProof/>
                <w:webHidden/>
              </w:rPr>
              <w:fldChar w:fldCharType="separate"/>
            </w:r>
            <w:r w:rsidRPr="00B33AC4">
              <w:rPr>
                <w:noProof/>
                <w:webHidden/>
              </w:rPr>
              <w:t>22</w:t>
            </w:r>
            <w:r w:rsidRPr="00B33AC4">
              <w:rPr>
                <w:noProof/>
                <w:webHidden/>
              </w:rPr>
              <w:fldChar w:fldCharType="end"/>
            </w:r>
          </w:hyperlink>
        </w:p>
        <w:p w14:paraId="7DA89C58" w14:textId="77777777" w:rsidR="006808A7" w:rsidRDefault="006808A7" w:rsidP="00B33AC4">
          <w:pPr>
            <w:pStyle w:val="TDC1"/>
            <w:tabs>
              <w:tab w:val="right" w:leader="dot" w:pos="8494"/>
            </w:tabs>
            <w:spacing w:after="0" w:line="240" w:lineRule="auto"/>
            <w:rPr>
              <w:rStyle w:val="Hipervnculo"/>
              <w:rFonts w:ascii="Times New Roman" w:hAnsi="Times New Roman" w:cs="Times New Roman"/>
              <w:noProof/>
              <w:sz w:val="28"/>
              <w:szCs w:val="28"/>
            </w:rPr>
          </w:pPr>
        </w:p>
        <w:p w14:paraId="4882E0E4" w14:textId="77777777" w:rsidR="00B33AC4" w:rsidRPr="00B33AC4" w:rsidRDefault="00B33AC4" w:rsidP="00B33AC4">
          <w:pPr>
            <w:pStyle w:val="TDC1"/>
            <w:tabs>
              <w:tab w:val="right" w:leader="dot" w:pos="8494"/>
            </w:tabs>
            <w:spacing w:after="0" w:line="240" w:lineRule="auto"/>
            <w:rPr>
              <w:rFonts w:ascii="Times New Roman" w:hAnsi="Times New Roman" w:cs="Times New Roman"/>
              <w:noProof/>
              <w:sz w:val="28"/>
              <w:szCs w:val="28"/>
            </w:rPr>
          </w:pPr>
          <w:hyperlink w:anchor="_Toc239852078" w:history="1">
            <w:r w:rsidRPr="006808A7">
              <w:rPr>
                <w:rStyle w:val="Hipervnculo"/>
                <w:rFonts w:ascii="Times New Roman" w:hAnsi="Times New Roman" w:cs="Times New Roman"/>
                <w:b/>
                <w:noProof/>
                <w:color w:val="C00000"/>
                <w:sz w:val="32"/>
                <w:szCs w:val="32"/>
              </w:rPr>
              <w:t>COMENTARIOS</w:t>
            </w:r>
            <w:r w:rsidRPr="00B33AC4">
              <w:rPr>
                <w:rFonts w:ascii="Times New Roman" w:hAnsi="Times New Roman" w:cs="Times New Roman"/>
                <w:noProof/>
                <w:webHidden/>
                <w:sz w:val="28"/>
                <w:szCs w:val="28"/>
              </w:rPr>
              <w:tab/>
            </w:r>
            <w:r w:rsidRPr="00B33AC4">
              <w:rPr>
                <w:rFonts w:ascii="Times New Roman" w:hAnsi="Times New Roman" w:cs="Times New Roman"/>
                <w:noProof/>
                <w:webHidden/>
                <w:sz w:val="28"/>
                <w:szCs w:val="28"/>
              </w:rPr>
              <w:fldChar w:fldCharType="begin"/>
            </w:r>
            <w:r w:rsidRPr="00B33AC4">
              <w:rPr>
                <w:rFonts w:ascii="Times New Roman" w:hAnsi="Times New Roman" w:cs="Times New Roman"/>
                <w:noProof/>
                <w:webHidden/>
                <w:sz w:val="28"/>
                <w:szCs w:val="28"/>
              </w:rPr>
              <w:instrText xml:space="preserve"> PAGEREF _Toc239852078 \h </w:instrText>
            </w:r>
            <w:r w:rsidRPr="00B33AC4">
              <w:rPr>
                <w:rFonts w:ascii="Times New Roman" w:hAnsi="Times New Roman" w:cs="Times New Roman"/>
                <w:noProof/>
                <w:webHidden/>
                <w:sz w:val="28"/>
                <w:szCs w:val="28"/>
              </w:rPr>
            </w:r>
            <w:r w:rsidRPr="00B33AC4">
              <w:rPr>
                <w:rFonts w:ascii="Times New Roman" w:hAnsi="Times New Roman" w:cs="Times New Roman"/>
                <w:noProof/>
                <w:webHidden/>
                <w:sz w:val="28"/>
                <w:szCs w:val="28"/>
              </w:rPr>
              <w:fldChar w:fldCharType="separate"/>
            </w:r>
            <w:r w:rsidRPr="00B33AC4">
              <w:rPr>
                <w:rFonts w:ascii="Times New Roman" w:hAnsi="Times New Roman" w:cs="Times New Roman"/>
                <w:noProof/>
                <w:webHidden/>
                <w:sz w:val="28"/>
                <w:szCs w:val="28"/>
              </w:rPr>
              <w:t>23</w:t>
            </w:r>
            <w:r w:rsidRPr="00B33AC4">
              <w:rPr>
                <w:rFonts w:ascii="Times New Roman" w:hAnsi="Times New Roman" w:cs="Times New Roman"/>
                <w:noProof/>
                <w:webHidden/>
                <w:sz w:val="28"/>
                <w:szCs w:val="28"/>
              </w:rPr>
              <w:fldChar w:fldCharType="end"/>
            </w:r>
          </w:hyperlink>
        </w:p>
        <w:p w14:paraId="5FFA6DA8" w14:textId="77777777" w:rsidR="00B33AC4" w:rsidRPr="00B33AC4" w:rsidRDefault="00B33AC4" w:rsidP="006808A7">
          <w:pPr>
            <w:pStyle w:val="TDC2"/>
            <w:rPr>
              <w:noProof/>
            </w:rPr>
          </w:pPr>
          <w:hyperlink w:anchor="_Toc239852079" w:history="1">
            <w:r w:rsidRPr="00B33AC4">
              <w:rPr>
                <w:rStyle w:val="Hipervnculo"/>
                <w:rFonts w:ascii="Times New Roman" w:hAnsi="Times New Roman" w:cs="Times New Roman"/>
                <w:noProof/>
                <w:sz w:val="28"/>
                <w:szCs w:val="28"/>
              </w:rPr>
              <w:t xml:space="preserve">Consuelo Vélez: </w:t>
            </w:r>
            <w:r w:rsidRPr="00B33AC4">
              <w:rPr>
                <w:rStyle w:val="Hipervnculo"/>
                <w:rFonts w:ascii="Times New Roman" w:hAnsi="Times New Roman" w:cs="Times New Roman"/>
                <w:noProof/>
                <w:kern w:val="36"/>
                <w:sz w:val="28"/>
                <w:szCs w:val="28"/>
              </w:rPr>
              <w:t>La Palabra de Dios: alimento sólido de nuestra fe</w:t>
            </w:r>
            <w:r w:rsidRPr="00B33AC4">
              <w:rPr>
                <w:noProof/>
                <w:webHidden/>
              </w:rPr>
              <w:tab/>
            </w:r>
            <w:r w:rsidRPr="00B33AC4">
              <w:rPr>
                <w:noProof/>
                <w:webHidden/>
              </w:rPr>
              <w:fldChar w:fldCharType="begin"/>
            </w:r>
            <w:r w:rsidRPr="00B33AC4">
              <w:rPr>
                <w:noProof/>
                <w:webHidden/>
              </w:rPr>
              <w:instrText xml:space="preserve"> PAGEREF _Toc239852079 \h </w:instrText>
            </w:r>
            <w:r w:rsidRPr="00B33AC4">
              <w:rPr>
                <w:noProof/>
                <w:webHidden/>
              </w:rPr>
            </w:r>
            <w:r w:rsidRPr="00B33AC4">
              <w:rPr>
                <w:noProof/>
                <w:webHidden/>
              </w:rPr>
              <w:fldChar w:fldCharType="separate"/>
            </w:r>
            <w:r w:rsidRPr="00B33AC4">
              <w:rPr>
                <w:noProof/>
                <w:webHidden/>
              </w:rPr>
              <w:t>23</w:t>
            </w:r>
            <w:r w:rsidRPr="00B33AC4">
              <w:rPr>
                <w:noProof/>
                <w:webHidden/>
              </w:rPr>
              <w:fldChar w:fldCharType="end"/>
            </w:r>
          </w:hyperlink>
        </w:p>
        <w:p w14:paraId="254DB647" w14:textId="77777777" w:rsidR="00B33AC4" w:rsidRPr="00B33AC4" w:rsidRDefault="00B33AC4" w:rsidP="006808A7">
          <w:pPr>
            <w:pStyle w:val="TDC2"/>
            <w:rPr>
              <w:noProof/>
            </w:rPr>
          </w:pPr>
          <w:hyperlink w:anchor="_Toc239852080" w:history="1">
            <w:r w:rsidRPr="00B33AC4">
              <w:rPr>
                <w:rStyle w:val="Hipervnculo"/>
                <w:rFonts w:ascii="Times New Roman" w:hAnsi="Times New Roman" w:cs="Times New Roman"/>
                <w:noProof/>
                <w:sz w:val="28"/>
                <w:szCs w:val="28"/>
              </w:rPr>
              <w:t>La comisión teológica del Vaticano define el "pecado contra la creación y el Creador" en un nuevo documento.</w:t>
            </w:r>
            <w:r w:rsidRPr="00B33AC4">
              <w:rPr>
                <w:noProof/>
                <w:webHidden/>
              </w:rPr>
              <w:tab/>
            </w:r>
            <w:r w:rsidRPr="00B33AC4">
              <w:rPr>
                <w:noProof/>
                <w:webHidden/>
              </w:rPr>
              <w:fldChar w:fldCharType="begin"/>
            </w:r>
            <w:r w:rsidRPr="00B33AC4">
              <w:rPr>
                <w:noProof/>
                <w:webHidden/>
              </w:rPr>
              <w:instrText xml:space="preserve"> PAGEREF _Toc239852080 \h </w:instrText>
            </w:r>
            <w:r w:rsidRPr="00B33AC4">
              <w:rPr>
                <w:noProof/>
                <w:webHidden/>
              </w:rPr>
            </w:r>
            <w:r w:rsidRPr="00B33AC4">
              <w:rPr>
                <w:noProof/>
                <w:webHidden/>
              </w:rPr>
              <w:fldChar w:fldCharType="separate"/>
            </w:r>
            <w:r w:rsidRPr="00B33AC4">
              <w:rPr>
                <w:noProof/>
                <w:webHidden/>
              </w:rPr>
              <w:t>25</w:t>
            </w:r>
            <w:r w:rsidRPr="00B33AC4">
              <w:rPr>
                <w:noProof/>
                <w:webHidden/>
              </w:rPr>
              <w:fldChar w:fldCharType="end"/>
            </w:r>
          </w:hyperlink>
        </w:p>
        <w:p w14:paraId="31567904" w14:textId="77777777" w:rsidR="00B33AC4" w:rsidRPr="00B33AC4" w:rsidRDefault="00B33AC4" w:rsidP="006808A7">
          <w:pPr>
            <w:pStyle w:val="TDC2"/>
            <w:rPr>
              <w:noProof/>
            </w:rPr>
          </w:pPr>
          <w:hyperlink w:anchor="_Toc239852081" w:history="1">
            <w:r w:rsidRPr="00B33AC4">
              <w:rPr>
                <w:rStyle w:val="Hipervnculo"/>
                <w:rFonts w:ascii="Times New Roman" w:hAnsi="Times New Roman" w:cs="Times New Roman"/>
                <w:caps/>
                <w:noProof/>
                <w:sz w:val="28"/>
                <w:szCs w:val="28"/>
              </w:rPr>
              <w:t xml:space="preserve">Thomas Reese: </w:t>
            </w:r>
            <w:r w:rsidRPr="00B33AC4">
              <w:rPr>
                <w:rStyle w:val="Hipervnculo"/>
                <w:rFonts w:ascii="Times New Roman" w:hAnsi="Times New Roman" w:cs="Times New Roman"/>
                <w:noProof/>
                <w:sz w:val="28"/>
                <w:szCs w:val="28"/>
              </w:rPr>
              <w:t>Por qué odio la antigua misa en latín: Una confesión</w:t>
            </w:r>
            <w:r w:rsidRPr="00B33AC4">
              <w:rPr>
                <w:noProof/>
                <w:webHidden/>
              </w:rPr>
              <w:tab/>
            </w:r>
            <w:r w:rsidRPr="00B33AC4">
              <w:rPr>
                <w:noProof/>
                <w:webHidden/>
              </w:rPr>
              <w:fldChar w:fldCharType="begin"/>
            </w:r>
            <w:r w:rsidRPr="00B33AC4">
              <w:rPr>
                <w:noProof/>
                <w:webHidden/>
              </w:rPr>
              <w:instrText xml:space="preserve"> PAGEREF _Toc239852081 \h </w:instrText>
            </w:r>
            <w:r w:rsidRPr="00B33AC4">
              <w:rPr>
                <w:noProof/>
                <w:webHidden/>
              </w:rPr>
            </w:r>
            <w:r w:rsidRPr="00B33AC4">
              <w:rPr>
                <w:noProof/>
                <w:webHidden/>
              </w:rPr>
              <w:fldChar w:fldCharType="separate"/>
            </w:r>
            <w:r w:rsidRPr="00B33AC4">
              <w:rPr>
                <w:noProof/>
                <w:webHidden/>
              </w:rPr>
              <w:t>28</w:t>
            </w:r>
            <w:r w:rsidRPr="00B33AC4">
              <w:rPr>
                <w:noProof/>
                <w:webHidden/>
              </w:rPr>
              <w:fldChar w:fldCharType="end"/>
            </w:r>
          </w:hyperlink>
        </w:p>
        <w:p w14:paraId="5D6D6345" w14:textId="77777777" w:rsidR="00B33AC4" w:rsidRDefault="00B33AC4" w:rsidP="00B33AC4">
          <w:pPr>
            <w:spacing w:after="0" w:line="240" w:lineRule="auto"/>
          </w:pPr>
          <w:r w:rsidRPr="00B33AC4">
            <w:rPr>
              <w:rFonts w:ascii="Times New Roman" w:hAnsi="Times New Roman" w:cs="Times New Roman"/>
              <w:b/>
              <w:bCs/>
              <w:sz w:val="28"/>
              <w:szCs w:val="28"/>
              <w:lang w:val="es-ES"/>
            </w:rPr>
            <w:fldChar w:fldCharType="end"/>
          </w:r>
        </w:p>
      </w:sdtContent>
    </w:sdt>
    <w:p w14:paraId="48863F95" w14:textId="77777777" w:rsidR="007C57BD" w:rsidRDefault="007C57BD">
      <w:pPr>
        <w:rPr>
          <w:rFonts w:ascii="Times New Roman" w:hAnsi="Times New Roman" w:cs="Times New Roman"/>
          <w:sz w:val="28"/>
          <w:szCs w:val="28"/>
        </w:rPr>
      </w:pPr>
    </w:p>
    <w:p w14:paraId="61421816" w14:textId="77777777" w:rsidR="005B332D" w:rsidRDefault="005B332D" w:rsidP="00BF64F5">
      <w:pPr>
        <w:pStyle w:val="Ttulo1"/>
        <w:rPr>
          <w:color w:val="C00000"/>
        </w:rPr>
      </w:pPr>
      <w:bookmarkStart w:id="0" w:name="_Toc239852043"/>
    </w:p>
    <w:p w14:paraId="3FA2DF7B" w14:textId="77777777" w:rsidR="00CE66FD" w:rsidRPr="00BF64F5" w:rsidRDefault="00D858BD" w:rsidP="00BF64F5">
      <w:pPr>
        <w:pStyle w:val="Ttulo1"/>
        <w:rPr>
          <w:color w:val="C00000"/>
        </w:rPr>
      </w:pPr>
      <w:r w:rsidRPr="00BF64F5">
        <w:rPr>
          <w:color w:val="C00000"/>
        </w:rPr>
        <w:t>AMÉRICA LATINA</w:t>
      </w:r>
      <w:bookmarkEnd w:id="0"/>
    </w:p>
    <w:p w14:paraId="66644334" w14:textId="77777777" w:rsidR="00715F8B" w:rsidRPr="004505A7" w:rsidRDefault="00715F8B" w:rsidP="004505A7">
      <w:pPr>
        <w:spacing w:after="0" w:line="240" w:lineRule="auto"/>
        <w:rPr>
          <w:rFonts w:ascii="Times New Roman" w:hAnsi="Times New Roman" w:cs="Times New Roman"/>
          <w:sz w:val="28"/>
          <w:szCs w:val="28"/>
        </w:rPr>
      </w:pPr>
    </w:p>
    <w:p w14:paraId="2F7313B5" w14:textId="77777777" w:rsidR="00715F8B" w:rsidRPr="00BF64F5" w:rsidRDefault="00715F8B" w:rsidP="00BF64F5">
      <w:pPr>
        <w:pStyle w:val="Ttulo2"/>
        <w:rPr>
          <w:sz w:val="28"/>
          <w:szCs w:val="28"/>
        </w:rPr>
      </w:pPr>
      <w:bookmarkStart w:id="1" w:name="_Toc239852044"/>
      <w:r w:rsidRPr="00BF64F5">
        <w:rPr>
          <w:sz w:val="28"/>
          <w:szCs w:val="28"/>
        </w:rPr>
        <w:t>“Creer es creer esperando”: Cebitepal propone una reflexión sobre la vida antes y después de la muerte</w:t>
      </w:r>
      <w:bookmarkEnd w:id="1"/>
    </w:p>
    <w:p w14:paraId="6CC7DD38" w14:textId="77777777" w:rsidR="00715F8B" w:rsidRPr="004505A7" w:rsidRDefault="00715F8B" w:rsidP="004505A7">
      <w:pPr>
        <w:spacing w:after="0" w:line="240" w:lineRule="auto"/>
        <w:rPr>
          <w:rFonts w:ascii="Times New Roman" w:eastAsia="Times New Roman" w:hAnsi="Times New Roman" w:cs="Times New Roman"/>
          <w:color w:val="000000"/>
          <w:sz w:val="28"/>
          <w:szCs w:val="28"/>
          <w:lang w:eastAsia="es-PE"/>
        </w:rPr>
      </w:pPr>
      <w:r w:rsidRPr="004505A7">
        <w:rPr>
          <w:rFonts w:ascii="Times New Roman" w:eastAsia="Times New Roman" w:hAnsi="Times New Roman" w:cs="Times New Roman"/>
          <w:color w:val="D49400"/>
          <w:sz w:val="28"/>
          <w:szCs w:val="28"/>
          <w:lang w:eastAsia="es-PE"/>
        </w:rPr>
        <w:t>Janaina Santos</w:t>
      </w:r>
      <w:r w:rsidR="004566A1">
        <w:rPr>
          <w:rFonts w:ascii="Times New Roman" w:eastAsia="Times New Roman" w:hAnsi="Times New Roman" w:cs="Times New Roman"/>
          <w:color w:val="D49400"/>
          <w:sz w:val="28"/>
          <w:szCs w:val="28"/>
          <w:lang w:eastAsia="es-PE"/>
        </w:rPr>
        <w:t xml:space="preserve">  </w:t>
      </w:r>
      <w:r w:rsidRPr="004505A7">
        <w:rPr>
          <w:rFonts w:ascii="Times New Roman" w:eastAsia="Times New Roman" w:hAnsi="Times New Roman" w:cs="Times New Roman"/>
          <w:color w:val="666666"/>
          <w:sz w:val="28"/>
          <w:szCs w:val="28"/>
          <w:lang w:eastAsia="es-PE"/>
        </w:rPr>
        <w:t>04 sep 2026 - 19:08</w:t>
      </w:r>
    </w:p>
    <w:p w14:paraId="4A7E9EB6" w14:textId="77777777" w:rsidR="00715F8B" w:rsidRPr="004505A7" w:rsidRDefault="00715F8B" w:rsidP="004505A7">
      <w:pPr>
        <w:numPr>
          <w:ilvl w:val="0"/>
          <w:numId w:val="4"/>
        </w:numPr>
        <w:spacing w:after="0" w:line="240" w:lineRule="auto"/>
        <w:ind w:left="0"/>
        <w:rPr>
          <w:rFonts w:ascii="Times New Roman" w:eastAsia="Times New Roman" w:hAnsi="Times New Roman" w:cs="Times New Roman"/>
          <w:color w:val="000000"/>
          <w:sz w:val="28"/>
          <w:szCs w:val="28"/>
          <w:lang w:eastAsia="es-PE"/>
        </w:rPr>
      </w:pPr>
    </w:p>
    <w:p w14:paraId="769B7F36" w14:textId="77777777" w:rsidR="00715F8B" w:rsidRPr="004505A7" w:rsidRDefault="00715F8B" w:rsidP="004505A7">
      <w:pPr>
        <w:spacing w:after="0" w:line="240" w:lineRule="auto"/>
        <w:rPr>
          <w:rFonts w:ascii="Times New Roman" w:eastAsia="Times New Roman" w:hAnsi="Times New Roman" w:cs="Times New Roman"/>
          <w:color w:val="333333"/>
          <w:sz w:val="28"/>
          <w:szCs w:val="28"/>
          <w:lang w:eastAsia="es-PE"/>
        </w:rPr>
      </w:pPr>
      <w:r w:rsidRPr="004566A1">
        <w:rPr>
          <w:rFonts w:ascii="Times New Roman" w:eastAsia="Times New Roman" w:hAnsi="Times New Roman" w:cs="Times New Roman"/>
          <w:color w:val="333333"/>
          <w:sz w:val="28"/>
          <w:szCs w:val="28"/>
          <w:highlight w:val="yellow"/>
          <w:lang w:eastAsia="es-PE"/>
        </w:rPr>
        <w:t>El Centro Teológico del Celam, Cebitepal, tiene abiertas las inscripciones para el curso </w:t>
      </w:r>
      <w:hyperlink r:id="rId7" w:history="1">
        <w:r w:rsidRPr="004566A1">
          <w:rPr>
            <w:rFonts w:ascii="Times New Roman" w:eastAsia="Times New Roman" w:hAnsi="Times New Roman" w:cs="Times New Roman"/>
            <w:color w:val="D49400"/>
            <w:sz w:val="28"/>
            <w:szCs w:val="28"/>
            <w:highlight w:val="yellow"/>
            <w:lang w:eastAsia="es-PE"/>
          </w:rPr>
          <w:t>La vida antes y después de la muerte</w:t>
        </w:r>
      </w:hyperlink>
      <w:r w:rsidRPr="004566A1">
        <w:rPr>
          <w:rFonts w:ascii="Times New Roman" w:eastAsia="Times New Roman" w:hAnsi="Times New Roman" w:cs="Times New Roman"/>
          <w:color w:val="333333"/>
          <w:sz w:val="28"/>
          <w:szCs w:val="28"/>
          <w:highlight w:val="yellow"/>
          <w:lang w:eastAsia="es-PE"/>
        </w:rPr>
        <w:t>, que comenzará el 10 de septiembre. Orientada por el teólogo </w:t>
      </w:r>
      <w:r w:rsidRPr="004566A1">
        <w:rPr>
          <w:rFonts w:ascii="Times New Roman" w:eastAsia="Times New Roman" w:hAnsi="Times New Roman" w:cs="Times New Roman"/>
          <w:b/>
          <w:bCs/>
          <w:color w:val="333333"/>
          <w:sz w:val="28"/>
          <w:szCs w:val="28"/>
          <w:highlight w:val="yellow"/>
          <w:lang w:eastAsia="es-PE"/>
        </w:rPr>
        <w:t>fray Michael P. Moore,</w:t>
      </w:r>
      <w:r w:rsidRPr="004505A7">
        <w:rPr>
          <w:rFonts w:ascii="Times New Roman" w:eastAsia="Times New Roman" w:hAnsi="Times New Roman" w:cs="Times New Roman"/>
          <w:color w:val="333333"/>
          <w:sz w:val="28"/>
          <w:szCs w:val="28"/>
          <w:lang w:eastAsia="es-PE"/>
        </w:rPr>
        <w:t> la propuesta abordará uno de los grandes interrogantes de la experiencia humana y religiosa: qué podemos esperar después de la muerte y cómo esa esperanza ilumina nuestra vida presente.</w:t>
      </w:r>
    </w:p>
    <w:p w14:paraId="466C2551" w14:textId="77777777" w:rsidR="00715F8B" w:rsidRPr="004505A7" w:rsidRDefault="00715F8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A la luz de la vida, muerte y resurrección de Jesús de Nazaret, </w:t>
      </w:r>
      <w:r w:rsidRPr="004505A7">
        <w:rPr>
          <w:rFonts w:ascii="Times New Roman" w:eastAsia="Times New Roman" w:hAnsi="Times New Roman" w:cs="Times New Roman"/>
          <w:b/>
          <w:bCs/>
          <w:color w:val="333333"/>
          <w:sz w:val="28"/>
          <w:szCs w:val="28"/>
          <w:lang w:eastAsia="es-PE"/>
        </w:rPr>
        <w:t>los participantes reflexionarán sobre cuestiones fundamentales de la escatología cristiana, entre ellas el sentido de la historia, el fin del mundo, la resurrección,</w:t>
      </w:r>
      <w:r w:rsidRPr="004505A7">
        <w:rPr>
          <w:rFonts w:ascii="Times New Roman" w:eastAsia="Times New Roman" w:hAnsi="Times New Roman" w:cs="Times New Roman"/>
          <w:color w:val="333333"/>
          <w:sz w:val="28"/>
          <w:szCs w:val="28"/>
          <w:lang w:eastAsia="es-PE"/>
        </w:rPr>
        <w:t> la inmortalidad del alma, el infierno y la relación entre la fe cristiana y la doctrina de la reencarnación.</w:t>
      </w:r>
    </w:p>
    <w:p w14:paraId="3DE06114" w14:textId="77777777" w:rsidR="00715F8B" w:rsidRPr="004505A7" w:rsidRDefault="00715F8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Al presentar el curso, </w:t>
      </w:r>
      <w:r w:rsidRPr="004566A1">
        <w:rPr>
          <w:rFonts w:ascii="Times New Roman" w:eastAsia="Times New Roman" w:hAnsi="Times New Roman" w:cs="Times New Roman"/>
          <w:color w:val="333333"/>
          <w:sz w:val="28"/>
          <w:szCs w:val="28"/>
          <w:highlight w:val="yellow"/>
          <w:lang w:eastAsia="es-PE"/>
        </w:rPr>
        <w:t>fray Michael P. Moore destaca que la escatología no se limita a pensar en el más allá, sino que también ayuda a comprender la vida y la historia</w:t>
      </w:r>
      <w:r w:rsidRPr="004505A7">
        <w:rPr>
          <w:rFonts w:ascii="Times New Roman" w:eastAsia="Times New Roman" w:hAnsi="Times New Roman" w:cs="Times New Roman"/>
          <w:color w:val="333333"/>
          <w:sz w:val="28"/>
          <w:szCs w:val="28"/>
          <w:lang w:eastAsia="es-PE"/>
        </w:rPr>
        <w:t xml:space="preserve">: “La escatología nos invita a relacionar la vida después de </w:t>
      </w:r>
      <w:r w:rsidRPr="004505A7">
        <w:rPr>
          <w:rFonts w:ascii="Times New Roman" w:eastAsia="Times New Roman" w:hAnsi="Times New Roman" w:cs="Times New Roman"/>
          <w:color w:val="333333"/>
          <w:sz w:val="28"/>
          <w:szCs w:val="28"/>
          <w:lang w:eastAsia="es-PE"/>
        </w:rPr>
        <w:lastRenderedPageBreak/>
        <w:t>la muerte con esta vida y con la historia, ambas animadas por la virtud de la esperanza. Para los cristianos, creer es creer esperando”.</w:t>
      </w:r>
    </w:p>
    <w:p w14:paraId="63F90F22" w14:textId="77777777" w:rsidR="00715F8B" w:rsidRPr="004505A7" w:rsidRDefault="00715F8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El recorrido también profundizará en la </w:t>
      </w:r>
      <w:r w:rsidRPr="004566A1">
        <w:rPr>
          <w:rFonts w:ascii="Times New Roman" w:eastAsia="Times New Roman" w:hAnsi="Times New Roman" w:cs="Times New Roman"/>
          <w:b/>
          <w:bCs/>
          <w:color w:val="333333"/>
          <w:sz w:val="28"/>
          <w:szCs w:val="28"/>
          <w:highlight w:val="yellow"/>
          <w:lang w:eastAsia="es-PE"/>
        </w:rPr>
        <w:t>convicción cristiana de que la muerte y las realidades que amenazan la vida no tienen la última palabra</w:t>
      </w:r>
      <w:r w:rsidRPr="004566A1">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xml:space="preserve"> En este sentido, buscará responder una pregunta esencial: “¿Qué y en quién esperamos los cristianos?”.</w:t>
      </w:r>
    </w:p>
    <w:p w14:paraId="64C68781" w14:textId="77777777" w:rsidR="00715F8B" w:rsidRPr="004505A7" w:rsidRDefault="00715F8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Cebitepal ofrece así un espacio de estudio y reflexión compartida para redescubrir la esperanza como una dimensión transversal de la fe, capaz de transformar la vida y la historia.</w:t>
      </w:r>
    </w:p>
    <w:p w14:paraId="2F495F3E" w14:textId="77777777" w:rsidR="00715F8B" w:rsidRPr="004505A7" w:rsidRDefault="00715F8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Inicio:</w:t>
      </w:r>
      <w:r w:rsidRPr="004505A7">
        <w:rPr>
          <w:rFonts w:ascii="Times New Roman" w:eastAsia="Times New Roman" w:hAnsi="Times New Roman" w:cs="Times New Roman"/>
          <w:color w:val="333333"/>
          <w:sz w:val="28"/>
          <w:szCs w:val="28"/>
          <w:lang w:eastAsia="es-PE"/>
        </w:rPr>
        <w:t> 10 de septiembre de 2026</w:t>
      </w:r>
    </w:p>
    <w:p w14:paraId="2CD79F46" w14:textId="77777777" w:rsidR="00715F8B" w:rsidRPr="004505A7" w:rsidRDefault="00715F8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Hora:</w:t>
      </w:r>
      <w:r w:rsidRPr="004505A7">
        <w:rPr>
          <w:rFonts w:ascii="Times New Roman" w:eastAsia="Times New Roman" w:hAnsi="Times New Roman" w:cs="Times New Roman"/>
          <w:color w:val="333333"/>
          <w:sz w:val="28"/>
          <w:szCs w:val="28"/>
          <w:lang w:eastAsia="es-PE"/>
        </w:rPr>
        <w:t> 18:30, hora de Bogotá</w:t>
      </w:r>
    </w:p>
    <w:p w14:paraId="6705FA6C" w14:textId="77777777" w:rsidR="00715F8B" w:rsidRPr="004505A7" w:rsidRDefault="00715F8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Docente:</w:t>
      </w:r>
      <w:r w:rsidRPr="004505A7">
        <w:rPr>
          <w:rFonts w:ascii="Times New Roman" w:eastAsia="Times New Roman" w:hAnsi="Times New Roman" w:cs="Times New Roman"/>
          <w:color w:val="333333"/>
          <w:sz w:val="28"/>
          <w:szCs w:val="28"/>
          <w:lang w:eastAsia="es-PE"/>
        </w:rPr>
        <w:t> Michael P. Moore</w:t>
      </w:r>
    </w:p>
    <w:p w14:paraId="6B64F1B3" w14:textId="77777777" w:rsidR="00715F8B" w:rsidRPr="004505A7" w:rsidRDefault="00715F8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Curso:</w:t>
      </w:r>
      <w:r w:rsidRPr="004505A7">
        <w:rPr>
          <w:rFonts w:ascii="Times New Roman" w:eastAsia="Times New Roman" w:hAnsi="Times New Roman" w:cs="Times New Roman"/>
          <w:color w:val="333333"/>
          <w:sz w:val="28"/>
          <w:szCs w:val="28"/>
          <w:lang w:eastAsia="es-PE"/>
        </w:rPr>
        <w:t> </w:t>
      </w:r>
      <w:r w:rsidRPr="004505A7">
        <w:rPr>
          <w:rFonts w:ascii="Times New Roman" w:eastAsia="Times New Roman" w:hAnsi="Times New Roman" w:cs="Times New Roman"/>
          <w:i/>
          <w:iCs/>
          <w:color w:val="333333"/>
          <w:sz w:val="28"/>
          <w:szCs w:val="28"/>
          <w:lang w:eastAsia="es-PE"/>
        </w:rPr>
        <w:t>La vida antes y después de la muerte</w:t>
      </w:r>
    </w:p>
    <w:p w14:paraId="1A995285" w14:textId="77777777" w:rsidR="00715F8B" w:rsidRPr="004505A7" w:rsidRDefault="00715F8B" w:rsidP="004505A7">
      <w:pPr>
        <w:spacing w:after="0" w:line="240" w:lineRule="auto"/>
        <w:rPr>
          <w:rFonts w:ascii="Times New Roman" w:hAnsi="Times New Roman" w:cs="Times New Roman"/>
          <w:sz w:val="28"/>
          <w:szCs w:val="28"/>
        </w:rPr>
      </w:pPr>
    </w:p>
    <w:p w14:paraId="06FF80C7" w14:textId="77777777" w:rsidR="00CE66FD" w:rsidRPr="004505A7" w:rsidRDefault="00CE66FD" w:rsidP="004505A7">
      <w:pPr>
        <w:spacing w:after="0" w:line="240" w:lineRule="auto"/>
        <w:rPr>
          <w:rFonts w:ascii="Times New Roman" w:hAnsi="Times New Roman" w:cs="Times New Roman"/>
          <w:sz w:val="28"/>
          <w:szCs w:val="28"/>
        </w:rPr>
      </w:pPr>
    </w:p>
    <w:p w14:paraId="12FBF836" w14:textId="77777777" w:rsidR="00CE66FD" w:rsidRPr="004505A7" w:rsidRDefault="00CE66FD" w:rsidP="004505A7">
      <w:pPr>
        <w:spacing w:after="0" w:line="240" w:lineRule="auto"/>
        <w:rPr>
          <w:rFonts w:ascii="Times New Roman" w:hAnsi="Times New Roman" w:cs="Times New Roman"/>
          <w:sz w:val="28"/>
          <w:szCs w:val="28"/>
        </w:rPr>
      </w:pPr>
    </w:p>
    <w:p w14:paraId="676DDFA5" w14:textId="77777777" w:rsidR="00EA46C5" w:rsidRPr="004566A1" w:rsidRDefault="00EA46C5" w:rsidP="004566A1">
      <w:pPr>
        <w:pStyle w:val="Ttulo2"/>
        <w:rPr>
          <w:sz w:val="28"/>
          <w:szCs w:val="28"/>
        </w:rPr>
      </w:pPr>
      <w:bookmarkStart w:id="2" w:name="_Toc239852045"/>
      <w:r w:rsidRPr="004566A1">
        <w:rPr>
          <w:sz w:val="28"/>
          <w:szCs w:val="28"/>
        </w:rPr>
        <w:t>"Viva Cristo Rey", el lema del presidente colombiano que abre el debate sobre política y religión (y una derivada judicial)</w:t>
      </w:r>
      <w:bookmarkEnd w:id="2"/>
    </w:p>
    <w:p w14:paraId="7D29A756" w14:textId="77777777" w:rsidR="00EA46C5" w:rsidRPr="004505A7" w:rsidRDefault="00EA46C5" w:rsidP="004505A7">
      <w:pPr>
        <w:spacing w:after="0" w:line="240" w:lineRule="auto"/>
        <w:rPr>
          <w:rFonts w:ascii="Times New Roman" w:eastAsia="Times New Roman" w:hAnsi="Times New Roman" w:cs="Times New Roman"/>
          <w:color w:val="000000"/>
          <w:sz w:val="28"/>
          <w:szCs w:val="28"/>
          <w:lang w:eastAsia="es-PE"/>
        </w:rPr>
      </w:pPr>
      <w:r w:rsidRPr="004505A7">
        <w:rPr>
          <w:rFonts w:ascii="Times New Roman" w:eastAsia="Times New Roman" w:hAnsi="Times New Roman" w:cs="Times New Roman"/>
          <w:color w:val="D49400"/>
          <w:sz w:val="28"/>
          <w:szCs w:val="28"/>
          <w:lang w:eastAsia="es-PE"/>
        </w:rPr>
        <w:t>RD/Efe</w:t>
      </w:r>
      <w:r w:rsidR="00E25E2F">
        <w:rPr>
          <w:rFonts w:ascii="Times New Roman" w:eastAsia="Times New Roman" w:hAnsi="Times New Roman" w:cs="Times New Roman"/>
          <w:color w:val="D49400"/>
          <w:sz w:val="28"/>
          <w:szCs w:val="28"/>
          <w:lang w:eastAsia="es-PE"/>
        </w:rPr>
        <w:t xml:space="preserve">   </w:t>
      </w:r>
      <w:r w:rsidRPr="004505A7">
        <w:rPr>
          <w:rFonts w:ascii="Times New Roman" w:eastAsia="Times New Roman" w:hAnsi="Times New Roman" w:cs="Times New Roman"/>
          <w:color w:val="666666"/>
          <w:sz w:val="28"/>
          <w:szCs w:val="28"/>
          <w:lang w:eastAsia="es-PE"/>
        </w:rPr>
        <w:t>04 sep 2026 - 19:34</w:t>
      </w:r>
    </w:p>
    <w:p w14:paraId="42058BBF" w14:textId="77777777" w:rsidR="00EA46C5" w:rsidRPr="004505A7" w:rsidRDefault="00EA46C5" w:rsidP="004505A7">
      <w:pPr>
        <w:numPr>
          <w:ilvl w:val="0"/>
          <w:numId w:val="1"/>
        </w:numPr>
        <w:spacing w:after="0" w:line="240" w:lineRule="auto"/>
        <w:ind w:left="0"/>
        <w:rPr>
          <w:rFonts w:ascii="Times New Roman" w:eastAsia="Times New Roman" w:hAnsi="Times New Roman" w:cs="Times New Roman"/>
          <w:color w:val="000000"/>
          <w:sz w:val="28"/>
          <w:szCs w:val="28"/>
          <w:lang w:eastAsia="es-PE"/>
        </w:rPr>
      </w:pPr>
    </w:p>
    <w:p w14:paraId="69CF01D0"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E25E2F">
        <w:rPr>
          <w:rFonts w:ascii="Times New Roman" w:eastAsia="Times New Roman" w:hAnsi="Times New Roman" w:cs="Times New Roman"/>
          <w:b/>
          <w:bCs/>
          <w:color w:val="333333"/>
          <w:sz w:val="28"/>
          <w:szCs w:val="28"/>
          <w:highlight w:val="yellow"/>
          <w:lang w:eastAsia="es-PE"/>
        </w:rPr>
        <w:t>La frase "Viva Cristo Rey" y</w:t>
      </w:r>
      <w:r w:rsidRPr="00E25E2F">
        <w:rPr>
          <w:rFonts w:ascii="Times New Roman" w:eastAsia="Times New Roman" w:hAnsi="Times New Roman" w:cs="Times New Roman"/>
          <w:color w:val="333333"/>
          <w:sz w:val="28"/>
          <w:szCs w:val="28"/>
          <w:highlight w:val="yellow"/>
          <w:lang w:eastAsia="es-PE"/>
        </w:rPr>
        <w:t> </w:t>
      </w:r>
      <w:r w:rsidRPr="00E25E2F">
        <w:rPr>
          <w:rFonts w:ascii="Times New Roman" w:eastAsia="Times New Roman" w:hAnsi="Times New Roman" w:cs="Times New Roman"/>
          <w:b/>
          <w:bCs/>
          <w:color w:val="333333"/>
          <w:sz w:val="28"/>
          <w:szCs w:val="28"/>
          <w:highlight w:val="yellow"/>
          <w:lang w:eastAsia="es-PE"/>
        </w:rPr>
        <w:t>la presencia de la religión en actos del Gobierno colombiano</w:t>
      </w:r>
      <w:r w:rsidRPr="00E25E2F">
        <w:rPr>
          <w:rFonts w:ascii="Times New Roman" w:eastAsia="Times New Roman" w:hAnsi="Times New Roman" w:cs="Times New Roman"/>
          <w:color w:val="333333"/>
          <w:sz w:val="28"/>
          <w:szCs w:val="28"/>
          <w:highlight w:val="yellow"/>
          <w:lang w:eastAsia="es-PE"/>
        </w:rPr>
        <w:t> hacen parte del sello que el presidente de Colombia</w:t>
      </w:r>
      <w:r w:rsidRPr="004505A7">
        <w:rPr>
          <w:rFonts w:ascii="Times New Roman" w:eastAsia="Times New Roman" w:hAnsi="Times New Roman" w:cs="Times New Roman"/>
          <w:color w:val="333333"/>
          <w:sz w:val="28"/>
          <w:szCs w:val="28"/>
          <w:lang w:eastAsia="es-PE"/>
        </w:rPr>
        <w:t>, Abelardo de la Espriella, está imponiendo a su mandato, lo que </w:t>
      </w:r>
      <w:r w:rsidRPr="004505A7">
        <w:rPr>
          <w:rFonts w:ascii="Times New Roman" w:eastAsia="Times New Roman" w:hAnsi="Times New Roman" w:cs="Times New Roman"/>
          <w:b/>
          <w:bCs/>
          <w:color w:val="333333"/>
          <w:sz w:val="28"/>
          <w:szCs w:val="28"/>
          <w:lang w:eastAsia="es-PE"/>
        </w:rPr>
        <w:t xml:space="preserve">ha abierto un </w:t>
      </w:r>
      <w:r w:rsidRPr="00E25E2F">
        <w:rPr>
          <w:rFonts w:ascii="Times New Roman" w:eastAsia="Times New Roman" w:hAnsi="Times New Roman" w:cs="Times New Roman"/>
          <w:b/>
          <w:bCs/>
          <w:color w:val="333333"/>
          <w:sz w:val="28"/>
          <w:szCs w:val="28"/>
          <w:highlight w:val="yellow"/>
          <w:lang w:eastAsia="es-PE"/>
        </w:rPr>
        <w:t>debate sobre si el mandatario está vulnerando la neutralidad religiosa del Estad</w:t>
      </w:r>
      <w:r w:rsidRPr="00E25E2F">
        <w:rPr>
          <w:rFonts w:ascii="Times New Roman" w:eastAsia="Times New Roman" w:hAnsi="Times New Roman" w:cs="Times New Roman"/>
          <w:color w:val="333333"/>
          <w:sz w:val="28"/>
          <w:szCs w:val="28"/>
          <w:highlight w:val="yellow"/>
          <w:lang w:eastAsia="es-PE"/>
        </w:rPr>
        <w:t>o</w:t>
      </w:r>
      <w:r w:rsidRPr="004505A7">
        <w:rPr>
          <w:rFonts w:ascii="Times New Roman" w:eastAsia="Times New Roman" w:hAnsi="Times New Roman" w:cs="Times New Roman"/>
          <w:color w:val="333333"/>
          <w:sz w:val="28"/>
          <w:szCs w:val="28"/>
          <w:lang w:eastAsia="es-PE"/>
        </w:rPr>
        <w:t>.</w:t>
      </w:r>
    </w:p>
    <w:p w14:paraId="45858A30"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El debate, que tiene ya</w:t>
      </w:r>
      <w:r w:rsidRPr="004505A7">
        <w:rPr>
          <w:rFonts w:ascii="Times New Roman" w:eastAsia="Times New Roman" w:hAnsi="Times New Roman" w:cs="Times New Roman"/>
          <w:b/>
          <w:bCs/>
          <w:color w:val="333333"/>
          <w:sz w:val="28"/>
          <w:szCs w:val="28"/>
          <w:lang w:eastAsia="es-PE"/>
        </w:rPr>
        <w:t> hasta una derivada judicial</w:t>
      </w:r>
      <w:r w:rsidRPr="004505A7">
        <w:rPr>
          <w:rFonts w:ascii="Times New Roman" w:eastAsia="Times New Roman" w:hAnsi="Times New Roman" w:cs="Times New Roman"/>
          <w:color w:val="333333"/>
          <w:sz w:val="28"/>
          <w:szCs w:val="28"/>
          <w:lang w:eastAsia="es-PE"/>
        </w:rPr>
        <w:t xml:space="preserve">, se encargó de azuzarlo el propio De la Espriella en su investidura, el pasado 7 de agosto, en la que intervinieron tres religiosos de distintas confesiones y donde, </w:t>
      </w:r>
      <w:r w:rsidRPr="00E25E2F">
        <w:rPr>
          <w:rFonts w:ascii="Times New Roman" w:eastAsia="Times New Roman" w:hAnsi="Times New Roman" w:cs="Times New Roman"/>
          <w:color w:val="333333"/>
          <w:sz w:val="28"/>
          <w:szCs w:val="28"/>
          <w:highlight w:val="yellow"/>
          <w:lang w:eastAsia="es-PE"/>
        </w:rPr>
        <w:t>por primera vez, gritó "¡Viva Cristo Rey!", un lema que se ha vuelto ya un cierre habitual</w:t>
      </w:r>
      <w:r w:rsidRPr="004505A7">
        <w:rPr>
          <w:rFonts w:ascii="Times New Roman" w:eastAsia="Times New Roman" w:hAnsi="Times New Roman" w:cs="Times New Roman"/>
          <w:color w:val="333333"/>
          <w:sz w:val="28"/>
          <w:szCs w:val="28"/>
          <w:lang w:eastAsia="es-PE"/>
        </w:rPr>
        <w:t xml:space="preserve"> de sus alocuciones y mensajes en redes sociales.</w:t>
      </w:r>
    </w:p>
    <w:p w14:paraId="2F13366B"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La profesora </w:t>
      </w:r>
      <w:r w:rsidRPr="004505A7">
        <w:rPr>
          <w:rFonts w:ascii="Times New Roman" w:eastAsia="Times New Roman" w:hAnsi="Times New Roman" w:cs="Times New Roman"/>
          <w:b/>
          <w:bCs/>
          <w:color w:val="333333"/>
          <w:sz w:val="28"/>
          <w:szCs w:val="28"/>
          <w:lang w:eastAsia="es-PE"/>
        </w:rPr>
        <w:t>Bibiana Ortega</w:t>
      </w:r>
      <w:r w:rsidRPr="004505A7">
        <w:rPr>
          <w:rFonts w:ascii="Times New Roman" w:eastAsia="Times New Roman" w:hAnsi="Times New Roman" w:cs="Times New Roman"/>
          <w:color w:val="333333"/>
          <w:sz w:val="28"/>
          <w:szCs w:val="28"/>
          <w:lang w:eastAsia="es-PE"/>
        </w:rPr>
        <w:t xml:space="preserve">, del departamento de Ciencia Política de la Universidad Javeriana de Bogotá, apunta a EFE que </w:t>
      </w:r>
      <w:r w:rsidRPr="00E25E2F">
        <w:rPr>
          <w:rFonts w:ascii="Times New Roman" w:eastAsia="Times New Roman" w:hAnsi="Times New Roman" w:cs="Times New Roman"/>
          <w:color w:val="333333"/>
          <w:sz w:val="28"/>
          <w:szCs w:val="28"/>
          <w:highlight w:val="yellow"/>
          <w:lang w:eastAsia="es-PE"/>
        </w:rPr>
        <w:t>este</w:t>
      </w:r>
      <w:r w:rsidRPr="00E25E2F">
        <w:rPr>
          <w:rFonts w:ascii="Times New Roman" w:eastAsia="Times New Roman" w:hAnsi="Times New Roman" w:cs="Times New Roman"/>
          <w:b/>
          <w:bCs/>
          <w:color w:val="333333"/>
          <w:sz w:val="28"/>
          <w:szCs w:val="28"/>
          <w:highlight w:val="yellow"/>
          <w:lang w:eastAsia="es-PE"/>
        </w:rPr>
        <w:t> uso de la religión</w:t>
      </w:r>
      <w:r w:rsidRPr="00E25E2F">
        <w:rPr>
          <w:rFonts w:ascii="Times New Roman" w:eastAsia="Times New Roman" w:hAnsi="Times New Roman" w:cs="Times New Roman"/>
          <w:color w:val="333333"/>
          <w:sz w:val="28"/>
          <w:szCs w:val="28"/>
          <w:highlight w:val="yellow"/>
          <w:lang w:eastAsia="es-PE"/>
        </w:rPr>
        <w:t> hace parte de</w:t>
      </w:r>
      <w:r w:rsidRPr="00E25E2F">
        <w:rPr>
          <w:rFonts w:ascii="Times New Roman" w:eastAsia="Times New Roman" w:hAnsi="Times New Roman" w:cs="Times New Roman"/>
          <w:b/>
          <w:bCs/>
          <w:color w:val="333333"/>
          <w:sz w:val="28"/>
          <w:szCs w:val="28"/>
          <w:highlight w:val="yellow"/>
          <w:lang w:eastAsia="es-PE"/>
        </w:rPr>
        <w:t> "la batalla cultural"</w:t>
      </w:r>
      <w:r w:rsidRPr="004505A7">
        <w:rPr>
          <w:rFonts w:ascii="Times New Roman" w:eastAsia="Times New Roman" w:hAnsi="Times New Roman" w:cs="Times New Roman"/>
          <w:b/>
          <w:bCs/>
          <w:color w:val="333333"/>
          <w:sz w:val="28"/>
          <w:szCs w:val="28"/>
          <w:lang w:eastAsia="es-PE"/>
        </w:rPr>
        <w:t xml:space="preserve"> que De la Espriella "ha afirmado dará bajo su mandato"</w:t>
      </w:r>
      <w:r w:rsidRPr="004505A7">
        <w:rPr>
          <w:rFonts w:ascii="Times New Roman" w:eastAsia="Times New Roman" w:hAnsi="Times New Roman" w:cs="Times New Roman"/>
          <w:color w:val="333333"/>
          <w:sz w:val="28"/>
          <w:szCs w:val="28"/>
          <w:lang w:eastAsia="es-PE"/>
        </w:rPr>
        <w:t>.</w:t>
      </w:r>
    </w:p>
    <w:p w14:paraId="0F1B7EB1"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Ortega considera que en esta puja el </w:t>
      </w:r>
      <w:r w:rsidRPr="004505A7">
        <w:rPr>
          <w:rFonts w:ascii="Times New Roman" w:eastAsia="Times New Roman" w:hAnsi="Times New Roman" w:cs="Times New Roman"/>
          <w:b/>
          <w:bCs/>
          <w:color w:val="333333"/>
          <w:sz w:val="28"/>
          <w:szCs w:val="28"/>
          <w:lang w:eastAsia="es-PE"/>
        </w:rPr>
        <w:t>cristianismo</w:t>
      </w:r>
      <w:r w:rsidRPr="004505A7">
        <w:rPr>
          <w:rFonts w:ascii="Times New Roman" w:eastAsia="Times New Roman" w:hAnsi="Times New Roman" w:cs="Times New Roman"/>
          <w:color w:val="333333"/>
          <w:sz w:val="28"/>
          <w:szCs w:val="28"/>
          <w:lang w:eastAsia="es-PE"/>
        </w:rPr>
        <w:t xml:space="preserve">, en general, "es un pilar" que el presidente colombiano destaca como un aspecto clave de "la identidad" que puede unir a Colombia, pero que </w:t>
      </w:r>
      <w:r w:rsidRPr="00E25E2F">
        <w:rPr>
          <w:rFonts w:ascii="Times New Roman" w:eastAsia="Times New Roman" w:hAnsi="Times New Roman" w:cs="Times New Roman"/>
          <w:color w:val="333333"/>
          <w:sz w:val="28"/>
          <w:szCs w:val="28"/>
          <w:highlight w:val="yellow"/>
          <w:lang w:eastAsia="es-PE"/>
        </w:rPr>
        <w:t>no gira sólo en torno a la Iglesia Católica, sino</w:t>
      </w:r>
      <w:r w:rsidRPr="00E25E2F">
        <w:rPr>
          <w:rFonts w:ascii="Times New Roman" w:eastAsia="Times New Roman" w:hAnsi="Times New Roman" w:cs="Times New Roman"/>
          <w:b/>
          <w:bCs/>
          <w:color w:val="333333"/>
          <w:sz w:val="28"/>
          <w:szCs w:val="28"/>
          <w:highlight w:val="yellow"/>
          <w:lang w:eastAsia="es-PE"/>
        </w:rPr>
        <w:t> alrededor de varios credos</w:t>
      </w:r>
      <w:r w:rsidRPr="004505A7">
        <w:rPr>
          <w:rFonts w:ascii="Times New Roman" w:eastAsia="Times New Roman" w:hAnsi="Times New Roman" w:cs="Times New Roman"/>
          <w:color w:val="333333"/>
          <w:sz w:val="28"/>
          <w:szCs w:val="28"/>
          <w:lang w:eastAsia="es-PE"/>
        </w:rPr>
        <w:t>, con sus respectivos grupos de interés detrás.</w:t>
      </w:r>
    </w:p>
    <w:p w14:paraId="2CD7FB48" w14:textId="77777777" w:rsidR="00EA46C5" w:rsidRPr="00E25E2F" w:rsidRDefault="00EA46C5" w:rsidP="004505A7">
      <w:pPr>
        <w:spacing w:after="0" w:line="240" w:lineRule="auto"/>
        <w:outlineLvl w:val="1"/>
        <w:rPr>
          <w:rFonts w:ascii="Times New Roman" w:eastAsia="Times New Roman" w:hAnsi="Times New Roman" w:cs="Times New Roman"/>
          <w:b/>
          <w:color w:val="333333"/>
          <w:sz w:val="28"/>
          <w:szCs w:val="28"/>
          <w:lang w:eastAsia="es-PE"/>
        </w:rPr>
      </w:pPr>
      <w:bookmarkStart w:id="3" w:name="_Toc239852046"/>
      <w:r w:rsidRPr="00E25E2F">
        <w:rPr>
          <w:rFonts w:ascii="Times New Roman" w:eastAsia="Times New Roman" w:hAnsi="Times New Roman" w:cs="Times New Roman"/>
          <w:b/>
          <w:color w:val="333333"/>
          <w:sz w:val="28"/>
          <w:szCs w:val="28"/>
          <w:lang w:eastAsia="es-PE"/>
        </w:rPr>
        <w:t>El papel de la religión</w:t>
      </w:r>
      <w:bookmarkEnd w:id="3"/>
    </w:p>
    <w:p w14:paraId="74CFCEB9"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lastRenderedPageBreak/>
        <w:t>Buena parte del </w:t>
      </w:r>
      <w:r w:rsidRPr="004505A7">
        <w:rPr>
          <w:rFonts w:ascii="Times New Roman" w:eastAsia="Times New Roman" w:hAnsi="Times New Roman" w:cs="Times New Roman"/>
          <w:b/>
          <w:bCs/>
          <w:color w:val="333333"/>
          <w:sz w:val="28"/>
          <w:szCs w:val="28"/>
          <w:lang w:eastAsia="es-PE"/>
        </w:rPr>
        <w:t>electorado</w:t>
      </w:r>
      <w:r w:rsidRPr="004505A7">
        <w:rPr>
          <w:rFonts w:ascii="Times New Roman" w:eastAsia="Times New Roman" w:hAnsi="Times New Roman" w:cs="Times New Roman"/>
          <w:color w:val="333333"/>
          <w:sz w:val="28"/>
          <w:szCs w:val="28"/>
          <w:lang w:eastAsia="es-PE"/>
        </w:rPr>
        <w:t> del presidente colombiano procede de la feligresía </w:t>
      </w:r>
      <w:r w:rsidRPr="004505A7">
        <w:rPr>
          <w:rFonts w:ascii="Times New Roman" w:eastAsia="Times New Roman" w:hAnsi="Times New Roman" w:cs="Times New Roman"/>
          <w:b/>
          <w:bCs/>
          <w:color w:val="333333"/>
          <w:sz w:val="28"/>
          <w:szCs w:val="28"/>
          <w:lang w:eastAsia="es-PE"/>
        </w:rPr>
        <w:t>de las iglesias católica y evangélica</w:t>
      </w:r>
      <w:r w:rsidRPr="004505A7">
        <w:rPr>
          <w:rFonts w:ascii="Times New Roman" w:eastAsia="Times New Roman" w:hAnsi="Times New Roman" w:cs="Times New Roman"/>
          <w:color w:val="333333"/>
          <w:sz w:val="28"/>
          <w:szCs w:val="28"/>
          <w:lang w:eastAsia="es-PE"/>
        </w:rPr>
        <w:t>, que lo ven como un hombre de familia, contrario al aborto y a lo que denomina "ideología de género".</w:t>
      </w:r>
    </w:p>
    <w:p w14:paraId="633A79AE"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Esto contrasta con vídeos y mensajes del propio </w:t>
      </w:r>
      <w:r w:rsidRPr="001F48A3">
        <w:rPr>
          <w:rFonts w:ascii="Times New Roman" w:eastAsia="Times New Roman" w:hAnsi="Times New Roman" w:cs="Times New Roman"/>
          <w:color w:val="333333"/>
          <w:sz w:val="28"/>
          <w:szCs w:val="28"/>
          <w:highlight w:val="yellow"/>
          <w:lang w:eastAsia="es-PE"/>
        </w:rPr>
        <w:t>De la Espriella de </w:t>
      </w:r>
      <w:r w:rsidRPr="001F48A3">
        <w:rPr>
          <w:rFonts w:ascii="Times New Roman" w:eastAsia="Times New Roman" w:hAnsi="Times New Roman" w:cs="Times New Roman"/>
          <w:b/>
          <w:bCs/>
          <w:color w:val="333333"/>
          <w:sz w:val="28"/>
          <w:szCs w:val="28"/>
          <w:highlight w:val="yellow"/>
          <w:lang w:eastAsia="es-PE"/>
        </w:rPr>
        <w:t>hace más de una década</w:t>
      </w:r>
      <w:r w:rsidRPr="001F48A3">
        <w:rPr>
          <w:rFonts w:ascii="Times New Roman" w:eastAsia="Times New Roman" w:hAnsi="Times New Roman" w:cs="Times New Roman"/>
          <w:color w:val="333333"/>
          <w:sz w:val="28"/>
          <w:szCs w:val="28"/>
          <w:highlight w:val="yellow"/>
          <w:lang w:eastAsia="es-PE"/>
        </w:rPr>
        <w:t> en los que en redes sociales </w:t>
      </w:r>
      <w:r w:rsidRPr="001F48A3">
        <w:rPr>
          <w:rFonts w:ascii="Times New Roman" w:eastAsia="Times New Roman" w:hAnsi="Times New Roman" w:cs="Times New Roman"/>
          <w:b/>
          <w:bCs/>
          <w:color w:val="333333"/>
          <w:sz w:val="28"/>
          <w:szCs w:val="28"/>
          <w:highlight w:val="yellow"/>
          <w:lang w:eastAsia="es-PE"/>
        </w:rPr>
        <w:t>se declaraba ateo</w:t>
      </w:r>
      <w:r w:rsidRPr="004505A7">
        <w:rPr>
          <w:rFonts w:ascii="Times New Roman" w:eastAsia="Times New Roman" w:hAnsi="Times New Roman" w:cs="Times New Roman"/>
          <w:color w:val="333333"/>
          <w:sz w:val="28"/>
          <w:szCs w:val="28"/>
          <w:lang w:eastAsia="es-PE"/>
        </w:rPr>
        <w:t xml:space="preserve">. El presidente responde que </w:t>
      </w:r>
      <w:r w:rsidRPr="001F48A3">
        <w:rPr>
          <w:rFonts w:ascii="Times New Roman" w:eastAsia="Times New Roman" w:hAnsi="Times New Roman" w:cs="Times New Roman"/>
          <w:color w:val="333333"/>
          <w:sz w:val="28"/>
          <w:szCs w:val="28"/>
          <w:highlight w:val="yellow"/>
          <w:lang w:eastAsia="es-PE"/>
        </w:rPr>
        <w:t>hace seis años recuperó la fe y se declaró católico</w:t>
      </w:r>
      <w:r w:rsidRPr="004505A7">
        <w:rPr>
          <w:rFonts w:ascii="Times New Roman" w:eastAsia="Times New Roman" w:hAnsi="Times New Roman" w:cs="Times New Roman"/>
          <w:color w:val="333333"/>
          <w:sz w:val="28"/>
          <w:szCs w:val="28"/>
          <w:lang w:eastAsia="es-PE"/>
        </w:rPr>
        <w:t>.</w:t>
      </w:r>
    </w:p>
    <w:p w14:paraId="555AE665"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Durante la campaña que lo llevó a la presidencia, su partido, Defensores de la Patria, señaló que De la Espriella "no se considera un político tradicional, sino un </w:t>
      </w:r>
      <w:r w:rsidRPr="004505A7">
        <w:rPr>
          <w:rFonts w:ascii="Times New Roman" w:eastAsia="Times New Roman" w:hAnsi="Times New Roman" w:cs="Times New Roman"/>
          <w:b/>
          <w:bCs/>
          <w:color w:val="333333"/>
          <w:sz w:val="28"/>
          <w:szCs w:val="28"/>
          <w:lang w:eastAsia="es-PE"/>
        </w:rPr>
        <w:t>instrumento de la voluntad de Dios</w:t>
      </w:r>
      <w:r w:rsidRPr="004505A7">
        <w:rPr>
          <w:rFonts w:ascii="Times New Roman" w:eastAsia="Times New Roman" w:hAnsi="Times New Roman" w:cs="Times New Roman"/>
          <w:color w:val="333333"/>
          <w:sz w:val="28"/>
          <w:szCs w:val="28"/>
          <w:lang w:eastAsia="es-PE"/>
        </w:rPr>
        <w:t> llamado a cambiar el rumbo de Colombia de manera definitiva".</w:t>
      </w:r>
    </w:p>
    <w:p w14:paraId="1B4596E5"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Una vez ganó las elecciones el pasado 21 de junio, el peso de la religión se tornó aún más evidente con la</w:t>
      </w:r>
      <w:r w:rsidRPr="004505A7">
        <w:rPr>
          <w:rFonts w:ascii="Times New Roman" w:eastAsia="Times New Roman" w:hAnsi="Times New Roman" w:cs="Times New Roman"/>
          <w:b/>
          <w:bCs/>
          <w:color w:val="333333"/>
          <w:sz w:val="28"/>
          <w:szCs w:val="28"/>
          <w:lang w:eastAsia="es-PE"/>
        </w:rPr>
        <w:t> designación del pastor evangélico Jaime Andrés Beltrán como ministro de Vivienda</w:t>
      </w:r>
      <w:r w:rsidRPr="004505A7">
        <w:rPr>
          <w:rFonts w:ascii="Times New Roman" w:eastAsia="Times New Roman" w:hAnsi="Times New Roman" w:cs="Times New Roman"/>
          <w:color w:val="333333"/>
          <w:sz w:val="28"/>
          <w:szCs w:val="28"/>
          <w:lang w:eastAsia="es-PE"/>
        </w:rPr>
        <w:t>, entre otros gestos.</w:t>
      </w:r>
    </w:p>
    <w:p w14:paraId="57BA9FBD"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El primero de agosto, </w:t>
      </w:r>
      <w:r w:rsidRPr="001F48A3">
        <w:rPr>
          <w:rFonts w:ascii="Times New Roman" w:eastAsia="Times New Roman" w:hAnsi="Times New Roman" w:cs="Times New Roman"/>
          <w:color w:val="333333"/>
          <w:sz w:val="28"/>
          <w:szCs w:val="28"/>
          <w:highlight w:val="yellow"/>
          <w:lang w:eastAsia="es-PE"/>
        </w:rPr>
        <w:t>seis días antes de asumir el cargo, De la Espriella organizó </w:t>
      </w:r>
      <w:r w:rsidRPr="001F48A3">
        <w:rPr>
          <w:rFonts w:ascii="Times New Roman" w:eastAsia="Times New Roman" w:hAnsi="Times New Roman" w:cs="Times New Roman"/>
          <w:b/>
          <w:bCs/>
          <w:color w:val="333333"/>
          <w:sz w:val="28"/>
          <w:szCs w:val="28"/>
          <w:highlight w:val="yellow"/>
          <w:lang w:eastAsia="es-PE"/>
        </w:rPr>
        <w:t>un "retiro espiritual" con sus ministros</w:t>
      </w:r>
      <w:r w:rsidRPr="004505A7">
        <w:rPr>
          <w:rFonts w:ascii="Times New Roman" w:eastAsia="Times New Roman" w:hAnsi="Times New Roman" w:cs="Times New Roman"/>
          <w:color w:val="333333"/>
          <w:sz w:val="28"/>
          <w:szCs w:val="28"/>
          <w:lang w:eastAsia="es-PE"/>
        </w:rPr>
        <w:t> en el que aseguró que pondría a Dios "en el centro de cada decisión".</w:t>
      </w:r>
    </w:p>
    <w:p w14:paraId="2D8EF99E"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En esa reunión le entregó a cada uno de los asistentes una biblia. Igualmente, en los vídeos publicados de ese día, se ve a De la Espriella arrodillado rezando, así como imágenes de un sacerdote oficiando una misa.</w:t>
      </w:r>
    </w:p>
    <w:p w14:paraId="610AE1B6"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C6117D">
        <w:rPr>
          <w:rFonts w:ascii="Times New Roman" w:eastAsia="Times New Roman" w:hAnsi="Times New Roman" w:cs="Times New Roman"/>
          <w:color w:val="333333"/>
          <w:sz w:val="28"/>
          <w:szCs w:val="28"/>
          <w:highlight w:val="yellow"/>
          <w:lang w:eastAsia="es-PE"/>
        </w:rPr>
        <w:t>"Es un uso simbólico que le permite legitimar el proyecto político</w:t>
      </w:r>
      <w:r w:rsidRPr="004505A7">
        <w:rPr>
          <w:rFonts w:ascii="Times New Roman" w:eastAsia="Times New Roman" w:hAnsi="Times New Roman" w:cs="Times New Roman"/>
          <w:color w:val="333333"/>
          <w:sz w:val="28"/>
          <w:szCs w:val="28"/>
          <w:lang w:eastAsia="es-PE"/>
        </w:rPr>
        <w:t xml:space="preserve"> (Defensores de la Patria) que fundó. Una de las patas de ese proyecto político se fundó en ciertos temas religiosos. Me parece que si él está buscando hablarle a un público, pues ahí </w:t>
      </w:r>
      <w:r w:rsidRPr="004505A7">
        <w:rPr>
          <w:rFonts w:ascii="Times New Roman" w:eastAsia="Times New Roman" w:hAnsi="Times New Roman" w:cs="Times New Roman"/>
          <w:b/>
          <w:bCs/>
          <w:color w:val="333333"/>
          <w:sz w:val="28"/>
          <w:szCs w:val="28"/>
          <w:lang w:eastAsia="es-PE"/>
        </w:rPr>
        <w:t>le está hablando a su público y su público se siente representado </w:t>
      </w:r>
      <w:r w:rsidRPr="004505A7">
        <w:rPr>
          <w:rFonts w:ascii="Times New Roman" w:eastAsia="Times New Roman" w:hAnsi="Times New Roman" w:cs="Times New Roman"/>
          <w:color w:val="333333"/>
          <w:sz w:val="28"/>
          <w:szCs w:val="28"/>
          <w:lang w:eastAsia="es-PE"/>
        </w:rPr>
        <w:t>y no se siente amenazado", añade la profesora Ortega.</w:t>
      </w:r>
    </w:p>
    <w:p w14:paraId="7981EF9C" w14:textId="77777777" w:rsidR="00EA46C5" w:rsidRPr="00C6117D" w:rsidRDefault="00EA46C5" w:rsidP="004505A7">
      <w:pPr>
        <w:spacing w:after="0" w:line="240" w:lineRule="auto"/>
        <w:outlineLvl w:val="1"/>
        <w:rPr>
          <w:rFonts w:ascii="Times New Roman" w:eastAsia="Times New Roman" w:hAnsi="Times New Roman" w:cs="Times New Roman"/>
          <w:b/>
          <w:color w:val="333333"/>
          <w:sz w:val="28"/>
          <w:szCs w:val="28"/>
          <w:lang w:eastAsia="es-PE"/>
        </w:rPr>
      </w:pPr>
      <w:bookmarkStart w:id="4" w:name="_Toc239852047"/>
      <w:r w:rsidRPr="00C6117D">
        <w:rPr>
          <w:rFonts w:ascii="Times New Roman" w:eastAsia="Times New Roman" w:hAnsi="Times New Roman" w:cs="Times New Roman"/>
          <w:b/>
          <w:color w:val="333333"/>
          <w:sz w:val="28"/>
          <w:szCs w:val="28"/>
          <w:lang w:eastAsia="es-PE"/>
        </w:rPr>
        <w:t>Investidura y manejo</w:t>
      </w:r>
      <w:bookmarkEnd w:id="4"/>
    </w:p>
    <w:p w14:paraId="08D2347A"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Pese a que </w:t>
      </w:r>
      <w:r w:rsidRPr="00C6117D">
        <w:rPr>
          <w:rFonts w:ascii="Times New Roman" w:eastAsia="Times New Roman" w:hAnsi="Times New Roman" w:cs="Times New Roman"/>
          <w:color w:val="333333"/>
          <w:sz w:val="28"/>
          <w:szCs w:val="28"/>
          <w:highlight w:val="yellow"/>
          <w:lang w:eastAsia="es-PE"/>
        </w:rPr>
        <w:t>Colombia es un Estado laico</w:t>
      </w:r>
      <w:r w:rsidRPr="004505A7">
        <w:rPr>
          <w:rFonts w:ascii="Times New Roman" w:eastAsia="Times New Roman" w:hAnsi="Times New Roman" w:cs="Times New Roman"/>
          <w:color w:val="333333"/>
          <w:sz w:val="28"/>
          <w:szCs w:val="28"/>
          <w:lang w:eastAsia="es-PE"/>
        </w:rPr>
        <w:t>, </w:t>
      </w:r>
      <w:r w:rsidRPr="00C6117D">
        <w:rPr>
          <w:rFonts w:ascii="Times New Roman" w:eastAsia="Times New Roman" w:hAnsi="Times New Roman" w:cs="Times New Roman"/>
          <w:b/>
          <w:bCs/>
          <w:color w:val="333333"/>
          <w:sz w:val="28"/>
          <w:szCs w:val="28"/>
          <w:highlight w:val="yellow"/>
          <w:lang w:eastAsia="es-PE"/>
        </w:rPr>
        <w:t>la religión fue protagonista en la investidura</w:t>
      </w:r>
      <w:r w:rsidRPr="00C6117D">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xml:space="preserve"> Durante el acto intervino el </w:t>
      </w:r>
      <w:r w:rsidRPr="00C6117D">
        <w:rPr>
          <w:rFonts w:ascii="Times New Roman" w:eastAsia="Times New Roman" w:hAnsi="Times New Roman" w:cs="Times New Roman"/>
          <w:color w:val="333333"/>
          <w:sz w:val="28"/>
          <w:szCs w:val="28"/>
          <w:highlight w:val="yellow"/>
          <w:lang w:eastAsia="es-PE"/>
        </w:rPr>
        <w:t>rabino David Michaan</w:t>
      </w:r>
      <w:r w:rsidRPr="004505A7">
        <w:rPr>
          <w:rFonts w:ascii="Times New Roman" w:eastAsia="Times New Roman" w:hAnsi="Times New Roman" w:cs="Times New Roman"/>
          <w:color w:val="333333"/>
          <w:sz w:val="28"/>
          <w:szCs w:val="28"/>
          <w:lang w:eastAsia="es-PE"/>
        </w:rPr>
        <w:t>, quien leyó versículos del Antiguo Testamento y terminó su discurso al grito de "Viva Colombia y viva Israel".</w:t>
      </w:r>
    </w:p>
    <w:p w14:paraId="0333E917"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Le siguieron el </w:t>
      </w:r>
      <w:r w:rsidRPr="00C6117D">
        <w:rPr>
          <w:rFonts w:ascii="Times New Roman" w:eastAsia="Times New Roman" w:hAnsi="Times New Roman" w:cs="Times New Roman"/>
          <w:color w:val="333333"/>
          <w:sz w:val="28"/>
          <w:szCs w:val="28"/>
          <w:highlight w:val="yellow"/>
          <w:lang w:eastAsia="es-PE"/>
        </w:rPr>
        <w:t>pastor Eduardo Cañas Estrada</w:t>
      </w:r>
      <w:r w:rsidRPr="004505A7">
        <w:rPr>
          <w:rFonts w:ascii="Times New Roman" w:eastAsia="Times New Roman" w:hAnsi="Times New Roman" w:cs="Times New Roman"/>
          <w:color w:val="333333"/>
          <w:sz w:val="28"/>
          <w:szCs w:val="28"/>
          <w:lang w:eastAsia="es-PE"/>
        </w:rPr>
        <w:t xml:space="preserve"> y el </w:t>
      </w:r>
      <w:r w:rsidRPr="00C6117D">
        <w:rPr>
          <w:rFonts w:ascii="Times New Roman" w:eastAsia="Times New Roman" w:hAnsi="Times New Roman" w:cs="Times New Roman"/>
          <w:color w:val="333333"/>
          <w:sz w:val="28"/>
          <w:szCs w:val="28"/>
          <w:highlight w:val="yellow"/>
          <w:lang w:eastAsia="es-PE"/>
        </w:rPr>
        <w:t>monseñor Francisco Múnera</w:t>
      </w:r>
      <w:r w:rsidRPr="004505A7">
        <w:rPr>
          <w:rFonts w:ascii="Times New Roman" w:eastAsia="Times New Roman" w:hAnsi="Times New Roman" w:cs="Times New Roman"/>
          <w:color w:val="333333"/>
          <w:sz w:val="28"/>
          <w:szCs w:val="28"/>
          <w:lang w:eastAsia="es-PE"/>
        </w:rPr>
        <w:t>, que pidieron, por separado, que cesen los atentados terroristas, vuelva la seguridad y prime la unión en Colombia.</w:t>
      </w:r>
    </w:p>
    <w:p w14:paraId="7981D6BE"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Por esa razón, </w:t>
      </w:r>
      <w:r w:rsidRPr="004505A7">
        <w:rPr>
          <w:rFonts w:ascii="Times New Roman" w:eastAsia="Times New Roman" w:hAnsi="Times New Roman" w:cs="Times New Roman"/>
          <w:b/>
          <w:bCs/>
          <w:color w:val="333333"/>
          <w:sz w:val="28"/>
          <w:szCs w:val="28"/>
          <w:lang w:eastAsia="es-PE"/>
        </w:rPr>
        <w:t>un juez ordenó el miércoles pasado al mandatario,</w:t>
      </w:r>
      <w:r w:rsidRPr="004505A7">
        <w:rPr>
          <w:rFonts w:ascii="Times New Roman" w:eastAsia="Times New Roman" w:hAnsi="Times New Roman" w:cs="Times New Roman"/>
          <w:color w:val="333333"/>
          <w:sz w:val="28"/>
          <w:szCs w:val="28"/>
          <w:lang w:eastAsia="es-PE"/>
        </w:rPr>
        <w:t> al resolver en primera instancia una acción de tutela (recurso de amparo), que "en alocución en radio y televisión a realizarse el martes 30 de septiembre de 2026" </w:t>
      </w:r>
      <w:r w:rsidRPr="00C6117D">
        <w:rPr>
          <w:rFonts w:ascii="Times New Roman" w:eastAsia="Times New Roman" w:hAnsi="Times New Roman" w:cs="Times New Roman"/>
          <w:b/>
          <w:bCs/>
          <w:color w:val="333333"/>
          <w:sz w:val="28"/>
          <w:szCs w:val="28"/>
          <w:highlight w:val="yellow"/>
          <w:lang w:eastAsia="es-PE"/>
        </w:rPr>
        <w:t>ofreciera disculpas al país</w:t>
      </w:r>
      <w:r w:rsidRPr="004505A7">
        <w:rPr>
          <w:rFonts w:ascii="Times New Roman" w:eastAsia="Times New Roman" w:hAnsi="Times New Roman" w:cs="Times New Roman"/>
          <w:b/>
          <w:bCs/>
          <w:color w:val="333333"/>
          <w:sz w:val="28"/>
          <w:szCs w:val="28"/>
          <w:lang w:eastAsia="es-PE"/>
        </w:rPr>
        <w:t xml:space="preserve"> "por haber vulnerado la neutralidad religiosa del Estado"</w:t>
      </w:r>
      <w:r w:rsidRPr="004505A7">
        <w:rPr>
          <w:rFonts w:ascii="Times New Roman" w:eastAsia="Times New Roman" w:hAnsi="Times New Roman" w:cs="Times New Roman"/>
          <w:color w:val="333333"/>
          <w:sz w:val="28"/>
          <w:szCs w:val="28"/>
          <w:lang w:eastAsia="es-PE"/>
        </w:rPr>
        <w:t>.</w:t>
      </w:r>
    </w:p>
    <w:p w14:paraId="05182A7F"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El presidente </w:t>
      </w:r>
      <w:r w:rsidRPr="004505A7">
        <w:rPr>
          <w:rFonts w:ascii="Times New Roman" w:eastAsia="Times New Roman" w:hAnsi="Times New Roman" w:cs="Times New Roman"/>
          <w:b/>
          <w:bCs/>
          <w:color w:val="333333"/>
          <w:sz w:val="28"/>
          <w:szCs w:val="28"/>
          <w:lang w:eastAsia="es-PE"/>
        </w:rPr>
        <w:t>cumplió con el requerimiento, pero a la vez apeló la decisión judicial </w:t>
      </w:r>
      <w:r w:rsidRPr="004505A7">
        <w:rPr>
          <w:rFonts w:ascii="Times New Roman" w:eastAsia="Times New Roman" w:hAnsi="Times New Roman" w:cs="Times New Roman"/>
          <w:color w:val="333333"/>
          <w:sz w:val="28"/>
          <w:szCs w:val="28"/>
          <w:lang w:eastAsia="es-PE"/>
        </w:rPr>
        <w:t xml:space="preserve">y </w:t>
      </w:r>
      <w:r w:rsidRPr="0064158D">
        <w:rPr>
          <w:rFonts w:ascii="Times New Roman" w:eastAsia="Times New Roman" w:hAnsi="Times New Roman" w:cs="Times New Roman"/>
          <w:color w:val="333333"/>
          <w:sz w:val="28"/>
          <w:szCs w:val="28"/>
          <w:highlight w:val="yellow"/>
          <w:lang w:eastAsia="es-PE"/>
        </w:rPr>
        <w:t>ha seguido empleando el controvertido lema religioso</w:t>
      </w:r>
      <w:r w:rsidRPr="004505A7">
        <w:rPr>
          <w:rFonts w:ascii="Times New Roman" w:eastAsia="Times New Roman" w:hAnsi="Times New Roman" w:cs="Times New Roman"/>
          <w:color w:val="333333"/>
          <w:sz w:val="28"/>
          <w:szCs w:val="28"/>
          <w:lang w:eastAsia="es-PE"/>
        </w:rPr>
        <w:t xml:space="preserve"> en casi todas sus intervenciones públicas posteriores.</w:t>
      </w:r>
    </w:p>
    <w:p w14:paraId="0B22EABC"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lastRenderedPageBreak/>
        <w:t>De la Espriella también es criticado por sus opositores porque, a pesar de defender los valores cristianos, </w:t>
      </w:r>
      <w:r w:rsidRPr="004505A7">
        <w:rPr>
          <w:rFonts w:ascii="Times New Roman" w:eastAsia="Times New Roman" w:hAnsi="Times New Roman" w:cs="Times New Roman"/>
          <w:b/>
          <w:bCs/>
          <w:color w:val="333333"/>
          <w:sz w:val="28"/>
          <w:szCs w:val="28"/>
          <w:lang w:eastAsia="es-PE"/>
        </w:rPr>
        <w:t xml:space="preserve">esta semana difundió un vídeo en el que </w:t>
      </w:r>
      <w:r w:rsidRPr="0064158D">
        <w:rPr>
          <w:rFonts w:ascii="Times New Roman" w:eastAsia="Times New Roman" w:hAnsi="Times New Roman" w:cs="Times New Roman"/>
          <w:b/>
          <w:bCs/>
          <w:color w:val="333333"/>
          <w:sz w:val="28"/>
          <w:szCs w:val="28"/>
          <w:highlight w:val="yellow"/>
          <w:lang w:eastAsia="es-PE"/>
        </w:rPr>
        <w:t>aparece caminando entre los cadáveres embolsados de 23 supuestos</w:t>
      </w:r>
      <w:r w:rsidRPr="004505A7">
        <w:rPr>
          <w:rFonts w:ascii="Times New Roman" w:eastAsia="Times New Roman" w:hAnsi="Times New Roman" w:cs="Times New Roman"/>
          <w:b/>
          <w:bCs/>
          <w:color w:val="333333"/>
          <w:sz w:val="28"/>
          <w:szCs w:val="28"/>
          <w:lang w:eastAsia="es-PE"/>
        </w:rPr>
        <w:t xml:space="preserve"> disidentes de las FARC</w:t>
      </w:r>
      <w:r w:rsidRPr="004505A7">
        <w:rPr>
          <w:rFonts w:ascii="Times New Roman" w:eastAsia="Times New Roman" w:hAnsi="Times New Roman" w:cs="Times New Roman"/>
          <w:color w:val="333333"/>
          <w:sz w:val="28"/>
          <w:szCs w:val="28"/>
          <w:lang w:eastAsia="es-PE"/>
        </w:rPr>
        <w:t> muertos en una operación militar en el departamento del Guaviare (centro-sur).</w:t>
      </w:r>
    </w:p>
    <w:p w14:paraId="5593E24C" w14:textId="77777777" w:rsidR="00EA46C5" w:rsidRPr="004505A7" w:rsidRDefault="00EA46C5"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"Se pasea entre las bolsas con los cadáveres. Casi los pisa con desprecio. </w:t>
      </w:r>
      <w:r w:rsidRPr="004505A7">
        <w:rPr>
          <w:rFonts w:ascii="Times New Roman" w:eastAsia="Times New Roman" w:hAnsi="Times New Roman" w:cs="Times New Roman"/>
          <w:b/>
          <w:bCs/>
          <w:color w:val="333333"/>
          <w:sz w:val="28"/>
          <w:szCs w:val="28"/>
          <w:lang w:eastAsia="es-PE"/>
        </w:rPr>
        <w:t>Se dice cristiano, pero en realidad es un ser sin escrúpulos </w:t>
      </w:r>
      <w:r w:rsidRPr="004505A7">
        <w:rPr>
          <w:rFonts w:ascii="Times New Roman" w:eastAsia="Times New Roman" w:hAnsi="Times New Roman" w:cs="Times New Roman"/>
          <w:color w:val="333333"/>
          <w:sz w:val="28"/>
          <w:szCs w:val="28"/>
          <w:lang w:eastAsia="es-PE"/>
        </w:rPr>
        <w:t>y sin el más mínimo sentido de humanidad", señaló en X el senador opositor </w:t>
      </w:r>
      <w:r w:rsidRPr="004505A7">
        <w:rPr>
          <w:rFonts w:ascii="Times New Roman" w:eastAsia="Times New Roman" w:hAnsi="Times New Roman" w:cs="Times New Roman"/>
          <w:b/>
          <w:bCs/>
          <w:color w:val="333333"/>
          <w:sz w:val="28"/>
          <w:szCs w:val="28"/>
          <w:lang w:eastAsia="es-PE"/>
        </w:rPr>
        <w:t>Iván Cepeda</w:t>
      </w:r>
      <w:r w:rsidRPr="004505A7">
        <w:rPr>
          <w:rFonts w:ascii="Times New Roman" w:eastAsia="Times New Roman" w:hAnsi="Times New Roman" w:cs="Times New Roman"/>
          <w:color w:val="333333"/>
          <w:sz w:val="28"/>
          <w:szCs w:val="28"/>
          <w:lang w:eastAsia="es-PE"/>
        </w:rPr>
        <w:t>, el candidato izquierdista derrotado en las elecciones de junio pasado.</w:t>
      </w:r>
    </w:p>
    <w:p w14:paraId="255D59B3" w14:textId="77777777" w:rsidR="00D858BD" w:rsidRPr="004505A7" w:rsidRDefault="00D858BD" w:rsidP="004505A7">
      <w:pPr>
        <w:spacing w:after="0" w:line="240" w:lineRule="auto"/>
        <w:rPr>
          <w:rFonts w:ascii="Times New Roman" w:hAnsi="Times New Roman" w:cs="Times New Roman"/>
          <w:sz w:val="28"/>
          <w:szCs w:val="28"/>
        </w:rPr>
      </w:pPr>
    </w:p>
    <w:p w14:paraId="0946E493" w14:textId="77777777" w:rsidR="00C9013B" w:rsidRPr="004505A7" w:rsidRDefault="00C9013B" w:rsidP="004505A7">
      <w:pPr>
        <w:spacing w:after="0" w:line="240" w:lineRule="auto"/>
        <w:rPr>
          <w:rFonts w:ascii="Times New Roman" w:hAnsi="Times New Roman" w:cs="Times New Roman"/>
          <w:sz w:val="28"/>
          <w:szCs w:val="28"/>
        </w:rPr>
      </w:pPr>
    </w:p>
    <w:p w14:paraId="7FBB85E2" w14:textId="77777777" w:rsidR="00C9013B" w:rsidRPr="004505A7" w:rsidRDefault="00C9013B" w:rsidP="004505A7">
      <w:pPr>
        <w:spacing w:after="0" w:line="240" w:lineRule="auto"/>
        <w:rPr>
          <w:rFonts w:ascii="Times New Roman" w:hAnsi="Times New Roman" w:cs="Times New Roman"/>
          <w:sz w:val="28"/>
          <w:szCs w:val="28"/>
        </w:rPr>
      </w:pPr>
    </w:p>
    <w:p w14:paraId="580C2EEE" w14:textId="77777777" w:rsidR="00C9013B" w:rsidRPr="0064158D" w:rsidRDefault="00C9013B" w:rsidP="0064158D">
      <w:pPr>
        <w:pStyle w:val="Ttulo2"/>
        <w:rPr>
          <w:sz w:val="28"/>
          <w:szCs w:val="28"/>
        </w:rPr>
      </w:pPr>
      <w:bookmarkStart w:id="5" w:name="_Toc239852048"/>
      <w:r w:rsidRPr="0064158D">
        <w:rPr>
          <w:sz w:val="28"/>
          <w:szCs w:val="28"/>
        </w:rPr>
        <w:t>Primado de Colombia: "Antes que los templos, hay que reconstruir las personas, a quienes han perdido todo"</w:t>
      </w:r>
      <w:r w:rsidR="00AF11C3">
        <w:rPr>
          <w:sz w:val="28"/>
          <w:szCs w:val="28"/>
        </w:rPr>
        <w:t xml:space="preserve"> (extractos)</w:t>
      </w:r>
      <w:bookmarkEnd w:id="5"/>
    </w:p>
    <w:p w14:paraId="667135CD" w14:textId="77777777" w:rsidR="00C9013B" w:rsidRPr="004505A7" w:rsidRDefault="00C9013B" w:rsidP="004505A7">
      <w:pPr>
        <w:spacing w:after="0" w:line="240" w:lineRule="auto"/>
        <w:rPr>
          <w:rFonts w:ascii="Times New Roman" w:eastAsia="Times New Roman" w:hAnsi="Times New Roman" w:cs="Times New Roman"/>
          <w:color w:val="000000"/>
          <w:sz w:val="28"/>
          <w:szCs w:val="28"/>
          <w:lang w:eastAsia="es-PE"/>
        </w:rPr>
      </w:pPr>
      <w:r w:rsidRPr="004505A7">
        <w:rPr>
          <w:rFonts w:ascii="Times New Roman" w:eastAsia="Times New Roman" w:hAnsi="Times New Roman" w:cs="Times New Roman"/>
          <w:color w:val="666666"/>
          <w:sz w:val="28"/>
          <w:szCs w:val="28"/>
          <w:lang w:eastAsia="es-PE"/>
        </w:rPr>
        <w:t>03 sep 2026 - 19:58</w:t>
      </w:r>
    </w:p>
    <w:p w14:paraId="2029F568" w14:textId="77777777" w:rsidR="00C9013B" w:rsidRPr="004505A7" w:rsidRDefault="00C9013B" w:rsidP="004505A7">
      <w:pPr>
        <w:numPr>
          <w:ilvl w:val="0"/>
          <w:numId w:val="2"/>
        </w:numPr>
        <w:spacing w:after="0" w:line="240" w:lineRule="auto"/>
        <w:ind w:left="0"/>
        <w:rPr>
          <w:rFonts w:ascii="Times New Roman" w:eastAsia="Times New Roman" w:hAnsi="Times New Roman" w:cs="Times New Roman"/>
          <w:color w:val="000000"/>
          <w:sz w:val="28"/>
          <w:szCs w:val="28"/>
          <w:lang w:eastAsia="es-PE"/>
        </w:rPr>
      </w:pPr>
    </w:p>
    <w:p w14:paraId="04B85AE5"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hyperlink r:id="rId8" w:history="1">
        <w:r w:rsidRPr="004505A7">
          <w:rPr>
            <w:rFonts w:ascii="Times New Roman" w:eastAsia="Times New Roman" w:hAnsi="Times New Roman" w:cs="Times New Roman"/>
            <w:color w:val="D49400"/>
            <w:sz w:val="28"/>
            <w:szCs w:val="28"/>
            <w:lang w:eastAsia="es-PE"/>
          </w:rPr>
          <w:t>(Sebastián Sansón FerrariVatican News)</w:t>
        </w:r>
      </w:hyperlink>
      <w:r w:rsidRPr="004505A7">
        <w:rPr>
          <w:rFonts w:ascii="Times New Roman" w:eastAsia="Times New Roman" w:hAnsi="Times New Roman" w:cs="Times New Roman"/>
          <w:color w:val="333333"/>
          <w:sz w:val="28"/>
          <w:szCs w:val="28"/>
          <w:lang w:eastAsia="es-PE"/>
        </w:rPr>
        <w:t>.- </w:t>
      </w:r>
      <w:r w:rsidRPr="004505A7">
        <w:rPr>
          <w:rFonts w:ascii="Times New Roman" w:eastAsia="Times New Roman" w:hAnsi="Times New Roman" w:cs="Times New Roman"/>
          <w:b/>
          <w:bCs/>
          <w:color w:val="333333"/>
          <w:sz w:val="28"/>
          <w:szCs w:val="28"/>
          <w:lang w:eastAsia="es-PE"/>
        </w:rPr>
        <w:t>Quince diócesis afectadas, miles de viviendas destruidas, hospitales, escuelas, universidades y numerosos templos dañados.</w:t>
      </w:r>
      <w:r w:rsidRPr="004505A7">
        <w:rPr>
          <w:rFonts w:ascii="Times New Roman" w:eastAsia="Times New Roman" w:hAnsi="Times New Roman" w:cs="Times New Roman"/>
          <w:color w:val="333333"/>
          <w:sz w:val="28"/>
          <w:szCs w:val="28"/>
          <w:lang w:eastAsia="es-PE"/>
        </w:rPr>
        <w:t> Es el panorama que ha dejado el terremoto que golpeó el occidente de Colombia el lunes 10 de agosto de 2026 a las 7:34 de la mañana y que ha abierto, junto a la urgente necesidad de una reconstrucción material, una profunda herida humana que requerirá tiempo, cercanía y acompañamiento.</w:t>
      </w:r>
    </w:p>
    <w:p w14:paraId="2F83BAF0"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En medio de la devastación, el dolor y la impotencia, sin embargo, también han surgido </w:t>
      </w:r>
      <w:r w:rsidRPr="004505A7">
        <w:rPr>
          <w:rFonts w:ascii="Times New Roman" w:eastAsia="Times New Roman" w:hAnsi="Times New Roman" w:cs="Times New Roman"/>
          <w:b/>
          <w:bCs/>
          <w:color w:val="333333"/>
          <w:sz w:val="28"/>
          <w:szCs w:val="28"/>
          <w:lang w:eastAsia="es-PE"/>
        </w:rPr>
        <w:t xml:space="preserve">signos de solidaridad y esperanza. </w:t>
      </w:r>
      <w:r w:rsidRPr="00CB0041">
        <w:rPr>
          <w:rFonts w:ascii="Times New Roman" w:eastAsia="Times New Roman" w:hAnsi="Times New Roman" w:cs="Times New Roman"/>
          <w:b/>
          <w:bCs/>
          <w:color w:val="333333"/>
          <w:sz w:val="28"/>
          <w:szCs w:val="28"/>
          <w:highlight w:val="yellow"/>
          <w:lang w:eastAsia="es-PE"/>
        </w:rPr>
        <w:t>La Iglesia católica se ha movilizado para acompañar a las poblaciones afectadas</w:t>
      </w:r>
      <w:r w:rsidRPr="004505A7">
        <w:rPr>
          <w:rFonts w:ascii="Times New Roman" w:eastAsia="Times New Roman" w:hAnsi="Times New Roman" w:cs="Times New Roman"/>
          <w:color w:val="333333"/>
          <w:sz w:val="28"/>
          <w:szCs w:val="28"/>
          <w:lang w:eastAsia="es-PE"/>
        </w:rPr>
        <w:t>, no solamente en sus necesidades más inmediatas, sino también en el dolor, el duelo y la incertidumbre de quienes han perdido sus hogares, a sus seres queridos o los espacios que durante generaciones han constituido el centro de sus comunidades.</w:t>
      </w:r>
    </w:p>
    <w:p w14:paraId="6BA7686B" w14:textId="77777777" w:rsidR="00CB0041" w:rsidRDefault="00C9013B" w:rsidP="004505A7">
      <w:pPr>
        <w:spacing w:after="0" w:line="240" w:lineRule="auto"/>
        <w:rPr>
          <w:rFonts w:ascii="Times New Roman" w:eastAsia="Times New Roman" w:hAnsi="Times New Roman" w:cs="Times New Roman"/>
          <w:color w:val="333333"/>
          <w:sz w:val="28"/>
          <w:szCs w:val="28"/>
          <w:lang w:eastAsia="es-PE"/>
        </w:rPr>
      </w:pPr>
      <w:r w:rsidRPr="00CB0041">
        <w:rPr>
          <w:rFonts w:ascii="Times New Roman" w:eastAsia="Times New Roman" w:hAnsi="Times New Roman" w:cs="Times New Roman"/>
          <w:color w:val="333333"/>
          <w:sz w:val="28"/>
          <w:szCs w:val="28"/>
          <w:highlight w:val="yellow"/>
          <w:lang w:eastAsia="es-PE"/>
        </w:rPr>
        <w:t>El</w:t>
      </w:r>
      <w:r w:rsidRPr="00CB0041">
        <w:rPr>
          <w:rFonts w:ascii="Times New Roman" w:eastAsia="Times New Roman" w:hAnsi="Times New Roman" w:cs="Times New Roman"/>
          <w:b/>
          <w:bCs/>
          <w:color w:val="333333"/>
          <w:sz w:val="28"/>
          <w:szCs w:val="28"/>
          <w:highlight w:val="yellow"/>
          <w:lang w:eastAsia="es-PE"/>
        </w:rPr>
        <w:t> cardenal Luis José Rueda Aparicio</w:t>
      </w:r>
      <w:r w:rsidRPr="00CB0041">
        <w:rPr>
          <w:rFonts w:ascii="Times New Roman" w:eastAsia="Times New Roman" w:hAnsi="Times New Roman" w:cs="Times New Roman"/>
          <w:color w:val="333333"/>
          <w:sz w:val="28"/>
          <w:szCs w:val="28"/>
          <w:highlight w:val="yellow"/>
          <w:lang w:eastAsia="es-PE"/>
        </w:rPr>
        <w:t>, arzobispo de Bogotá y primado de Colombia, viajó junto con otros cuatro obispos y ochenta sacerdotes</w:t>
      </w:r>
      <w:r w:rsidRPr="004505A7">
        <w:rPr>
          <w:rFonts w:ascii="Times New Roman" w:eastAsia="Times New Roman" w:hAnsi="Times New Roman" w:cs="Times New Roman"/>
          <w:color w:val="333333"/>
          <w:sz w:val="28"/>
          <w:szCs w:val="28"/>
          <w:lang w:eastAsia="es-PE"/>
        </w:rPr>
        <w:t xml:space="preserve"> </w:t>
      </w:r>
      <w:r w:rsidRPr="00CB0041">
        <w:rPr>
          <w:rFonts w:ascii="Times New Roman" w:eastAsia="Times New Roman" w:hAnsi="Times New Roman" w:cs="Times New Roman"/>
          <w:color w:val="333333"/>
          <w:sz w:val="28"/>
          <w:szCs w:val="28"/>
          <w:highlight w:val="yellow"/>
          <w:lang w:eastAsia="es-PE"/>
        </w:rPr>
        <w:t>de la Arquidiócesis de Bogotá a algunas de las zonas más afectadas. En</w:t>
      </w:r>
      <w:r w:rsidRPr="004505A7">
        <w:rPr>
          <w:rFonts w:ascii="Times New Roman" w:eastAsia="Times New Roman" w:hAnsi="Times New Roman" w:cs="Times New Roman"/>
          <w:color w:val="333333"/>
          <w:sz w:val="28"/>
          <w:szCs w:val="28"/>
          <w:lang w:eastAsia="es-PE"/>
        </w:rPr>
        <w:t xml:space="preserve"> conversación con Vatican News, </w:t>
      </w:r>
      <w:r w:rsidRPr="004505A7">
        <w:rPr>
          <w:rFonts w:ascii="Times New Roman" w:eastAsia="Times New Roman" w:hAnsi="Times New Roman" w:cs="Times New Roman"/>
          <w:b/>
          <w:bCs/>
          <w:color w:val="333333"/>
          <w:sz w:val="28"/>
          <w:szCs w:val="28"/>
          <w:lang w:eastAsia="es-PE"/>
        </w:rPr>
        <w:t>explica que la iniciativa nació de una pregunta sencilla, pero urgente: "¿Qué podemos hacer?"</w:t>
      </w:r>
      <w:r w:rsidRPr="004505A7">
        <w:rPr>
          <w:rFonts w:ascii="Times New Roman" w:eastAsia="Times New Roman" w:hAnsi="Times New Roman" w:cs="Times New Roman"/>
          <w:color w:val="333333"/>
          <w:sz w:val="28"/>
          <w:szCs w:val="28"/>
          <w:lang w:eastAsia="es-PE"/>
        </w:rPr>
        <w:t>. Se inspiraron por el mismo Evangelio "de acercarnos a la realidad del sufrimiento</w:t>
      </w:r>
      <w:r w:rsidR="006A5B53">
        <w:rPr>
          <w:rFonts w:ascii="Times New Roman" w:eastAsia="Times New Roman" w:hAnsi="Times New Roman" w:cs="Times New Roman"/>
          <w:color w:val="333333"/>
          <w:sz w:val="28"/>
          <w:szCs w:val="28"/>
          <w:lang w:eastAsia="es-PE"/>
        </w:rPr>
        <w:t>…</w:t>
      </w:r>
      <w:r w:rsidRPr="004505A7">
        <w:rPr>
          <w:rFonts w:ascii="Times New Roman" w:eastAsia="Times New Roman" w:hAnsi="Times New Roman" w:cs="Times New Roman"/>
          <w:color w:val="333333"/>
          <w:sz w:val="28"/>
          <w:szCs w:val="28"/>
          <w:lang w:eastAsia="es-PE"/>
        </w:rPr>
        <w:t> </w:t>
      </w:r>
    </w:p>
    <w:p w14:paraId="105DCBE8" w14:textId="77777777" w:rsidR="00C9013B" w:rsidRPr="006D637D" w:rsidRDefault="00C9013B" w:rsidP="004505A7">
      <w:pPr>
        <w:spacing w:after="0" w:line="240" w:lineRule="auto"/>
        <w:outlineLvl w:val="1"/>
        <w:rPr>
          <w:rFonts w:ascii="Times New Roman" w:eastAsia="Times New Roman" w:hAnsi="Times New Roman" w:cs="Times New Roman"/>
          <w:b/>
          <w:color w:val="333333"/>
          <w:sz w:val="28"/>
          <w:szCs w:val="28"/>
          <w:lang w:eastAsia="es-PE"/>
        </w:rPr>
      </w:pPr>
      <w:bookmarkStart w:id="6" w:name="_Toc239852049"/>
      <w:r w:rsidRPr="006D637D">
        <w:rPr>
          <w:rFonts w:ascii="Times New Roman" w:eastAsia="Times New Roman" w:hAnsi="Times New Roman" w:cs="Times New Roman"/>
          <w:b/>
          <w:color w:val="333333"/>
          <w:sz w:val="28"/>
          <w:szCs w:val="28"/>
          <w:lang w:eastAsia="es-PE"/>
        </w:rPr>
        <w:t>Primeros auxilios espirituales</w:t>
      </w:r>
      <w:bookmarkEnd w:id="6"/>
    </w:p>
    <w:p w14:paraId="796440A5"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La respuesta</w:t>
      </w:r>
      <w:r w:rsidRPr="004505A7">
        <w:rPr>
          <w:rFonts w:ascii="Times New Roman" w:eastAsia="Times New Roman" w:hAnsi="Times New Roman" w:cs="Times New Roman"/>
          <w:color w:val="333333"/>
          <w:sz w:val="28"/>
          <w:szCs w:val="28"/>
          <w:lang w:eastAsia="es-PE"/>
        </w:rPr>
        <w:t>, explica el cardenal, fue </w:t>
      </w:r>
      <w:r w:rsidRPr="004505A7">
        <w:rPr>
          <w:rFonts w:ascii="Times New Roman" w:eastAsia="Times New Roman" w:hAnsi="Times New Roman" w:cs="Times New Roman"/>
          <w:b/>
          <w:bCs/>
          <w:color w:val="333333"/>
          <w:sz w:val="28"/>
          <w:szCs w:val="28"/>
          <w:lang w:eastAsia="es-PE"/>
        </w:rPr>
        <w:t>ponerse en camino</w:t>
      </w:r>
      <w:r w:rsidRPr="004505A7">
        <w:rPr>
          <w:rFonts w:ascii="Times New Roman" w:eastAsia="Times New Roman" w:hAnsi="Times New Roman" w:cs="Times New Roman"/>
          <w:color w:val="333333"/>
          <w:sz w:val="28"/>
          <w:szCs w:val="28"/>
          <w:lang w:eastAsia="es-PE"/>
        </w:rPr>
        <w:t xml:space="preserve">. "Dialogando con algunos sacerdotes de la Arquidiócesis de Bogotá, dijimos que podíamos movilizarnos rápidamente para unos </w:t>
      </w:r>
      <w:r w:rsidRPr="006A5B53">
        <w:rPr>
          <w:rFonts w:ascii="Times New Roman" w:eastAsia="Times New Roman" w:hAnsi="Times New Roman" w:cs="Times New Roman"/>
          <w:color w:val="333333"/>
          <w:sz w:val="28"/>
          <w:szCs w:val="28"/>
          <w:highlight w:val="yellow"/>
          <w:lang w:eastAsia="es-PE"/>
        </w:rPr>
        <w:t xml:space="preserve">primeros auxilios </w:t>
      </w:r>
      <w:r w:rsidRPr="006A5B53">
        <w:rPr>
          <w:rFonts w:ascii="Times New Roman" w:eastAsia="Times New Roman" w:hAnsi="Times New Roman" w:cs="Times New Roman"/>
          <w:color w:val="333333"/>
          <w:sz w:val="28"/>
          <w:szCs w:val="28"/>
          <w:highlight w:val="yellow"/>
          <w:lang w:eastAsia="es-PE"/>
        </w:rPr>
        <w:lastRenderedPageBreak/>
        <w:t>espirituales</w:t>
      </w:r>
      <w:r w:rsidRPr="004505A7">
        <w:rPr>
          <w:rFonts w:ascii="Times New Roman" w:eastAsia="Times New Roman" w:hAnsi="Times New Roman" w:cs="Times New Roman"/>
          <w:color w:val="333333"/>
          <w:sz w:val="28"/>
          <w:szCs w:val="28"/>
          <w:lang w:eastAsia="es-PE"/>
        </w:rPr>
        <w:t>", afirma. La idea era hacerse presentes junto a quienes sufrían, del mismo modo que rescatistas, médicos y enfermeras se movilizaban para atender las urgencias físicas y sanitarias.</w:t>
      </w:r>
    </w:p>
    <w:p w14:paraId="1610F115"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6D637D">
        <w:rPr>
          <w:rFonts w:ascii="Times New Roman" w:eastAsia="Times New Roman" w:hAnsi="Times New Roman" w:cs="Times New Roman"/>
          <w:b/>
          <w:bCs/>
          <w:color w:val="333333"/>
          <w:sz w:val="28"/>
          <w:szCs w:val="28"/>
          <w:highlight w:val="yellow"/>
          <w:lang w:eastAsia="es-PE"/>
        </w:rPr>
        <w:t>Cinco obispos y ochenta presbíteros emprendieron así un recorrido por tierra de catorce horas</w:t>
      </w:r>
      <w:r w:rsidRPr="004505A7">
        <w:rPr>
          <w:rFonts w:ascii="Times New Roman" w:eastAsia="Times New Roman" w:hAnsi="Times New Roman" w:cs="Times New Roman"/>
          <w:color w:val="333333"/>
          <w:sz w:val="28"/>
          <w:szCs w:val="28"/>
          <w:lang w:eastAsia="es-PE"/>
        </w:rPr>
        <w:t xml:space="preserve">. La misión los llevó primero a Pereira, en el departamento de Risaralda, y posteriormente a las distintas jurisdicciones eclesiásticas del Valle del Cauca, donde </w:t>
      </w:r>
      <w:r w:rsidRPr="006D637D">
        <w:rPr>
          <w:rFonts w:ascii="Times New Roman" w:eastAsia="Times New Roman" w:hAnsi="Times New Roman" w:cs="Times New Roman"/>
          <w:color w:val="333333"/>
          <w:sz w:val="28"/>
          <w:szCs w:val="28"/>
          <w:highlight w:val="yellow"/>
          <w:lang w:eastAsia="es-PE"/>
        </w:rPr>
        <w:t>los sacerdotes se distribuyeron para acompañar a las comunidades.</w:t>
      </w:r>
    </w:p>
    <w:p w14:paraId="22FD5EEA"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Algunos permanecieron en Cali; otros fueron enviados a Palmira, Cartago y Buga. </w:t>
      </w:r>
      <w:r w:rsidRPr="006D637D">
        <w:rPr>
          <w:rFonts w:ascii="Times New Roman" w:eastAsia="Times New Roman" w:hAnsi="Times New Roman" w:cs="Times New Roman"/>
          <w:color w:val="333333"/>
          <w:sz w:val="28"/>
          <w:szCs w:val="28"/>
          <w:highlight w:val="yellow"/>
          <w:lang w:eastAsia="es-PE"/>
        </w:rPr>
        <w:t>El cardenal Rueda Aparicio, junto con un grupo de sacerdotes, se dirigió hacia Buenaventura</w:t>
      </w:r>
      <w:r w:rsidRPr="004505A7">
        <w:rPr>
          <w:rFonts w:ascii="Times New Roman" w:eastAsia="Times New Roman" w:hAnsi="Times New Roman" w:cs="Times New Roman"/>
          <w:color w:val="333333"/>
          <w:sz w:val="28"/>
          <w:szCs w:val="28"/>
          <w:lang w:eastAsia="es-PE"/>
        </w:rPr>
        <w:t>, en el litoral Pacífico, una de las regiones donde la tragedia del terremoto se suma a heridas que vienen de mucho tiempo atrás.</w:t>
      </w:r>
    </w:p>
    <w:p w14:paraId="6D2EF7E5" w14:textId="77777777" w:rsidR="00C9013B" w:rsidRPr="006D637D" w:rsidRDefault="00C9013B" w:rsidP="004505A7">
      <w:pPr>
        <w:spacing w:after="0" w:line="240" w:lineRule="auto"/>
        <w:outlineLvl w:val="1"/>
        <w:rPr>
          <w:rFonts w:ascii="Times New Roman" w:eastAsia="Times New Roman" w:hAnsi="Times New Roman" w:cs="Times New Roman"/>
          <w:b/>
          <w:color w:val="333333"/>
          <w:sz w:val="28"/>
          <w:szCs w:val="28"/>
          <w:lang w:eastAsia="es-PE"/>
        </w:rPr>
      </w:pPr>
      <w:bookmarkStart w:id="7" w:name="_Toc239852050"/>
      <w:r w:rsidRPr="006D637D">
        <w:rPr>
          <w:rFonts w:ascii="Times New Roman" w:eastAsia="Times New Roman" w:hAnsi="Times New Roman" w:cs="Times New Roman"/>
          <w:b/>
          <w:color w:val="333333"/>
          <w:sz w:val="28"/>
          <w:szCs w:val="28"/>
          <w:lang w:eastAsia="es-PE"/>
        </w:rPr>
        <w:t>Buenaventura, donde se acumulan las heridas</w:t>
      </w:r>
      <w:bookmarkEnd w:id="7"/>
    </w:p>
    <w:p w14:paraId="3DE8F192"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Buenaventura es </w:t>
      </w:r>
      <w:r w:rsidRPr="004505A7">
        <w:rPr>
          <w:rFonts w:ascii="Times New Roman" w:eastAsia="Times New Roman" w:hAnsi="Times New Roman" w:cs="Times New Roman"/>
          <w:b/>
          <w:bCs/>
          <w:color w:val="333333"/>
          <w:sz w:val="28"/>
          <w:szCs w:val="28"/>
          <w:lang w:eastAsia="es-PE"/>
        </w:rPr>
        <w:t>una ciudad marcada por múltiples sufrimientos</w:t>
      </w:r>
      <w:r w:rsidRPr="004505A7">
        <w:rPr>
          <w:rFonts w:ascii="Times New Roman" w:eastAsia="Times New Roman" w:hAnsi="Times New Roman" w:cs="Times New Roman"/>
          <w:color w:val="333333"/>
          <w:sz w:val="28"/>
          <w:szCs w:val="28"/>
          <w:lang w:eastAsia="es-PE"/>
        </w:rPr>
        <w:t>. El terremoto ha agravado una realidad en la que confluyen la pobreza, el abandono y la violencia de los grupos armados.</w:t>
      </w:r>
    </w:p>
    <w:p w14:paraId="2C883EBD"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El primado de Colombia recuerda que </w:t>
      </w:r>
      <w:r w:rsidRPr="004505A7">
        <w:rPr>
          <w:rFonts w:ascii="Times New Roman" w:eastAsia="Times New Roman" w:hAnsi="Times New Roman" w:cs="Times New Roman"/>
          <w:b/>
          <w:bCs/>
          <w:color w:val="333333"/>
          <w:sz w:val="28"/>
          <w:szCs w:val="28"/>
          <w:lang w:eastAsia="es-PE"/>
        </w:rPr>
        <w:t>se trata del principal puerto colombiano sobre el Pacífico, una ciudad de unos 350.000 habitantes que, sin embargo, continúa enfrentando graves dificultades</w:t>
      </w:r>
      <w:r w:rsidRPr="004505A7">
        <w:rPr>
          <w:rFonts w:ascii="Times New Roman" w:eastAsia="Times New Roman" w:hAnsi="Times New Roman" w:cs="Times New Roman"/>
          <w:color w:val="333333"/>
          <w:sz w:val="28"/>
          <w:szCs w:val="28"/>
          <w:lang w:eastAsia="es-PE"/>
        </w:rPr>
        <w:t> para garantizar algunas necesidades básicas a su población. "</w:t>
      </w:r>
      <w:r w:rsidRPr="004505A7">
        <w:rPr>
          <w:rFonts w:ascii="Times New Roman" w:eastAsia="Times New Roman" w:hAnsi="Times New Roman" w:cs="Times New Roman"/>
          <w:b/>
          <w:bCs/>
          <w:color w:val="333333"/>
          <w:sz w:val="28"/>
          <w:szCs w:val="28"/>
          <w:lang w:eastAsia="es-PE"/>
        </w:rPr>
        <w:t>Es una situación que mezcla el olvido del Estado y la violencia de los grupos armados"</w:t>
      </w:r>
      <w:r w:rsidRPr="004505A7">
        <w:rPr>
          <w:rFonts w:ascii="Times New Roman" w:eastAsia="Times New Roman" w:hAnsi="Times New Roman" w:cs="Times New Roman"/>
          <w:color w:val="333333"/>
          <w:sz w:val="28"/>
          <w:szCs w:val="28"/>
          <w:lang w:eastAsia="es-PE"/>
        </w:rPr>
        <w:t>, señala</w:t>
      </w:r>
      <w:r w:rsidR="007C3D65">
        <w:rPr>
          <w:rFonts w:ascii="Times New Roman" w:eastAsia="Times New Roman" w:hAnsi="Times New Roman" w:cs="Times New Roman"/>
          <w:color w:val="333333"/>
          <w:sz w:val="28"/>
          <w:szCs w:val="28"/>
          <w:lang w:eastAsia="es-PE"/>
        </w:rPr>
        <w:t>…..</w:t>
      </w:r>
    </w:p>
    <w:p w14:paraId="01DBA431" w14:textId="77777777" w:rsidR="00506CDF"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En las zonas más pobres del litoral viven numerosos pescadores y sus familias</w:t>
      </w:r>
      <w:r w:rsidR="00506CDF">
        <w:rPr>
          <w:rFonts w:ascii="Times New Roman" w:eastAsia="Times New Roman" w:hAnsi="Times New Roman" w:cs="Times New Roman"/>
          <w:color w:val="333333"/>
          <w:sz w:val="28"/>
          <w:szCs w:val="28"/>
          <w:lang w:eastAsia="es-PE"/>
        </w:rPr>
        <w:t>…</w:t>
      </w:r>
    </w:p>
    <w:p w14:paraId="6236A2DF"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A esta </w:t>
      </w:r>
      <w:r w:rsidRPr="004505A7">
        <w:rPr>
          <w:rFonts w:ascii="Times New Roman" w:eastAsia="Times New Roman" w:hAnsi="Times New Roman" w:cs="Times New Roman"/>
          <w:b/>
          <w:bCs/>
          <w:color w:val="333333"/>
          <w:sz w:val="28"/>
          <w:szCs w:val="28"/>
          <w:lang w:eastAsia="es-PE"/>
        </w:rPr>
        <w:t>precariedad</w:t>
      </w:r>
      <w:r w:rsidRPr="004505A7">
        <w:rPr>
          <w:rFonts w:ascii="Times New Roman" w:eastAsia="Times New Roman" w:hAnsi="Times New Roman" w:cs="Times New Roman"/>
          <w:color w:val="333333"/>
          <w:sz w:val="28"/>
          <w:szCs w:val="28"/>
          <w:lang w:eastAsia="es-PE"/>
        </w:rPr>
        <w:t xml:space="preserve"> se suma la historia de muchas personas que han llegado hasta allí después de haber sido </w:t>
      </w:r>
      <w:r w:rsidRPr="00DB68DA">
        <w:rPr>
          <w:rFonts w:ascii="Times New Roman" w:eastAsia="Times New Roman" w:hAnsi="Times New Roman" w:cs="Times New Roman"/>
          <w:color w:val="333333"/>
          <w:sz w:val="28"/>
          <w:szCs w:val="28"/>
          <w:highlight w:val="yellow"/>
          <w:lang w:eastAsia="es-PE"/>
        </w:rPr>
        <w:t>desplazadas por la violencia</w:t>
      </w:r>
      <w:r w:rsidR="00506CDF">
        <w:rPr>
          <w:rFonts w:ascii="Times New Roman" w:eastAsia="Times New Roman" w:hAnsi="Times New Roman" w:cs="Times New Roman"/>
          <w:color w:val="333333"/>
          <w:sz w:val="28"/>
          <w:szCs w:val="28"/>
          <w:lang w:eastAsia="es-PE"/>
        </w:rPr>
        <w:t xml:space="preserve"> en otros territorios.</w:t>
      </w:r>
    </w:p>
    <w:p w14:paraId="65133242" w14:textId="77777777" w:rsidR="00C9013B" w:rsidRPr="00DB68DA" w:rsidRDefault="00C9013B" w:rsidP="004505A7">
      <w:pPr>
        <w:spacing w:after="0" w:line="240" w:lineRule="auto"/>
        <w:outlineLvl w:val="1"/>
        <w:rPr>
          <w:rFonts w:ascii="Times New Roman" w:eastAsia="Times New Roman" w:hAnsi="Times New Roman" w:cs="Times New Roman"/>
          <w:b/>
          <w:color w:val="333333"/>
          <w:sz w:val="28"/>
          <w:szCs w:val="28"/>
          <w:lang w:eastAsia="es-PE"/>
        </w:rPr>
      </w:pPr>
      <w:bookmarkStart w:id="8" w:name="_Toc239852051"/>
      <w:r w:rsidRPr="00DB68DA">
        <w:rPr>
          <w:rFonts w:ascii="Times New Roman" w:eastAsia="Times New Roman" w:hAnsi="Times New Roman" w:cs="Times New Roman"/>
          <w:b/>
          <w:color w:val="333333"/>
          <w:sz w:val="28"/>
          <w:szCs w:val="28"/>
          <w:lang w:eastAsia="es-PE"/>
        </w:rPr>
        <w:t>El dolor del abandono y la fuerza de las mujeres</w:t>
      </w:r>
      <w:bookmarkEnd w:id="8"/>
    </w:p>
    <w:p w14:paraId="2C7BF860" w14:textId="77777777" w:rsidR="00C9013B" w:rsidRPr="004505A7" w:rsidRDefault="006A5B53" w:rsidP="004505A7">
      <w:pPr>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b/>
          <w:bCs/>
          <w:color w:val="333333"/>
          <w:sz w:val="28"/>
          <w:szCs w:val="28"/>
          <w:lang w:eastAsia="es-PE"/>
        </w:rPr>
        <w:t>…</w:t>
      </w:r>
      <w:r w:rsidR="00C9013B" w:rsidRPr="004505A7">
        <w:rPr>
          <w:rFonts w:ascii="Times New Roman" w:eastAsia="Times New Roman" w:hAnsi="Times New Roman" w:cs="Times New Roman"/>
          <w:b/>
          <w:bCs/>
          <w:color w:val="333333"/>
          <w:sz w:val="28"/>
          <w:szCs w:val="28"/>
          <w:lang w:eastAsia="es-PE"/>
        </w:rPr>
        <w:t>Pero, en medio de las carencias, el cardenal encontró también una extraordinaria capacidad de solidaridad</w:t>
      </w:r>
      <w:r w:rsidR="00C9013B" w:rsidRPr="004505A7">
        <w:rPr>
          <w:rFonts w:ascii="Times New Roman" w:eastAsia="Times New Roman" w:hAnsi="Times New Roman" w:cs="Times New Roman"/>
          <w:color w:val="333333"/>
          <w:sz w:val="28"/>
          <w:szCs w:val="28"/>
          <w:lang w:eastAsia="es-PE"/>
        </w:rPr>
        <w:t xml:space="preserve">. Uno de los rostros que más lo impresionaron fue el de </w:t>
      </w:r>
      <w:r w:rsidR="00C9013B" w:rsidRPr="006A5B53">
        <w:rPr>
          <w:rFonts w:ascii="Times New Roman" w:eastAsia="Times New Roman" w:hAnsi="Times New Roman" w:cs="Times New Roman"/>
          <w:color w:val="333333"/>
          <w:sz w:val="28"/>
          <w:szCs w:val="28"/>
          <w:highlight w:val="yellow"/>
          <w:lang w:eastAsia="es-PE"/>
        </w:rPr>
        <w:t>las mujeres del litoral Pacífico</w:t>
      </w:r>
      <w:r w:rsidR="00C9013B" w:rsidRPr="004505A7">
        <w:rPr>
          <w:rFonts w:ascii="Times New Roman" w:eastAsia="Times New Roman" w:hAnsi="Times New Roman" w:cs="Times New Roman"/>
          <w:color w:val="333333"/>
          <w:sz w:val="28"/>
          <w:szCs w:val="28"/>
          <w:lang w:eastAsia="es-PE"/>
        </w:rPr>
        <w:t>, cuya presencia sostiene buena parte de la vida cotidiana de las comunidades. "Las mujeres afro llevan como la música y la danza en su corazón", relata.</w:t>
      </w:r>
    </w:p>
    <w:p w14:paraId="2AF45205" w14:textId="77777777" w:rsidR="00C9013B" w:rsidRPr="004505A7" w:rsidRDefault="006A5B53" w:rsidP="004505A7">
      <w:pPr>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lang w:eastAsia="es-PE"/>
        </w:rPr>
        <w:t>…</w:t>
      </w:r>
      <w:r w:rsidR="00C9013B" w:rsidRPr="004505A7">
        <w:rPr>
          <w:rFonts w:ascii="Times New Roman" w:eastAsia="Times New Roman" w:hAnsi="Times New Roman" w:cs="Times New Roman"/>
          <w:color w:val="333333"/>
          <w:sz w:val="28"/>
          <w:szCs w:val="28"/>
          <w:lang w:eastAsia="es-PE"/>
        </w:rPr>
        <w:t>. Los bancos de alimentos se han convertido en una ayuda fundamental. Pero la solidaridad no se limita a repartir lo que llega. Al preguntar cómo hacían para atender a los ancianos que no podían desplazarse, </w:t>
      </w:r>
      <w:r w:rsidR="00C9013B" w:rsidRPr="004505A7">
        <w:rPr>
          <w:rFonts w:ascii="Times New Roman" w:eastAsia="Times New Roman" w:hAnsi="Times New Roman" w:cs="Times New Roman"/>
          <w:b/>
          <w:bCs/>
          <w:color w:val="333333"/>
          <w:sz w:val="28"/>
          <w:szCs w:val="28"/>
          <w:lang w:eastAsia="es-PE"/>
        </w:rPr>
        <w:t>las mujeres</w:t>
      </w:r>
      <w:r w:rsidR="00C9013B" w:rsidRPr="004505A7">
        <w:rPr>
          <w:rFonts w:ascii="Times New Roman" w:eastAsia="Times New Roman" w:hAnsi="Times New Roman" w:cs="Times New Roman"/>
          <w:color w:val="333333"/>
          <w:sz w:val="28"/>
          <w:szCs w:val="28"/>
          <w:lang w:eastAsia="es-PE"/>
        </w:rPr>
        <w:t> le respondieron que primero enviaban el alimento a quienes permanecían en sus casas y a los enfermos, antes de repartirlo entre los demás.</w:t>
      </w:r>
    </w:p>
    <w:p w14:paraId="79FB46CE"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"Esa figura femenina allí, tendiendo la mano, amando y sirviendo a la vida, es un mensaje poderoso desde la fe", sostiene.</w:t>
      </w:r>
    </w:p>
    <w:p w14:paraId="37D8477F" w14:textId="77777777" w:rsidR="00C9013B" w:rsidRPr="00DB68DA" w:rsidRDefault="00C9013B" w:rsidP="004505A7">
      <w:pPr>
        <w:spacing w:after="0" w:line="240" w:lineRule="auto"/>
        <w:outlineLvl w:val="1"/>
        <w:rPr>
          <w:rFonts w:ascii="Times New Roman" w:eastAsia="Times New Roman" w:hAnsi="Times New Roman" w:cs="Times New Roman"/>
          <w:b/>
          <w:color w:val="333333"/>
          <w:sz w:val="28"/>
          <w:szCs w:val="28"/>
          <w:lang w:eastAsia="es-PE"/>
        </w:rPr>
      </w:pPr>
      <w:bookmarkStart w:id="9" w:name="_Toc239852052"/>
      <w:r w:rsidRPr="00DB68DA">
        <w:rPr>
          <w:rFonts w:ascii="Times New Roman" w:eastAsia="Times New Roman" w:hAnsi="Times New Roman" w:cs="Times New Roman"/>
          <w:b/>
          <w:color w:val="333333"/>
          <w:sz w:val="28"/>
          <w:szCs w:val="28"/>
          <w:lang w:eastAsia="es-PE"/>
        </w:rPr>
        <w:t>Sonreír en medio de la tragedia</w:t>
      </w:r>
      <w:bookmarkEnd w:id="9"/>
    </w:p>
    <w:p w14:paraId="7F3B93F2" w14:textId="77777777" w:rsidR="008F085D"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lastRenderedPageBreak/>
        <w:t>Otro de los aspectos que tocaron profundamente al cardenal fue </w:t>
      </w:r>
      <w:r w:rsidRPr="004505A7">
        <w:rPr>
          <w:rFonts w:ascii="Times New Roman" w:eastAsia="Times New Roman" w:hAnsi="Times New Roman" w:cs="Times New Roman"/>
          <w:b/>
          <w:bCs/>
          <w:color w:val="333333"/>
          <w:sz w:val="28"/>
          <w:szCs w:val="28"/>
          <w:lang w:eastAsia="es-PE"/>
        </w:rPr>
        <w:t xml:space="preserve">la </w:t>
      </w:r>
      <w:r w:rsidRPr="001F556D">
        <w:rPr>
          <w:rFonts w:ascii="Times New Roman" w:eastAsia="Times New Roman" w:hAnsi="Times New Roman" w:cs="Times New Roman"/>
          <w:b/>
          <w:bCs/>
          <w:color w:val="333333"/>
          <w:sz w:val="28"/>
          <w:szCs w:val="28"/>
          <w:highlight w:val="yellow"/>
          <w:lang w:eastAsia="es-PE"/>
        </w:rPr>
        <w:t>capacidad de los niños y de los jóvenes para conservar la a</w:t>
      </w:r>
      <w:r w:rsidRPr="004505A7">
        <w:rPr>
          <w:rFonts w:ascii="Times New Roman" w:eastAsia="Times New Roman" w:hAnsi="Times New Roman" w:cs="Times New Roman"/>
          <w:b/>
          <w:bCs/>
          <w:color w:val="333333"/>
          <w:sz w:val="28"/>
          <w:szCs w:val="28"/>
          <w:lang w:eastAsia="es-PE"/>
        </w:rPr>
        <w:t>legría</w:t>
      </w:r>
      <w:r w:rsidRPr="004505A7">
        <w:rPr>
          <w:rFonts w:ascii="Times New Roman" w:eastAsia="Times New Roman" w:hAnsi="Times New Roman" w:cs="Times New Roman"/>
          <w:color w:val="333333"/>
          <w:sz w:val="28"/>
          <w:szCs w:val="28"/>
          <w:lang w:eastAsia="es-PE"/>
        </w:rPr>
        <w:t xml:space="preserve"> en medio de circunstancias que podrían parecer insoportables. </w:t>
      </w:r>
      <w:r w:rsidR="00160960">
        <w:rPr>
          <w:rFonts w:ascii="Times New Roman" w:eastAsia="Times New Roman" w:hAnsi="Times New Roman" w:cs="Times New Roman"/>
          <w:color w:val="333333"/>
          <w:sz w:val="28"/>
          <w:szCs w:val="28"/>
          <w:lang w:eastAsia="es-PE"/>
        </w:rPr>
        <w:t>…</w:t>
      </w:r>
      <w:r w:rsidRPr="004505A7">
        <w:rPr>
          <w:rFonts w:ascii="Times New Roman" w:eastAsia="Times New Roman" w:hAnsi="Times New Roman" w:cs="Times New Roman"/>
          <w:color w:val="333333"/>
          <w:sz w:val="28"/>
          <w:szCs w:val="28"/>
          <w:lang w:eastAsia="es-PE"/>
        </w:rPr>
        <w:t>Y, sin embargo, sonríen. </w:t>
      </w:r>
    </w:p>
    <w:p w14:paraId="2BA7AFB0"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 xml:space="preserve">El cardenal también quedó impresionado por </w:t>
      </w:r>
      <w:r w:rsidRPr="001F556D">
        <w:rPr>
          <w:rFonts w:ascii="Times New Roman" w:eastAsia="Times New Roman" w:hAnsi="Times New Roman" w:cs="Times New Roman"/>
          <w:b/>
          <w:bCs/>
          <w:color w:val="333333"/>
          <w:sz w:val="28"/>
          <w:szCs w:val="28"/>
          <w:highlight w:val="yellow"/>
          <w:lang w:eastAsia="es-PE"/>
        </w:rPr>
        <w:t>la cercanía de los sacerdotes con sus comunidades</w:t>
      </w:r>
      <w:r w:rsidRPr="004505A7">
        <w:rPr>
          <w:rFonts w:ascii="Times New Roman" w:eastAsia="Times New Roman" w:hAnsi="Times New Roman" w:cs="Times New Roman"/>
          <w:b/>
          <w:bCs/>
          <w:color w:val="333333"/>
          <w:sz w:val="28"/>
          <w:szCs w:val="28"/>
          <w:lang w:eastAsia="es-PE"/>
        </w:rPr>
        <w:t>.</w:t>
      </w:r>
      <w:r w:rsidRPr="004505A7">
        <w:rPr>
          <w:rFonts w:ascii="Times New Roman" w:eastAsia="Times New Roman" w:hAnsi="Times New Roman" w:cs="Times New Roman"/>
          <w:color w:val="333333"/>
          <w:sz w:val="28"/>
          <w:szCs w:val="28"/>
          <w:lang w:eastAsia="es-PE"/>
        </w:rPr>
        <w:t> Los vio recorrer los barrios a pie, saludar a las personas por su nombre y detenerse para ofrecer una palabra de ánimo.</w:t>
      </w:r>
    </w:p>
    <w:p w14:paraId="5B0BC7AE"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Esa familiaridad, dice, </w:t>
      </w:r>
      <w:r w:rsidRPr="004505A7">
        <w:rPr>
          <w:rFonts w:ascii="Times New Roman" w:eastAsia="Times New Roman" w:hAnsi="Times New Roman" w:cs="Times New Roman"/>
          <w:b/>
          <w:bCs/>
          <w:color w:val="333333"/>
          <w:sz w:val="28"/>
          <w:szCs w:val="28"/>
          <w:lang w:eastAsia="es-PE"/>
        </w:rPr>
        <w:t>revela una Iglesia profundamente inserta en la vida cotidiana de la gente</w:t>
      </w:r>
      <w:r w:rsidRPr="004505A7">
        <w:rPr>
          <w:rFonts w:ascii="Times New Roman" w:eastAsia="Times New Roman" w:hAnsi="Times New Roman" w:cs="Times New Roman"/>
          <w:color w:val="333333"/>
          <w:sz w:val="28"/>
          <w:szCs w:val="28"/>
          <w:lang w:eastAsia="es-PE"/>
        </w:rPr>
        <w:t>. "Pude descubrir esa cercanía del sacerdote, del evangelizador, con sus laicos".</w:t>
      </w:r>
    </w:p>
    <w:p w14:paraId="6DF848C2" w14:textId="77777777" w:rsidR="00C9013B" w:rsidRPr="001F556D" w:rsidRDefault="00C9013B" w:rsidP="004505A7">
      <w:pPr>
        <w:spacing w:after="0" w:line="240" w:lineRule="auto"/>
        <w:outlineLvl w:val="1"/>
        <w:rPr>
          <w:rFonts w:ascii="Times New Roman" w:eastAsia="Times New Roman" w:hAnsi="Times New Roman" w:cs="Times New Roman"/>
          <w:b/>
          <w:color w:val="333333"/>
          <w:sz w:val="28"/>
          <w:szCs w:val="28"/>
          <w:lang w:eastAsia="es-PE"/>
        </w:rPr>
      </w:pPr>
      <w:bookmarkStart w:id="10" w:name="_Toc239852053"/>
      <w:r w:rsidRPr="001F556D">
        <w:rPr>
          <w:rFonts w:ascii="Times New Roman" w:eastAsia="Times New Roman" w:hAnsi="Times New Roman" w:cs="Times New Roman"/>
          <w:b/>
          <w:color w:val="333333"/>
          <w:sz w:val="28"/>
          <w:szCs w:val="28"/>
          <w:lang w:eastAsia="es-PE"/>
        </w:rPr>
        <w:t>Comunidades que se convierten en familia</w:t>
      </w:r>
      <w:bookmarkEnd w:id="10"/>
    </w:p>
    <w:p w14:paraId="690C1F8D"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En medio del sufrimiento,</w:t>
      </w:r>
      <w:r w:rsidRPr="004505A7">
        <w:rPr>
          <w:rFonts w:ascii="Times New Roman" w:eastAsia="Times New Roman" w:hAnsi="Times New Roman" w:cs="Times New Roman"/>
          <w:b/>
          <w:bCs/>
          <w:color w:val="333333"/>
          <w:sz w:val="28"/>
          <w:szCs w:val="28"/>
          <w:lang w:eastAsia="es-PE"/>
        </w:rPr>
        <w:t> </w:t>
      </w:r>
      <w:r w:rsidRPr="001F556D">
        <w:rPr>
          <w:rFonts w:ascii="Times New Roman" w:eastAsia="Times New Roman" w:hAnsi="Times New Roman" w:cs="Times New Roman"/>
          <w:b/>
          <w:bCs/>
          <w:color w:val="333333"/>
          <w:sz w:val="28"/>
          <w:szCs w:val="28"/>
          <w:highlight w:val="yellow"/>
          <w:lang w:eastAsia="es-PE"/>
        </w:rPr>
        <w:t>las pequeñas comunidades de fe</w:t>
      </w:r>
      <w:r w:rsidRPr="004505A7">
        <w:rPr>
          <w:rFonts w:ascii="Times New Roman" w:eastAsia="Times New Roman" w:hAnsi="Times New Roman" w:cs="Times New Roman"/>
          <w:b/>
          <w:bCs/>
          <w:color w:val="333333"/>
          <w:sz w:val="28"/>
          <w:szCs w:val="28"/>
          <w:lang w:eastAsia="es-PE"/>
        </w:rPr>
        <w:t xml:space="preserve"> han mostrado también su importancia</w:t>
      </w:r>
      <w:r w:rsidRPr="004505A7">
        <w:rPr>
          <w:rFonts w:ascii="Times New Roman" w:eastAsia="Times New Roman" w:hAnsi="Times New Roman" w:cs="Times New Roman"/>
          <w:color w:val="333333"/>
          <w:sz w:val="28"/>
          <w:szCs w:val="28"/>
          <w:lang w:eastAsia="es-PE"/>
        </w:rPr>
        <w:t>. Son grupos que se reúnen periódicamente en torno a la Palabra de Dios y a la Eucaristía y que, con el paso del tiempo, han construido vínculos capaces de resistir incluso los momentos más difíciles</w:t>
      </w:r>
      <w:r w:rsidR="008F085D">
        <w:rPr>
          <w:rFonts w:ascii="Times New Roman" w:eastAsia="Times New Roman" w:hAnsi="Times New Roman" w:cs="Times New Roman"/>
          <w:color w:val="333333"/>
          <w:sz w:val="28"/>
          <w:szCs w:val="28"/>
          <w:lang w:eastAsia="es-PE"/>
        </w:rPr>
        <w:t>…</w:t>
      </w:r>
    </w:p>
    <w:p w14:paraId="112365C7"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Para Rueda Aparicio, </w:t>
      </w:r>
      <w:r w:rsidRPr="001F556D">
        <w:rPr>
          <w:rFonts w:ascii="Times New Roman" w:eastAsia="Times New Roman" w:hAnsi="Times New Roman" w:cs="Times New Roman"/>
          <w:color w:val="333333"/>
          <w:sz w:val="28"/>
          <w:szCs w:val="28"/>
          <w:highlight w:val="yellow"/>
          <w:lang w:eastAsia="es-PE"/>
        </w:rPr>
        <w:t>esta experiencia es uno de los frutos del trabajo evangelizador</w:t>
      </w:r>
      <w:r w:rsidRPr="004505A7">
        <w:rPr>
          <w:rFonts w:ascii="Times New Roman" w:eastAsia="Times New Roman" w:hAnsi="Times New Roman" w:cs="Times New Roman"/>
          <w:color w:val="333333"/>
          <w:sz w:val="28"/>
          <w:szCs w:val="28"/>
          <w:lang w:eastAsia="es-PE"/>
        </w:rPr>
        <w:t xml:space="preserve"> realizado durante años por tantos obispos, sacerdotes y laicos.</w:t>
      </w:r>
      <w:r w:rsidR="00160960">
        <w:rPr>
          <w:rFonts w:ascii="Times New Roman" w:eastAsia="Times New Roman" w:hAnsi="Times New Roman" w:cs="Times New Roman"/>
          <w:color w:val="333333"/>
          <w:sz w:val="28"/>
          <w:szCs w:val="28"/>
          <w:lang w:eastAsia="es-PE"/>
        </w:rPr>
        <w:t>.</w:t>
      </w:r>
      <w:r w:rsidRPr="004505A7">
        <w:rPr>
          <w:rFonts w:ascii="Times New Roman" w:eastAsia="Times New Roman" w:hAnsi="Times New Roman" w:cs="Times New Roman"/>
          <w:color w:val="333333"/>
          <w:sz w:val="28"/>
          <w:szCs w:val="28"/>
          <w:lang w:eastAsia="es-PE"/>
        </w:rPr>
        <w:t>.</w:t>
      </w:r>
    </w:p>
    <w:p w14:paraId="160438F2" w14:textId="77777777" w:rsidR="00C9013B" w:rsidRPr="004505A7" w:rsidRDefault="00C9013B" w:rsidP="00160960">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Uno de los momentos más significativos de su recorrido tuvo lugar frente a un </w:t>
      </w:r>
      <w:r w:rsidRPr="004505A7">
        <w:rPr>
          <w:rFonts w:ascii="Times New Roman" w:eastAsia="Times New Roman" w:hAnsi="Times New Roman" w:cs="Times New Roman"/>
          <w:b/>
          <w:bCs/>
          <w:color w:val="333333"/>
          <w:sz w:val="28"/>
          <w:szCs w:val="28"/>
          <w:lang w:eastAsia="es-PE"/>
        </w:rPr>
        <w:t>templo semidestruido en Buenaventura</w:t>
      </w:r>
      <w:r w:rsidRPr="004505A7">
        <w:rPr>
          <w:rFonts w:ascii="Times New Roman" w:eastAsia="Times New Roman" w:hAnsi="Times New Roman" w:cs="Times New Roman"/>
          <w:color w:val="333333"/>
          <w:sz w:val="28"/>
          <w:szCs w:val="28"/>
          <w:lang w:eastAsia="es-PE"/>
        </w:rPr>
        <w:t xml:space="preserve">. </w:t>
      </w:r>
    </w:p>
    <w:p w14:paraId="3B09517D"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Para estas personas, explica el cardenal, el templo no es solamente un edificio. </w:t>
      </w:r>
      <w:r w:rsidRPr="001D0680">
        <w:rPr>
          <w:rFonts w:ascii="Times New Roman" w:eastAsia="Times New Roman" w:hAnsi="Times New Roman" w:cs="Times New Roman"/>
          <w:color w:val="333333"/>
          <w:sz w:val="28"/>
          <w:szCs w:val="28"/>
          <w:highlight w:val="yellow"/>
          <w:lang w:eastAsia="es-PE"/>
        </w:rPr>
        <w:t>Es la casa de Dios, pero también la casa de la fraternidad</w:t>
      </w:r>
      <w:r w:rsidRPr="004505A7">
        <w:rPr>
          <w:rFonts w:ascii="Times New Roman" w:eastAsia="Times New Roman" w:hAnsi="Times New Roman" w:cs="Times New Roman"/>
          <w:color w:val="333333"/>
          <w:sz w:val="28"/>
          <w:szCs w:val="28"/>
          <w:lang w:eastAsia="es-PE"/>
        </w:rPr>
        <w:t xml:space="preserve"> y del encuentro. Por eso, al verlo destruido, sienten que una parte importante de su vida también se ha derrumbado. Pero, ante esta realidad, el primado de Colombia insiste en </w:t>
      </w:r>
      <w:r w:rsidRPr="001D0680">
        <w:rPr>
          <w:rFonts w:ascii="Times New Roman" w:eastAsia="Times New Roman" w:hAnsi="Times New Roman" w:cs="Times New Roman"/>
          <w:color w:val="333333"/>
          <w:sz w:val="28"/>
          <w:szCs w:val="28"/>
          <w:highlight w:val="yellow"/>
          <w:lang w:eastAsia="es-PE"/>
        </w:rPr>
        <w:t>una prioridad que atraviesa toda su reflexión. </w:t>
      </w:r>
      <w:r w:rsidRPr="001D0680">
        <w:rPr>
          <w:rFonts w:ascii="Times New Roman" w:eastAsia="Times New Roman" w:hAnsi="Times New Roman" w:cs="Times New Roman"/>
          <w:b/>
          <w:bCs/>
          <w:color w:val="333333"/>
          <w:sz w:val="28"/>
          <w:szCs w:val="28"/>
          <w:highlight w:val="yellow"/>
          <w:lang w:eastAsia="es-PE"/>
        </w:rPr>
        <w:t>"Antes que los templos, hay que reconstruir a las personas"</w:t>
      </w:r>
      <w:r w:rsidRPr="001D0680">
        <w:rPr>
          <w:rFonts w:ascii="Times New Roman" w:eastAsia="Times New Roman" w:hAnsi="Times New Roman" w:cs="Times New Roman"/>
          <w:color w:val="333333"/>
          <w:sz w:val="28"/>
          <w:szCs w:val="28"/>
          <w:highlight w:val="yellow"/>
          <w:lang w:eastAsia="es-PE"/>
        </w:rPr>
        <w:t>.</w:t>
      </w:r>
    </w:p>
    <w:p w14:paraId="6F87FD60"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Los sacerdotes han visto a niños de la catequesis sin vivienda, familias que han perdido a sus seres queridos y catequistas y servidores de las comunidades que se han quedado sin casa o sin posibilidades de trabajo. Por eso, </w:t>
      </w:r>
      <w:r w:rsidRPr="004505A7">
        <w:rPr>
          <w:rFonts w:ascii="Times New Roman" w:eastAsia="Times New Roman" w:hAnsi="Times New Roman" w:cs="Times New Roman"/>
          <w:b/>
          <w:bCs/>
          <w:color w:val="333333"/>
          <w:sz w:val="28"/>
          <w:szCs w:val="28"/>
          <w:lang w:eastAsia="es-PE"/>
        </w:rPr>
        <w:t>antes de pensar en los ladrillos, hay que acompañar a quienes han perdido casi todo</w:t>
      </w:r>
      <w:r w:rsidRPr="004505A7">
        <w:rPr>
          <w:rFonts w:ascii="Times New Roman" w:eastAsia="Times New Roman" w:hAnsi="Times New Roman" w:cs="Times New Roman"/>
          <w:color w:val="333333"/>
          <w:sz w:val="28"/>
          <w:szCs w:val="28"/>
          <w:lang w:eastAsia="es-PE"/>
        </w:rPr>
        <w:t>.</w:t>
      </w:r>
    </w:p>
    <w:p w14:paraId="4F104B54" w14:textId="77777777" w:rsidR="00C9013B" w:rsidRPr="003C4BB9" w:rsidRDefault="008F085D" w:rsidP="004505A7">
      <w:pPr>
        <w:spacing w:after="0" w:line="240" w:lineRule="auto"/>
        <w:outlineLvl w:val="1"/>
        <w:rPr>
          <w:rFonts w:ascii="Times New Roman" w:eastAsia="Times New Roman" w:hAnsi="Times New Roman" w:cs="Times New Roman"/>
          <w:b/>
          <w:color w:val="333333"/>
          <w:sz w:val="28"/>
          <w:szCs w:val="28"/>
          <w:lang w:eastAsia="es-PE"/>
        </w:rPr>
      </w:pPr>
      <w:bookmarkStart w:id="11" w:name="_Toc239852054"/>
      <w:r>
        <w:rPr>
          <w:rFonts w:ascii="Times New Roman" w:eastAsia="Times New Roman" w:hAnsi="Times New Roman" w:cs="Times New Roman"/>
          <w:b/>
          <w:color w:val="333333"/>
          <w:sz w:val="28"/>
          <w:szCs w:val="28"/>
          <w:lang w:eastAsia="es-PE"/>
        </w:rPr>
        <w:t>…</w:t>
      </w:r>
      <w:r w:rsidR="00C9013B" w:rsidRPr="003C4BB9">
        <w:rPr>
          <w:rFonts w:ascii="Times New Roman" w:eastAsia="Times New Roman" w:hAnsi="Times New Roman" w:cs="Times New Roman"/>
          <w:b/>
          <w:color w:val="333333"/>
          <w:sz w:val="28"/>
          <w:szCs w:val="28"/>
          <w:lang w:eastAsia="es-PE"/>
        </w:rPr>
        <w:t>Una Iglesia que celebra bajo una carpa</w:t>
      </w:r>
      <w:bookmarkEnd w:id="11"/>
    </w:p>
    <w:p w14:paraId="3F26AE4E"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La destrucción de numerosos templos obligará a muchas comunidades a celebrar durante meses, e incluso durante años, en espacios improvisados</w:t>
      </w:r>
      <w:r w:rsidRPr="003C4BB9">
        <w:rPr>
          <w:rFonts w:ascii="Times New Roman" w:eastAsia="Times New Roman" w:hAnsi="Times New Roman" w:cs="Times New Roman"/>
          <w:color w:val="333333"/>
          <w:sz w:val="28"/>
          <w:szCs w:val="28"/>
          <w:highlight w:val="yellow"/>
          <w:lang w:eastAsia="es-PE"/>
        </w:rPr>
        <w:t>. </w:t>
      </w:r>
      <w:r w:rsidRPr="003C4BB9">
        <w:rPr>
          <w:rFonts w:ascii="Times New Roman" w:eastAsia="Times New Roman" w:hAnsi="Times New Roman" w:cs="Times New Roman"/>
          <w:b/>
          <w:bCs/>
          <w:color w:val="333333"/>
          <w:sz w:val="28"/>
          <w:szCs w:val="28"/>
          <w:highlight w:val="yellow"/>
          <w:lang w:eastAsia="es-PE"/>
        </w:rPr>
        <w:t>"Vamos a improvisar una carpa</w:t>
      </w:r>
      <w:r w:rsidRPr="004505A7">
        <w:rPr>
          <w:rFonts w:ascii="Times New Roman" w:eastAsia="Times New Roman" w:hAnsi="Times New Roman" w:cs="Times New Roman"/>
          <w:b/>
          <w:bCs/>
          <w:color w:val="333333"/>
          <w:sz w:val="28"/>
          <w:szCs w:val="28"/>
          <w:lang w:eastAsia="es-PE"/>
        </w:rPr>
        <w:t>, vamos a improvisar un templo en un espacio seguro"</w:t>
      </w:r>
      <w:r w:rsidRPr="004505A7">
        <w:rPr>
          <w:rFonts w:ascii="Times New Roman" w:eastAsia="Times New Roman" w:hAnsi="Times New Roman" w:cs="Times New Roman"/>
          <w:color w:val="333333"/>
          <w:sz w:val="28"/>
          <w:szCs w:val="28"/>
          <w:lang w:eastAsia="es-PE"/>
        </w:rPr>
        <w:t>, ha sido la respuesta de algunas comunidades. </w:t>
      </w:r>
    </w:p>
    <w:p w14:paraId="49F9C98A" w14:textId="77777777" w:rsidR="00C9013B" w:rsidRPr="004505A7" w:rsidRDefault="00FD4584" w:rsidP="004505A7">
      <w:pPr>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b/>
          <w:bCs/>
          <w:color w:val="333333"/>
          <w:sz w:val="28"/>
          <w:szCs w:val="28"/>
          <w:lang w:eastAsia="es-PE"/>
        </w:rPr>
        <w:t>…</w:t>
      </w:r>
      <w:r w:rsidR="00C9013B" w:rsidRPr="004505A7">
        <w:rPr>
          <w:rFonts w:ascii="Times New Roman" w:eastAsia="Times New Roman" w:hAnsi="Times New Roman" w:cs="Times New Roman"/>
          <w:b/>
          <w:bCs/>
          <w:color w:val="333333"/>
          <w:sz w:val="28"/>
          <w:szCs w:val="28"/>
          <w:lang w:eastAsia="es-PE"/>
        </w:rPr>
        <w:t>La misión </w:t>
      </w:r>
      <w:r w:rsidR="00C9013B" w:rsidRPr="004505A7">
        <w:rPr>
          <w:rFonts w:ascii="Times New Roman" w:eastAsia="Times New Roman" w:hAnsi="Times New Roman" w:cs="Times New Roman"/>
          <w:color w:val="333333"/>
          <w:sz w:val="28"/>
          <w:szCs w:val="28"/>
          <w:lang w:eastAsia="es-PE"/>
        </w:rPr>
        <w:t>no nació de una planificación extensa ni de una metodología compleja. Fue, más bien, </w:t>
      </w:r>
      <w:r w:rsidR="00C9013B" w:rsidRPr="003C4BB9">
        <w:rPr>
          <w:rFonts w:ascii="Times New Roman" w:eastAsia="Times New Roman" w:hAnsi="Times New Roman" w:cs="Times New Roman"/>
          <w:b/>
          <w:bCs/>
          <w:color w:val="333333"/>
          <w:sz w:val="28"/>
          <w:szCs w:val="28"/>
          <w:highlight w:val="yellow"/>
          <w:lang w:eastAsia="es-PE"/>
        </w:rPr>
        <w:t>una respuesta inmediata a una necesidad que no podía esperar</w:t>
      </w:r>
      <w:r w:rsidR="00C9013B" w:rsidRPr="003C4BB9">
        <w:rPr>
          <w:rFonts w:ascii="Times New Roman" w:eastAsia="Times New Roman" w:hAnsi="Times New Roman" w:cs="Times New Roman"/>
          <w:color w:val="333333"/>
          <w:sz w:val="28"/>
          <w:szCs w:val="28"/>
          <w:highlight w:val="yellow"/>
          <w:lang w:eastAsia="es-PE"/>
        </w:rPr>
        <w:t>.</w:t>
      </w:r>
      <w:r w:rsidR="00C9013B" w:rsidRPr="004505A7">
        <w:rPr>
          <w:rFonts w:ascii="Times New Roman" w:eastAsia="Times New Roman" w:hAnsi="Times New Roman" w:cs="Times New Roman"/>
          <w:color w:val="333333"/>
          <w:sz w:val="28"/>
          <w:szCs w:val="28"/>
          <w:lang w:eastAsia="es-PE"/>
        </w:rPr>
        <w:t xml:space="preserve"> "Fue como un llamado del Señor y un envío urgente".</w:t>
      </w:r>
    </w:p>
    <w:p w14:paraId="0EB59FDB"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lastRenderedPageBreak/>
        <w:t>Cambiar la agenda, dejar las ocupaciones y ponerse en camino: esa fue la respuesta. "Esto necesita mucho tiempo, pero no podemos quedar indiferentes. Debemos acercarnos en este momento".</w:t>
      </w:r>
    </w:p>
    <w:p w14:paraId="68C25D89" w14:textId="77777777" w:rsidR="00C9013B" w:rsidRPr="003C4BB9" w:rsidRDefault="00C9013B" w:rsidP="004505A7">
      <w:pPr>
        <w:spacing w:after="0" w:line="240" w:lineRule="auto"/>
        <w:outlineLvl w:val="1"/>
        <w:rPr>
          <w:rFonts w:ascii="Times New Roman" w:eastAsia="Times New Roman" w:hAnsi="Times New Roman" w:cs="Times New Roman"/>
          <w:b/>
          <w:color w:val="333333"/>
          <w:sz w:val="28"/>
          <w:szCs w:val="28"/>
          <w:lang w:eastAsia="es-PE"/>
        </w:rPr>
      </w:pPr>
      <w:bookmarkStart w:id="12" w:name="_Toc239852055"/>
      <w:r w:rsidRPr="003C4BB9">
        <w:rPr>
          <w:rFonts w:ascii="Times New Roman" w:eastAsia="Times New Roman" w:hAnsi="Times New Roman" w:cs="Times New Roman"/>
          <w:b/>
          <w:color w:val="333333"/>
          <w:sz w:val="28"/>
          <w:szCs w:val="28"/>
          <w:lang w:eastAsia="es-PE"/>
        </w:rPr>
        <w:t>Cuando sobran las palabras</w:t>
      </w:r>
      <w:bookmarkEnd w:id="12"/>
    </w:p>
    <w:p w14:paraId="038B4DD4"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¿Qué decirle a una persona que lo ha perdido todo? ¿Qué responder a quien se pregunta dónde está Dios en medio de una tragedia? Para el primado de Colombia, hay momentos en los que las palabras resultan insuficientes.</w:t>
      </w:r>
    </w:p>
    <w:p w14:paraId="12357790"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"Allí sobran las palabras". </w:t>
      </w:r>
      <w:r w:rsidRPr="004505A7">
        <w:rPr>
          <w:rFonts w:ascii="Times New Roman" w:eastAsia="Times New Roman" w:hAnsi="Times New Roman" w:cs="Times New Roman"/>
          <w:b/>
          <w:bCs/>
          <w:color w:val="333333"/>
          <w:sz w:val="28"/>
          <w:szCs w:val="28"/>
          <w:lang w:eastAsia="es-PE"/>
        </w:rPr>
        <w:t>El lenguaje adecuado</w:t>
      </w:r>
      <w:r w:rsidRPr="004505A7">
        <w:rPr>
          <w:rFonts w:ascii="Times New Roman" w:eastAsia="Times New Roman" w:hAnsi="Times New Roman" w:cs="Times New Roman"/>
          <w:color w:val="333333"/>
          <w:sz w:val="28"/>
          <w:szCs w:val="28"/>
          <w:lang w:eastAsia="es-PE"/>
        </w:rPr>
        <w:t>, sostiene, es otro. </w:t>
      </w:r>
      <w:r w:rsidRPr="00377556">
        <w:rPr>
          <w:rFonts w:ascii="Times New Roman" w:eastAsia="Times New Roman" w:hAnsi="Times New Roman" w:cs="Times New Roman"/>
          <w:b/>
          <w:bCs/>
          <w:color w:val="333333"/>
          <w:sz w:val="28"/>
          <w:szCs w:val="28"/>
          <w:highlight w:val="yellow"/>
          <w:lang w:eastAsia="es-PE"/>
        </w:rPr>
        <w:t>"Es el lenguaje del abrazo. Es el lenguaje de la ternura. Es el lenguaje de la escucha"</w:t>
      </w:r>
      <w:r w:rsidRPr="00377556">
        <w:rPr>
          <w:rFonts w:ascii="Times New Roman" w:eastAsia="Times New Roman" w:hAnsi="Times New Roman" w:cs="Times New Roman"/>
          <w:color w:val="333333"/>
          <w:sz w:val="28"/>
          <w:szCs w:val="28"/>
          <w:highlight w:val="yellow"/>
          <w:lang w:eastAsia="es-PE"/>
        </w:rPr>
        <w:t>.</w:t>
      </w:r>
    </w:p>
    <w:p w14:paraId="283895F9"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También es </w:t>
      </w:r>
      <w:r w:rsidRPr="00377556">
        <w:rPr>
          <w:rFonts w:ascii="Times New Roman" w:eastAsia="Times New Roman" w:hAnsi="Times New Roman" w:cs="Times New Roman"/>
          <w:b/>
          <w:bCs/>
          <w:color w:val="333333"/>
          <w:sz w:val="28"/>
          <w:szCs w:val="28"/>
          <w:highlight w:val="yellow"/>
          <w:lang w:eastAsia="es-PE"/>
        </w:rPr>
        <w:t>el lenguaje del silencio respetuoso</w:t>
      </w:r>
      <w:r w:rsidRPr="00377556">
        <w:rPr>
          <w:rFonts w:ascii="Times New Roman" w:eastAsia="Times New Roman" w:hAnsi="Times New Roman" w:cs="Times New Roman"/>
          <w:color w:val="333333"/>
          <w:sz w:val="28"/>
          <w:szCs w:val="28"/>
          <w:highlight w:val="yellow"/>
          <w:lang w:eastAsia="es-PE"/>
        </w:rPr>
        <w:t> ante el dolor del otro</w:t>
      </w:r>
      <w:r w:rsidRPr="004505A7">
        <w:rPr>
          <w:rFonts w:ascii="Times New Roman" w:eastAsia="Times New Roman" w:hAnsi="Times New Roman" w:cs="Times New Roman"/>
          <w:color w:val="333333"/>
          <w:sz w:val="28"/>
          <w:szCs w:val="28"/>
          <w:lang w:eastAsia="es-PE"/>
        </w:rPr>
        <w:t xml:space="preserve"> y de una presencia que no pretende ofrecer respuestas fáciles.</w:t>
      </w:r>
    </w:p>
    <w:p w14:paraId="1DDE2FF3" w14:textId="77777777" w:rsidR="00C9013B" w:rsidRPr="004505A7" w:rsidRDefault="00FD4584" w:rsidP="004505A7">
      <w:pPr>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lang w:eastAsia="es-PE"/>
        </w:rPr>
        <w:t>…</w:t>
      </w:r>
      <w:r w:rsidR="00C9013B" w:rsidRPr="004505A7">
        <w:rPr>
          <w:rFonts w:ascii="Times New Roman" w:eastAsia="Times New Roman" w:hAnsi="Times New Roman" w:cs="Times New Roman"/>
          <w:color w:val="333333"/>
          <w:sz w:val="28"/>
          <w:szCs w:val="28"/>
          <w:lang w:eastAsia="es-PE"/>
        </w:rPr>
        <w:t>Por ello, el cardenal habla de </w:t>
      </w:r>
      <w:r w:rsidR="00C9013B" w:rsidRPr="00377556">
        <w:rPr>
          <w:rFonts w:ascii="Times New Roman" w:eastAsia="Times New Roman" w:hAnsi="Times New Roman" w:cs="Times New Roman"/>
          <w:b/>
          <w:bCs/>
          <w:color w:val="333333"/>
          <w:sz w:val="28"/>
          <w:szCs w:val="28"/>
          <w:highlight w:val="yellow"/>
          <w:lang w:eastAsia="es-PE"/>
        </w:rPr>
        <w:t>una tarea que no puede limitarse a los primeros días de la emergencia</w:t>
      </w:r>
      <w:r w:rsidR="00C9013B" w:rsidRPr="004505A7">
        <w:rPr>
          <w:rFonts w:ascii="Times New Roman" w:eastAsia="Times New Roman" w:hAnsi="Times New Roman" w:cs="Times New Roman"/>
          <w:color w:val="333333"/>
          <w:sz w:val="28"/>
          <w:szCs w:val="28"/>
          <w:lang w:eastAsia="es-PE"/>
        </w:rPr>
        <w:t>. Ya no se tratará solamente de primeros auxilios, sino de una presencia permanente y constante desde la espiritualidad y la fe. Los bancos de alimentos y la pastoral social tendrán también un papel importante en este proceso, junto a una evangelización que ayude a reconstruir desde el corazón de las personas.</w:t>
      </w:r>
    </w:p>
    <w:p w14:paraId="6FE2437C" w14:textId="77777777" w:rsidR="00C9013B" w:rsidRPr="00377556" w:rsidRDefault="00C9013B" w:rsidP="004505A7">
      <w:pPr>
        <w:spacing w:after="0" w:line="240" w:lineRule="auto"/>
        <w:outlineLvl w:val="1"/>
        <w:rPr>
          <w:rFonts w:ascii="Times New Roman" w:eastAsia="Times New Roman" w:hAnsi="Times New Roman" w:cs="Times New Roman"/>
          <w:b/>
          <w:color w:val="333333"/>
          <w:sz w:val="28"/>
          <w:szCs w:val="28"/>
          <w:lang w:eastAsia="es-PE"/>
        </w:rPr>
      </w:pPr>
      <w:bookmarkStart w:id="13" w:name="_Toc239852056"/>
      <w:r w:rsidRPr="00377556">
        <w:rPr>
          <w:rFonts w:ascii="Times New Roman" w:eastAsia="Times New Roman" w:hAnsi="Times New Roman" w:cs="Times New Roman"/>
          <w:b/>
          <w:color w:val="333333"/>
          <w:sz w:val="28"/>
          <w:szCs w:val="28"/>
          <w:lang w:eastAsia="es-PE"/>
        </w:rPr>
        <w:t>Cuidar a quienes cuidan</w:t>
      </w:r>
      <w:bookmarkEnd w:id="13"/>
    </w:p>
    <w:p w14:paraId="5643CD74" w14:textId="77777777" w:rsidR="00C9013B" w:rsidRPr="004505A7" w:rsidRDefault="00C9013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La reconstrucción exige, además, cuidar a quienes permanecen al frente de las comunidades y de las instituciones</w:t>
      </w:r>
      <w:r w:rsidR="00FD4584">
        <w:rPr>
          <w:rFonts w:ascii="Times New Roman" w:eastAsia="Times New Roman" w:hAnsi="Times New Roman" w:cs="Times New Roman"/>
          <w:color w:val="333333"/>
          <w:sz w:val="28"/>
          <w:szCs w:val="28"/>
          <w:lang w:eastAsia="es-PE"/>
        </w:rPr>
        <w:t>…</w:t>
      </w:r>
    </w:p>
    <w:p w14:paraId="022DBA14" w14:textId="77777777" w:rsidR="003F257B" w:rsidRPr="004505A7" w:rsidRDefault="003F257B" w:rsidP="004505A7">
      <w:pPr>
        <w:spacing w:after="0" w:line="240" w:lineRule="auto"/>
        <w:rPr>
          <w:rFonts w:ascii="Times New Roman" w:hAnsi="Times New Roman" w:cs="Times New Roman"/>
          <w:sz w:val="28"/>
          <w:szCs w:val="28"/>
        </w:rPr>
      </w:pPr>
    </w:p>
    <w:p w14:paraId="2F484A10" w14:textId="77777777" w:rsidR="003F257B" w:rsidRPr="004505A7" w:rsidRDefault="003F257B" w:rsidP="004505A7">
      <w:pPr>
        <w:spacing w:after="0" w:line="240" w:lineRule="auto"/>
        <w:rPr>
          <w:rFonts w:ascii="Times New Roman" w:hAnsi="Times New Roman" w:cs="Times New Roman"/>
          <w:sz w:val="28"/>
          <w:szCs w:val="28"/>
        </w:rPr>
      </w:pPr>
    </w:p>
    <w:p w14:paraId="034E1585" w14:textId="77777777" w:rsidR="003F257B" w:rsidRPr="004505A7" w:rsidRDefault="003F257B" w:rsidP="004505A7">
      <w:pPr>
        <w:spacing w:after="0" w:line="240" w:lineRule="auto"/>
        <w:rPr>
          <w:rFonts w:ascii="Times New Roman" w:hAnsi="Times New Roman" w:cs="Times New Roman"/>
          <w:sz w:val="28"/>
          <w:szCs w:val="28"/>
        </w:rPr>
      </w:pPr>
    </w:p>
    <w:p w14:paraId="659C414B" w14:textId="77777777" w:rsidR="003F257B" w:rsidRPr="00506CDF" w:rsidRDefault="003F257B" w:rsidP="00506CDF">
      <w:pPr>
        <w:pStyle w:val="Ttulo2"/>
        <w:rPr>
          <w:sz w:val="28"/>
          <w:szCs w:val="28"/>
        </w:rPr>
      </w:pPr>
      <w:bookmarkStart w:id="14" w:name="_Toc239852057"/>
      <w:r w:rsidRPr="00506CDF">
        <w:rPr>
          <w:sz w:val="28"/>
          <w:szCs w:val="28"/>
        </w:rPr>
        <w:t>"Haití no es un lugar seguro": Monseñor Dumas pide al Gobierno de EE.UU. que dé marcha atrás con el fin del TPS para los inmigrantes haitianos</w:t>
      </w:r>
      <w:bookmarkEnd w:id="14"/>
    </w:p>
    <w:p w14:paraId="3681BA02" w14:textId="77777777" w:rsidR="003F257B" w:rsidRPr="004505A7" w:rsidRDefault="003F257B" w:rsidP="004505A7">
      <w:pPr>
        <w:spacing w:after="0" w:line="240" w:lineRule="auto"/>
        <w:rPr>
          <w:rFonts w:ascii="Times New Roman" w:eastAsia="Times New Roman" w:hAnsi="Times New Roman" w:cs="Times New Roman"/>
          <w:color w:val="000000"/>
          <w:sz w:val="28"/>
          <w:szCs w:val="28"/>
          <w:lang w:eastAsia="es-PE"/>
        </w:rPr>
      </w:pPr>
      <w:r w:rsidRPr="004505A7">
        <w:rPr>
          <w:rFonts w:ascii="Times New Roman" w:eastAsia="Times New Roman" w:hAnsi="Times New Roman" w:cs="Times New Roman"/>
          <w:color w:val="666666"/>
          <w:sz w:val="28"/>
          <w:szCs w:val="28"/>
          <w:lang w:eastAsia="es-PE"/>
        </w:rPr>
        <w:t>03 sep 2026 - 19:55</w:t>
      </w:r>
    </w:p>
    <w:p w14:paraId="29C9AE74" w14:textId="77777777" w:rsidR="003F257B" w:rsidRPr="004505A7" w:rsidRDefault="003F257B" w:rsidP="004505A7">
      <w:pPr>
        <w:numPr>
          <w:ilvl w:val="0"/>
          <w:numId w:val="3"/>
        </w:numPr>
        <w:spacing w:after="0" w:line="240" w:lineRule="auto"/>
        <w:ind w:left="0"/>
        <w:rPr>
          <w:rFonts w:ascii="Times New Roman" w:eastAsia="Times New Roman" w:hAnsi="Times New Roman" w:cs="Times New Roman"/>
          <w:color w:val="000000"/>
          <w:sz w:val="28"/>
          <w:szCs w:val="28"/>
          <w:lang w:eastAsia="es-PE"/>
        </w:rPr>
      </w:pPr>
    </w:p>
    <w:p w14:paraId="393655CF"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hyperlink r:id="rId9" w:history="1">
        <w:r w:rsidRPr="004505A7">
          <w:rPr>
            <w:rFonts w:ascii="Times New Roman" w:eastAsia="Times New Roman" w:hAnsi="Times New Roman" w:cs="Times New Roman"/>
            <w:color w:val="D49400"/>
            <w:sz w:val="28"/>
            <w:szCs w:val="28"/>
            <w:lang w:eastAsia="es-PE"/>
          </w:rPr>
          <w:t>(Federico Piana/Vatican News)</w:t>
        </w:r>
      </w:hyperlink>
      <w:r w:rsidRPr="004505A7">
        <w:rPr>
          <w:rFonts w:ascii="Times New Roman" w:eastAsia="Times New Roman" w:hAnsi="Times New Roman" w:cs="Times New Roman"/>
          <w:color w:val="333333"/>
          <w:sz w:val="28"/>
          <w:szCs w:val="28"/>
          <w:lang w:eastAsia="es-PE"/>
        </w:rPr>
        <w:t>.- «¿En qué sentido somos delincuentes?». Emma se lo lleva preguntando desde hace tiempo. Desde que </w:t>
      </w:r>
      <w:r w:rsidRPr="00506CDF">
        <w:rPr>
          <w:rFonts w:ascii="Times New Roman" w:eastAsia="Times New Roman" w:hAnsi="Times New Roman" w:cs="Times New Roman"/>
          <w:b/>
          <w:bCs/>
          <w:color w:val="333333"/>
          <w:sz w:val="28"/>
          <w:szCs w:val="28"/>
          <w:highlight w:val="yellow"/>
          <w:lang w:eastAsia="es-PE"/>
        </w:rPr>
        <w:t>el Gobierno de Estados Unidos suspendió para los inmigrantes haitianos el Estatus de Protección Temporal (TPS</w:t>
      </w:r>
      <w:r w:rsidRPr="00506CDF">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una norma cuyo objetivo es acoger y proteger a las personas procedentes de países en los que las guerras, las catástrofes naturales y las graves situaciones humanitarias impiden su repatriación en condiciones de seguridad. Mientras persistan las crisis, los inmigrantes pueden permanecer legalmente en Estados Unidos, obtener un permiso de trabajo y evitar la expulsión forzosa. Pero ahora que</w:t>
      </w:r>
      <w:r w:rsidRPr="004505A7">
        <w:rPr>
          <w:rFonts w:ascii="Times New Roman" w:eastAsia="Times New Roman" w:hAnsi="Times New Roman" w:cs="Times New Roman"/>
          <w:b/>
          <w:bCs/>
          <w:color w:val="333333"/>
          <w:sz w:val="28"/>
          <w:szCs w:val="28"/>
          <w:lang w:eastAsia="es-PE"/>
        </w:rPr>
        <w:t> el Tribunal Supremo y un tribunal federal de Washington</w:t>
      </w:r>
      <w:r w:rsidRPr="004505A7">
        <w:rPr>
          <w:rFonts w:ascii="Times New Roman" w:eastAsia="Times New Roman" w:hAnsi="Times New Roman" w:cs="Times New Roman"/>
          <w:color w:val="333333"/>
          <w:sz w:val="28"/>
          <w:szCs w:val="28"/>
          <w:lang w:eastAsia="es-PE"/>
        </w:rPr>
        <w:t> -el primero en junio y el segundo en agosto de este año- </w:t>
      </w:r>
      <w:r w:rsidRPr="004505A7">
        <w:rPr>
          <w:rFonts w:ascii="Times New Roman" w:eastAsia="Times New Roman" w:hAnsi="Times New Roman" w:cs="Times New Roman"/>
          <w:b/>
          <w:bCs/>
          <w:color w:val="333333"/>
          <w:sz w:val="28"/>
          <w:szCs w:val="28"/>
          <w:lang w:eastAsia="es-PE"/>
        </w:rPr>
        <w:t xml:space="preserve">han dado luz verde a la </w:t>
      </w:r>
      <w:r w:rsidRPr="004505A7">
        <w:rPr>
          <w:rFonts w:ascii="Times New Roman" w:eastAsia="Times New Roman" w:hAnsi="Times New Roman" w:cs="Times New Roman"/>
          <w:b/>
          <w:bCs/>
          <w:color w:val="333333"/>
          <w:sz w:val="28"/>
          <w:szCs w:val="28"/>
          <w:lang w:eastAsia="es-PE"/>
        </w:rPr>
        <w:lastRenderedPageBreak/>
        <w:t>suspensión de la medida</w:t>
      </w:r>
      <w:r w:rsidRPr="004505A7">
        <w:rPr>
          <w:rFonts w:ascii="Times New Roman" w:eastAsia="Times New Roman" w:hAnsi="Times New Roman" w:cs="Times New Roman"/>
          <w:color w:val="333333"/>
          <w:sz w:val="28"/>
          <w:szCs w:val="28"/>
          <w:lang w:eastAsia="es-PE"/>
        </w:rPr>
        <w:t xml:space="preserve">, para los </w:t>
      </w:r>
      <w:r w:rsidRPr="00506CDF">
        <w:rPr>
          <w:rFonts w:ascii="Times New Roman" w:eastAsia="Times New Roman" w:hAnsi="Times New Roman" w:cs="Times New Roman"/>
          <w:color w:val="333333"/>
          <w:sz w:val="28"/>
          <w:szCs w:val="28"/>
          <w:highlight w:val="yellow"/>
          <w:lang w:eastAsia="es-PE"/>
        </w:rPr>
        <w:t>331.000 haitianos</w:t>
      </w:r>
      <w:r w:rsidRPr="004505A7">
        <w:rPr>
          <w:rFonts w:ascii="Times New Roman" w:eastAsia="Times New Roman" w:hAnsi="Times New Roman" w:cs="Times New Roman"/>
          <w:color w:val="333333"/>
          <w:sz w:val="28"/>
          <w:szCs w:val="28"/>
          <w:lang w:eastAsia="es-PE"/>
        </w:rPr>
        <w:t xml:space="preserve"> </w:t>
      </w:r>
      <w:r w:rsidRPr="00506CDF">
        <w:rPr>
          <w:rFonts w:ascii="Times New Roman" w:eastAsia="Times New Roman" w:hAnsi="Times New Roman" w:cs="Times New Roman"/>
          <w:color w:val="333333"/>
          <w:sz w:val="28"/>
          <w:szCs w:val="28"/>
          <w:highlight w:val="yellow"/>
          <w:lang w:eastAsia="es-PE"/>
        </w:rPr>
        <w:t>beneficiario</w:t>
      </w:r>
      <w:r w:rsidRPr="004505A7">
        <w:rPr>
          <w:rFonts w:ascii="Times New Roman" w:eastAsia="Times New Roman" w:hAnsi="Times New Roman" w:cs="Times New Roman"/>
          <w:color w:val="333333"/>
          <w:sz w:val="28"/>
          <w:szCs w:val="28"/>
          <w:lang w:eastAsia="es-PE"/>
        </w:rPr>
        <w:t>s del TPS, la amenaza de la deportación se está haciendo cada vez más real.</w:t>
      </w:r>
    </w:p>
    <w:p w14:paraId="7486AC7B" w14:textId="77777777" w:rsidR="003F257B" w:rsidRPr="00D0023B" w:rsidRDefault="003F257B" w:rsidP="004505A7">
      <w:pPr>
        <w:spacing w:after="0" w:line="240" w:lineRule="auto"/>
        <w:outlineLvl w:val="1"/>
        <w:rPr>
          <w:rFonts w:ascii="Times New Roman" w:eastAsia="Times New Roman" w:hAnsi="Times New Roman" w:cs="Times New Roman"/>
          <w:b/>
          <w:color w:val="333333"/>
          <w:sz w:val="28"/>
          <w:szCs w:val="28"/>
          <w:lang w:eastAsia="es-PE"/>
        </w:rPr>
      </w:pPr>
      <w:bookmarkStart w:id="15" w:name="_Toc239852058"/>
      <w:r w:rsidRPr="00D0023B">
        <w:rPr>
          <w:rFonts w:ascii="Times New Roman" w:eastAsia="Times New Roman" w:hAnsi="Times New Roman" w:cs="Times New Roman"/>
          <w:b/>
          <w:color w:val="333333"/>
          <w:sz w:val="28"/>
          <w:szCs w:val="28"/>
          <w:lang w:eastAsia="es-PE"/>
        </w:rPr>
        <w:t>El testimonio de Emma</w:t>
      </w:r>
      <w:bookmarkEnd w:id="15"/>
    </w:p>
    <w:p w14:paraId="6D93D30E"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Emma es un nombre ficticio. Sirve para proteger su anonimato y permitirle declarar a los medios vaticanos </w:t>
      </w:r>
      <w:r w:rsidRPr="00357C55">
        <w:rPr>
          <w:rFonts w:ascii="Times New Roman" w:eastAsia="Times New Roman" w:hAnsi="Times New Roman" w:cs="Times New Roman"/>
          <w:color w:val="333333"/>
          <w:sz w:val="28"/>
          <w:szCs w:val="28"/>
          <w:highlight w:val="yellow"/>
          <w:lang w:eastAsia="es-PE"/>
        </w:rPr>
        <w:t>que la vigilancia y las detenciones de muchos haitianos por parte de los </w:t>
      </w:r>
      <w:r w:rsidRPr="00357C55">
        <w:rPr>
          <w:rFonts w:ascii="Times New Roman" w:eastAsia="Times New Roman" w:hAnsi="Times New Roman" w:cs="Times New Roman"/>
          <w:b/>
          <w:bCs/>
          <w:color w:val="333333"/>
          <w:sz w:val="28"/>
          <w:szCs w:val="28"/>
          <w:highlight w:val="yellow"/>
          <w:lang w:eastAsia="es-PE"/>
        </w:rPr>
        <w:t>agentes del IC</w:t>
      </w:r>
      <w:r w:rsidRPr="004505A7">
        <w:rPr>
          <w:rFonts w:ascii="Times New Roman" w:eastAsia="Times New Roman" w:hAnsi="Times New Roman" w:cs="Times New Roman"/>
          <w:b/>
          <w:bCs/>
          <w:color w:val="333333"/>
          <w:sz w:val="28"/>
          <w:szCs w:val="28"/>
          <w:lang w:eastAsia="es-PE"/>
        </w:rPr>
        <w:t>E</w:t>
      </w:r>
      <w:r w:rsidRPr="004505A7">
        <w:rPr>
          <w:rFonts w:ascii="Times New Roman" w:eastAsia="Times New Roman" w:hAnsi="Times New Roman" w:cs="Times New Roman"/>
          <w:color w:val="333333"/>
          <w:sz w:val="28"/>
          <w:szCs w:val="28"/>
          <w:lang w:eastAsia="es-PE"/>
        </w:rPr>
        <w:t xml:space="preserve">, la agencia federal encargada de hacer cumplir las leyes de inmigración, </w:t>
      </w:r>
      <w:r w:rsidRPr="00D0023B">
        <w:rPr>
          <w:rFonts w:ascii="Times New Roman" w:eastAsia="Times New Roman" w:hAnsi="Times New Roman" w:cs="Times New Roman"/>
          <w:color w:val="333333"/>
          <w:sz w:val="28"/>
          <w:szCs w:val="28"/>
          <w:highlight w:val="yellow"/>
          <w:lang w:eastAsia="es-PE"/>
        </w:rPr>
        <w:t>son vividas por toda su comunidad como </w:t>
      </w:r>
      <w:r w:rsidRPr="00D0023B">
        <w:rPr>
          <w:rFonts w:ascii="Times New Roman" w:eastAsia="Times New Roman" w:hAnsi="Times New Roman" w:cs="Times New Roman"/>
          <w:b/>
          <w:bCs/>
          <w:color w:val="333333"/>
          <w:sz w:val="28"/>
          <w:szCs w:val="28"/>
          <w:highlight w:val="yellow"/>
          <w:lang w:eastAsia="es-PE"/>
        </w:rPr>
        <w:t>una caza inhumana</w:t>
      </w:r>
      <w:r w:rsidRPr="004505A7">
        <w:rPr>
          <w:rFonts w:ascii="Times New Roman" w:eastAsia="Times New Roman" w:hAnsi="Times New Roman" w:cs="Times New Roman"/>
          <w:color w:val="333333"/>
          <w:sz w:val="28"/>
          <w:szCs w:val="28"/>
          <w:lang w:eastAsia="es-PE"/>
        </w:rPr>
        <w:t xml:space="preserve"> «porque esos agentes llegan incluso a mostrar con orgullo a las personas esposadas como si fueran presas». Documentos confidenciales consultados y divulgados por algunos medios internacionales han revelado que </w:t>
      </w:r>
      <w:r w:rsidRPr="00357C55">
        <w:rPr>
          <w:rFonts w:ascii="Times New Roman" w:eastAsia="Times New Roman" w:hAnsi="Times New Roman" w:cs="Times New Roman"/>
          <w:color w:val="333333"/>
          <w:sz w:val="28"/>
          <w:szCs w:val="28"/>
          <w:highlight w:val="yellow"/>
          <w:lang w:eastAsia="es-PE"/>
        </w:rPr>
        <w:t>la administración estadounidense está a punto de aumentar los vuelos de deportación hacia Haití</w:t>
      </w:r>
      <w:r w:rsidRPr="004505A7">
        <w:rPr>
          <w:rFonts w:ascii="Times New Roman" w:eastAsia="Times New Roman" w:hAnsi="Times New Roman" w:cs="Times New Roman"/>
          <w:color w:val="333333"/>
          <w:sz w:val="28"/>
          <w:szCs w:val="28"/>
          <w:lang w:eastAsia="es-PE"/>
        </w:rPr>
        <w:t>, pasando de uno al mes a dos a la semana: el objetivo es repatriar al mayor número posible de inmigrantes haitianos en poco tiempo.</w:t>
      </w:r>
    </w:p>
    <w:p w14:paraId="5B14C156" w14:textId="77777777" w:rsidR="003F257B" w:rsidRPr="00357C55" w:rsidRDefault="003F257B" w:rsidP="004505A7">
      <w:pPr>
        <w:spacing w:after="0" w:line="240" w:lineRule="auto"/>
        <w:outlineLvl w:val="1"/>
        <w:rPr>
          <w:rFonts w:ascii="Times New Roman" w:eastAsia="Times New Roman" w:hAnsi="Times New Roman" w:cs="Times New Roman"/>
          <w:b/>
          <w:color w:val="333333"/>
          <w:sz w:val="28"/>
          <w:szCs w:val="28"/>
          <w:lang w:eastAsia="es-PE"/>
        </w:rPr>
      </w:pPr>
      <w:bookmarkStart w:id="16" w:name="_Toc239852059"/>
      <w:r w:rsidRPr="00357C55">
        <w:rPr>
          <w:rFonts w:ascii="Times New Roman" w:eastAsia="Times New Roman" w:hAnsi="Times New Roman" w:cs="Times New Roman"/>
          <w:b/>
          <w:color w:val="333333"/>
          <w:sz w:val="28"/>
          <w:szCs w:val="28"/>
          <w:lang w:eastAsia="es-PE"/>
        </w:rPr>
        <w:t>Deseo de estabilidad</w:t>
      </w:r>
      <w:bookmarkEnd w:id="16"/>
    </w:p>
    <w:p w14:paraId="4649E6D2"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Emma llegó a Miami hace unos años. Ahora tiene cuatro hijos, todos nacidos en Estados Unidos, todos ciudadanos estadounidenses. </w:t>
      </w:r>
      <w:r w:rsidRPr="004505A7">
        <w:rPr>
          <w:rFonts w:ascii="Times New Roman" w:eastAsia="Times New Roman" w:hAnsi="Times New Roman" w:cs="Times New Roman"/>
          <w:color w:val="333333"/>
          <w:sz w:val="28"/>
          <w:szCs w:val="28"/>
          <w:lang w:eastAsia="es-PE"/>
        </w:rPr>
        <w:t xml:space="preserve">Consiguió encontrar un buen trabajo, tras dejar atrás un país ensangrentado y sumido en el caos, tras abandonarlo todo para empezar de cero. </w:t>
      </w:r>
      <w:r w:rsidRPr="00357C55">
        <w:rPr>
          <w:rFonts w:ascii="Times New Roman" w:eastAsia="Times New Roman" w:hAnsi="Times New Roman" w:cs="Times New Roman"/>
          <w:color w:val="333333"/>
          <w:sz w:val="28"/>
          <w:szCs w:val="28"/>
          <w:highlight w:val="yellow"/>
          <w:lang w:eastAsia="es-PE"/>
        </w:rPr>
        <w:t>«Vinieron a buscarnos a nuestra tierra para que trabajáramos según sus necesidades y, al final, nos encontramos con una tobillera electrónica,</w:t>
      </w:r>
      <w:r w:rsidRPr="004505A7">
        <w:rPr>
          <w:rFonts w:ascii="Times New Roman" w:eastAsia="Times New Roman" w:hAnsi="Times New Roman" w:cs="Times New Roman"/>
          <w:color w:val="333333"/>
          <w:sz w:val="28"/>
          <w:szCs w:val="28"/>
          <w:lang w:eastAsia="es-PE"/>
        </w:rPr>
        <w:t xml:space="preserve"> como si fuéramos delincuentes. Dejamos nuestra nación, nacida de la conquista de la libertad, simplemente porque veíamos en Estados Unidos una tierra de oportunidades».</w:t>
      </w:r>
    </w:p>
    <w:p w14:paraId="1C28D351" w14:textId="77777777" w:rsidR="003F257B" w:rsidRPr="00357C55" w:rsidRDefault="003F257B" w:rsidP="004505A7">
      <w:pPr>
        <w:spacing w:after="0" w:line="240" w:lineRule="auto"/>
        <w:outlineLvl w:val="1"/>
        <w:rPr>
          <w:rFonts w:ascii="Times New Roman" w:eastAsia="Times New Roman" w:hAnsi="Times New Roman" w:cs="Times New Roman"/>
          <w:b/>
          <w:color w:val="333333"/>
          <w:sz w:val="28"/>
          <w:szCs w:val="28"/>
          <w:lang w:eastAsia="es-PE"/>
        </w:rPr>
      </w:pPr>
      <w:bookmarkStart w:id="17" w:name="_Toc239852060"/>
      <w:r w:rsidRPr="00357C55">
        <w:rPr>
          <w:rFonts w:ascii="Times New Roman" w:eastAsia="Times New Roman" w:hAnsi="Times New Roman" w:cs="Times New Roman"/>
          <w:b/>
          <w:color w:val="333333"/>
          <w:sz w:val="28"/>
          <w:szCs w:val="28"/>
          <w:lang w:eastAsia="es-PE"/>
        </w:rPr>
        <w:t>Miedo y consternación</w:t>
      </w:r>
      <w:bookmarkEnd w:id="17"/>
    </w:p>
    <w:p w14:paraId="653F99C6"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Cada vez que Emma sale de casa, sus hijos se ponen muy nerviosos</w:t>
      </w:r>
      <w:r w:rsidRPr="004505A7">
        <w:rPr>
          <w:rFonts w:ascii="Times New Roman" w:eastAsia="Times New Roman" w:hAnsi="Times New Roman" w:cs="Times New Roman"/>
          <w:color w:val="333333"/>
          <w:sz w:val="28"/>
          <w:szCs w:val="28"/>
          <w:lang w:eastAsia="es-PE"/>
        </w:rPr>
        <w:t xml:space="preserve">: «Viven constantemente en estado de alerta. Si pongo un pie fuera de la puerta, temen que los agentes del ICE me detengan y me lleven. Si me quedo en casa y suena el timbre, se sobresaltan. </w:t>
      </w:r>
      <w:r w:rsidRPr="00357C55">
        <w:rPr>
          <w:rFonts w:ascii="Times New Roman" w:eastAsia="Times New Roman" w:hAnsi="Times New Roman" w:cs="Times New Roman"/>
          <w:color w:val="333333"/>
          <w:sz w:val="28"/>
          <w:szCs w:val="28"/>
          <w:highlight w:val="yellow"/>
          <w:lang w:eastAsia="es-PE"/>
        </w:rPr>
        <w:t>Mis hijos viven con el miedo constante de no volver a ver nunca más a sus padres</w:t>
      </w:r>
      <w:r w:rsidRPr="004505A7">
        <w:rPr>
          <w:rFonts w:ascii="Times New Roman" w:eastAsia="Times New Roman" w:hAnsi="Times New Roman" w:cs="Times New Roman"/>
          <w:color w:val="333333"/>
          <w:sz w:val="28"/>
          <w:szCs w:val="28"/>
          <w:lang w:eastAsia="es-PE"/>
        </w:rPr>
        <w:t>. En su corazón se repite continuamente un terrible dilema: “</w:t>
      </w:r>
      <w:r w:rsidRPr="004505A7">
        <w:rPr>
          <w:rFonts w:ascii="Times New Roman" w:eastAsia="Times New Roman" w:hAnsi="Times New Roman" w:cs="Times New Roman"/>
          <w:b/>
          <w:bCs/>
          <w:color w:val="333333"/>
          <w:sz w:val="28"/>
          <w:szCs w:val="28"/>
          <w:lang w:eastAsia="es-PE"/>
        </w:rPr>
        <w:t>¿Quién cuidará de nosotros si mamá o papá no vuelven nunca más?”</w:t>
      </w:r>
      <w:r w:rsidRPr="004505A7">
        <w:rPr>
          <w:rFonts w:ascii="Times New Roman" w:eastAsia="Times New Roman" w:hAnsi="Times New Roman" w:cs="Times New Roman"/>
          <w:color w:val="333333"/>
          <w:sz w:val="28"/>
          <w:szCs w:val="28"/>
          <w:lang w:eastAsia="es-PE"/>
        </w:rPr>
        <w:t>».</w:t>
      </w:r>
    </w:p>
    <w:p w14:paraId="53FB287B" w14:textId="77777777" w:rsidR="003F257B" w:rsidRPr="005B332D" w:rsidRDefault="003F257B" w:rsidP="004505A7">
      <w:pPr>
        <w:spacing w:after="0" w:line="240" w:lineRule="auto"/>
        <w:outlineLvl w:val="1"/>
        <w:rPr>
          <w:rFonts w:ascii="Times New Roman" w:eastAsia="Times New Roman" w:hAnsi="Times New Roman" w:cs="Times New Roman"/>
          <w:b/>
          <w:color w:val="333333"/>
          <w:sz w:val="28"/>
          <w:szCs w:val="28"/>
          <w:lang w:eastAsia="es-PE"/>
        </w:rPr>
      </w:pPr>
      <w:bookmarkStart w:id="18" w:name="_Toc239852061"/>
      <w:r w:rsidRPr="005B332D">
        <w:rPr>
          <w:rFonts w:ascii="Times New Roman" w:eastAsia="Times New Roman" w:hAnsi="Times New Roman" w:cs="Times New Roman"/>
          <w:b/>
          <w:color w:val="333333"/>
          <w:sz w:val="28"/>
          <w:szCs w:val="28"/>
          <w:lang w:eastAsia="es-PE"/>
        </w:rPr>
        <w:t>Estados Unidos: El TPS para los haitianos va en contra de los intereses nacionales</w:t>
      </w:r>
      <w:bookmarkEnd w:id="18"/>
    </w:p>
    <w:p w14:paraId="654CD192"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Basándose en el informe del Departamento de Seguridad Interior, </w:t>
      </w:r>
      <w:r w:rsidRPr="00357C55">
        <w:rPr>
          <w:rFonts w:ascii="Times New Roman" w:eastAsia="Times New Roman" w:hAnsi="Times New Roman" w:cs="Times New Roman"/>
          <w:b/>
          <w:bCs/>
          <w:color w:val="333333"/>
          <w:sz w:val="28"/>
          <w:szCs w:val="28"/>
          <w:highlight w:val="yellow"/>
          <w:lang w:eastAsia="es-PE"/>
        </w:rPr>
        <w:t>el secretario de Estado</w:t>
      </w:r>
      <w:r w:rsidRPr="004505A7">
        <w:rPr>
          <w:rFonts w:ascii="Times New Roman" w:eastAsia="Times New Roman" w:hAnsi="Times New Roman" w:cs="Times New Roman"/>
          <w:b/>
          <w:bCs/>
          <w:color w:val="333333"/>
          <w:sz w:val="28"/>
          <w:szCs w:val="28"/>
          <w:lang w:eastAsia="es-PE"/>
        </w:rPr>
        <w:t xml:space="preserve"> había explicado oficialmente que el TPS para los haitianos debía suspenderse </w:t>
      </w:r>
      <w:r w:rsidRPr="004505A7">
        <w:rPr>
          <w:rFonts w:ascii="Times New Roman" w:eastAsia="Times New Roman" w:hAnsi="Times New Roman" w:cs="Times New Roman"/>
          <w:color w:val="333333"/>
          <w:sz w:val="28"/>
          <w:szCs w:val="28"/>
          <w:lang w:eastAsia="es-PE"/>
        </w:rPr>
        <w:t xml:space="preserve">porque </w:t>
      </w:r>
      <w:r w:rsidRPr="00491646">
        <w:rPr>
          <w:rFonts w:ascii="Times New Roman" w:eastAsia="Times New Roman" w:hAnsi="Times New Roman" w:cs="Times New Roman"/>
          <w:color w:val="333333"/>
          <w:sz w:val="28"/>
          <w:szCs w:val="28"/>
          <w:highlight w:val="yellow"/>
          <w:lang w:eastAsia="es-PE"/>
        </w:rPr>
        <w:t>«</w:t>
      </w:r>
      <w:r w:rsidRPr="00491646">
        <w:rPr>
          <w:rFonts w:ascii="Times New Roman" w:eastAsia="Times New Roman" w:hAnsi="Times New Roman" w:cs="Times New Roman"/>
          <w:b/>
          <w:bCs/>
          <w:color w:val="333333"/>
          <w:sz w:val="28"/>
          <w:szCs w:val="28"/>
          <w:highlight w:val="yellow"/>
          <w:lang w:eastAsia="es-PE"/>
        </w:rPr>
        <w:t>no existen condiciones extraordinarias y temporales en Haití</w:t>
      </w:r>
      <w:r w:rsidRPr="004505A7">
        <w:rPr>
          <w:rFonts w:ascii="Times New Roman" w:eastAsia="Times New Roman" w:hAnsi="Times New Roman" w:cs="Times New Roman"/>
          <w:b/>
          <w:bCs/>
          <w:color w:val="333333"/>
          <w:sz w:val="28"/>
          <w:szCs w:val="28"/>
          <w:lang w:eastAsia="es-PE"/>
        </w:rPr>
        <w:t xml:space="preserve"> que impidan a los ciudadanos haitianos regresar a su país de forma segura</w:t>
      </w:r>
      <w:r w:rsidRPr="004505A7">
        <w:rPr>
          <w:rFonts w:ascii="Times New Roman" w:eastAsia="Times New Roman" w:hAnsi="Times New Roman" w:cs="Times New Roman"/>
          <w:color w:val="333333"/>
          <w:sz w:val="28"/>
          <w:szCs w:val="28"/>
          <w:lang w:eastAsia="es-PE"/>
        </w:rPr>
        <w:t>. Además, incluso si el Departamento hubiera determinado que existen condiciones extraordinarias y temporales que impiden a los ciudadanos haitianos regresar a su país de forma segura, la suspensión del Estatus de Protección Temporal para Haití es necesaria en cualquier caso, ya que </w:t>
      </w:r>
      <w:r w:rsidRPr="00491646">
        <w:rPr>
          <w:rFonts w:ascii="Times New Roman" w:eastAsia="Times New Roman" w:hAnsi="Times New Roman" w:cs="Times New Roman"/>
          <w:b/>
          <w:bCs/>
          <w:color w:val="333333"/>
          <w:sz w:val="28"/>
          <w:szCs w:val="28"/>
          <w:highlight w:val="yellow"/>
          <w:lang w:eastAsia="es-PE"/>
        </w:rPr>
        <w:t xml:space="preserve">permitir que los ciudadanos </w:t>
      </w:r>
      <w:r w:rsidRPr="00491646">
        <w:rPr>
          <w:rFonts w:ascii="Times New Roman" w:eastAsia="Times New Roman" w:hAnsi="Times New Roman" w:cs="Times New Roman"/>
          <w:b/>
          <w:bCs/>
          <w:color w:val="333333"/>
          <w:sz w:val="28"/>
          <w:szCs w:val="28"/>
          <w:highlight w:val="yellow"/>
          <w:lang w:eastAsia="es-PE"/>
        </w:rPr>
        <w:lastRenderedPageBreak/>
        <w:t>haitianos permanezcan temporalmente en Estados Unidos va en contra de los intereses nacionales</w:t>
      </w:r>
      <w:r w:rsidRPr="00491646">
        <w:rPr>
          <w:rFonts w:ascii="Times New Roman" w:eastAsia="Times New Roman" w:hAnsi="Times New Roman" w:cs="Times New Roman"/>
          <w:color w:val="333333"/>
          <w:sz w:val="28"/>
          <w:szCs w:val="28"/>
          <w:highlight w:val="yellow"/>
          <w:lang w:eastAsia="es-PE"/>
        </w:rPr>
        <w:t>».</w:t>
      </w:r>
    </w:p>
    <w:p w14:paraId="4F10B48A" w14:textId="77777777" w:rsidR="003F257B" w:rsidRPr="00491646" w:rsidRDefault="003F257B" w:rsidP="004505A7">
      <w:pPr>
        <w:spacing w:after="0" w:line="240" w:lineRule="auto"/>
        <w:outlineLvl w:val="1"/>
        <w:rPr>
          <w:rFonts w:ascii="Times New Roman" w:eastAsia="Times New Roman" w:hAnsi="Times New Roman" w:cs="Times New Roman"/>
          <w:b/>
          <w:color w:val="333333"/>
          <w:sz w:val="28"/>
          <w:szCs w:val="28"/>
          <w:lang w:eastAsia="es-PE"/>
        </w:rPr>
      </w:pPr>
      <w:bookmarkStart w:id="19" w:name="_Toc239852062"/>
      <w:r w:rsidRPr="00491646">
        <w:rPr>
          <w:rFonts w:ascii="Times New Roman" w:eastAsia="Times New Roman" w:hAnsi="Times New Roman" w:cs="Times New Roman"/>
          <w:b/>
          <w:color w:val="333333"/>
          <w:sz w:val="28"/>
          <w:szCs w:val="28"/>
          <w:lang w:eastAsia="es-PE"/>
        </w:rPr>
        <w:t>Haití, sumido en la violencia y la inseguridad</w:t>
      </w:r>
      <w:bookmarkEnd w:id="19"/>
    </w:p>
    <w:p w14:paraId="4EEAFE8E"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Pero</w:t>
      </w:r>
      <w:r w:rsidRPr="004505A7">
        <w:rPr>
          <w:rFonts w:ascii="Times New Roman" w:eastAsia="Times New Roman" w:hAnsi="Times New Roman" w:cs="Times New Roman"/>
          <w:b/>
          <w:bCs/>
          <w:color w:val="333333"/>
          <w:sz w:val="28"/>
          <w:szCs w:val="28"/>
          <w:lang w:eastAsia="es-PE"/>
        </w:rPr>
        <w:t> </w:t>
      </w:r>
      <w:r w:rsidRPr="00491646">
        <w:rPr>
          <w:rFonts w:ascii="Times New Roman" w:eastAsia="Times New Roman" w:hAnsi="Times New Roman" w:cs="Times New Roman"/>
          <w:b/>
          <w:bCs/>
          <w:color w:val="333333"/>
          <w:sz w:val="28"/>
          <w:szCs w:val="28"/>
          <w:highlight w:val="yellow"/>
          <w:lang w:eastAsia="es-PE"/>
        </w:rPr>
        <w:t>Haití no es un país seguro</w:t>
      </w:r>
      <w:r w:rsidRPr="004505A7">
        <w:rPr>
          <w:rFonts w:ascii="Times New Roman" w:eastAsia="Times New Roman" w:hAnsi="Times New Roman" w:cs="Times New Roman"/>
          <w:color w:val="333333"/>
          <w:sz w:val="28"/>
          <w:szCs w:val="28"/>
          <w:lang w:eastAsia="es-PE"/>
        </w:rPr>
        <w:t xml:space="preserve">. En la noche entre el 23 y el 24 de agosto, en las colinas al este de la capital Puerto Príncipe, el enésimo ataque de las bandas provocó una </w:t>
      </w:r>
      <w:r w:rsidRPr="00491646">
        <w:rPr>
          <w:rFonts w:ascii="Times New Roman" w:eastAsia="Times New Roman" w:hAnsi="Times New Roman" w:cs="Times New Roman"/>
          <w:color w:val="333333"/>
          <w:sz w:val="28"/>
          <w:szCs w:val="28"/>
          <w:highlight w:val="yellow"/>
          <w:lang w:eastAsia="es-PE"/>
        </w:rPr>
        <w:t>masacre:</w:t>
      </w:r>
      <w:r w:rsidRPr="004505A7">
        <w:rPr>
          <w:rFonts w:ascii="Times New Roman" w:eastAsia="Times New Roman" w:hAnsi="Times New Roman" w:cs="Times New Roman"/>
          <w:color w:val="333333"/>
          <w:sz w:val="28"/>
          <w:szCs w:val="28"/>
          <w:lang w:eastAsia="es-PE"/>
        </w:rPr>
        <w:t xml:space="preserve"> más de 47 muertos, según un balance de las Naciones Unidas, y el s</w:t>
      </w:r>
      <w:r w:rsidRPr="00491646">
        <w:rPr>
          <w:rFonts w:ascii="Times New Roman" w:eastAsia="Times New Roman" w:hAnsi="Times New Roman" w:cs="Times New Roman"/>
          <w:color w:val="333333"/>
          <w:sz w:val="28"/>
          <w:szCs w:val="28"/>
          <w:highlight w:val="yellow"/>
          <w:lang w:eastAsia="es-PE"/>
        </w:rPr>
        <w:t>ecuestro</w:t>
      </w:r>
      <w:r w:rsidRPr="004505A7">
        <w:rPr>
          <w:rFonts w:ascii="Times New Roman" w:eastAsia="Times New Roman" w:hAnsi="Times New Roman" w:cs="Times New Roman"/>
          <w:color w:val="333333"/>
          <w:sz w:val="28"/>
          <w:szCs w:val="28"/>
          <w:lang w:eastAsia="es-PE"/>
        </w:rPr>
        <w:t xml:space="preserve"> de decenas de hombres y mujeres. No se trata de un caso aislado, sino del síntoma de una violencia endémica que se suma a la fuerte inestabilidad política y a la inmensa pobreza.</w:t>
      </w:r>
    </w:p>
    <w:p w14:paraId="2834610F" w14:textId="77777777" w:rsidR="003F257B" w:rsidRPr="00491646" w:rsidRDefault="003F257B" w:rsidP="004505A7">
      <w:pPr>
        <w:spacing w:after="0" w:line="240" w:lineRule="auto"/>
        <w:outlineLvl w:val="1"/>
        <w:rPr>
          <w:rFonts w:ascii="Times New Roman" w:eastAsia="Times New Roman" w:hAnsi="Times New Roman" w:cs="Times New Roman"/>
          <w:b/>
          <w:color w:val="333333"/>
          <w:sz w:val="28"/>
          <w:szCs w:val="28"/>
          <w:lang w:eastAsia="es-PE"/>
        </w:rPr>
      </w:pPr>
      <w:bookmarkStart w:id="20" w:name="_Toc239852063"/>
      <w:r w:rsidRPr="00491646">
        <w:rPr>
          <w:rFonts w:ascii="Times New Roman" w:eastAsia="Times New Roman" w:hAnsi="Times New Roman" w:cs="Times New Roman"/>
          <w:b/>
          <w:color w:val="333333"/>
          <w:sz w:val="28"/>
          <w:szCs w:val="28"/>
          <w:lang w:eastAsia="es-PE"/>
        </w:rPr>
        <w:t>El sentido llamamiento de monseñor Dumas a Trump</w:t>
      </w:r>
      <w:bookmarkEnd w:id="20"/>
    </w:p>
    <w:p w14:paraId="7C7C3D42"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«La pregunta es: ¿Haití hoy en día es realmente un país al que se pueda devolver a alguien con tranquilidad? La realidad nos da una respuesta dramática». </w:t>
      </w:r>
      <w:r w:rsidRPr="00491646">
        <w:rPr>
          <w:rFonts w:ascii="Times New Roman" w:eastAsia="Times New Roman" w:hAnsi="Times New Roman" w:cs="Times New Roman"/>
          <w:b/>
          <w:bCs/>
          <w:color w:val="333333"/>
          <w:sz w:val="28"/>
          <w:szCs w:val="28"/>
          <w:highlight w:val="yellow"/>
          <w:lang w:eastAsia="es-PE"/>
        </w:rPr>
        <w:t>Monseñor Pierre-André Dumas</w:t>
      </w:r>
      <w:r w:rsidRPr="00491646">
        <w:rPr>
          <w:rFonts w:ascii="Times New Roman" w:eastAsia="Times New Roman" w:hAnsi="Times New Roman" w:cs="Times New Roman"/>
          <w:color w:val="333333"/>
          <w:sz w:val="28"/>
          <w:szCs w:val="28"/>
          <w:highlight w:val="yellow"/>
          <w:lang w:eastAsia="es-PE"/>
        </w:rPr>
        <w:t>, obispo de la diócesis haitiana de Anse-à-Veau-Miragoâne y vicepresidente de la Conferencia Episcopal del país caribeño</w:t>
      </w:r>
      <w:r w:rsidRPr="004505A7">
        <w:rPr>
          <w:rFonts w:ascii="Times New Roman" w:eastAsia="Times New Roman" w:hAnsi="Times New Roman" w:cs="Times New Roman"/>
          <w:color w:val="333333"/>
          <w:sz w:val="28"/>
          <w:szCs w:val="28"/>
          <w:lang w:eastAsia="es-PE"/>
        </w:rPr>
        <w:t xml:space="preserve">, nos contó que precisamente por eso no pudo resistir: </w:t>
      </w:r>
      <w:r w:rsidRPr="00491646">
        <w:rPr>
          <w:rFonts w:ascii="Times New Roman" w:eastAsia="Times New Roman" w:hAnsi="Times New Roman" w:cs="Times New Roman"/>
          <w:color w:val="333333"/>
          <w:sz w:val="28"/>
          <w:szCs w:val="28"/>
          <w:highlight w:val="yellow"/>
          <w:lang w:eastAsia="es-PE"/>
        </w:rPr>
        <w:t>hace unos días </w:t>
      </w:r>
      <w:r w:rsidRPr="00491646">
        <w:rPr>
          <w:rFonts w:ascii="Times New Roman" w:eastAsia="Times New Roman" w:hAnsi="Times New Roman" w:cs="Times New Roman"/>
          <w:b/>
          <w:bCs/>
          <w:color w:val="333333"/>
          <w:sz w:val="28"/>
          <w:szCs w:val="28"/>
          <w:highlight w:val="yellow"/>
          <w:lang w:eastAsia="es-PE"/>
        </w:rPr>
        <w:t>envió una carta con un llamamiento al presidente Donald Trump.</w:t>
      </w:r>
      <w:r w:rsidRPr="004505A7">
        <w:rPr>
          <w:rFonts w:ascii="Times New Roman" w:eastAsia="Times New Roman" w:hAnsi="Times New Roman" w:cs="Times New Roman"/>
          <w:b/>
          <w:bCs/>
          <w:color w:val="333333"/>
          <w:sz w:val="28"/>
          <w:szCs w:val="28"/>
          <w:lang w:eastAsia="es-PE"/>
        </w:rPr>
        <w:t xml:space="preserve"> «Señor presidente –escribió-, le pedimos respetuosamente que reconsidere la situación de los haitianos afectados por la suspensión del TPS y que utilice todos los medios legales y humanitarios disponibles para evitar las repatriaciones forzosas mientras </w:t>
      </w:r>
      <w:r w:rsidRPr="00491646">
        <w:rPr>
          <w:rFonts w:ascii="Times New Roman" w:eastAsia="Times New Roman" w:hAnsi="Times New Roman" w:cs="Times New Roman"/>
          <w:b/>
          <w:bCs/>
          <w:color w:val="333333"/>
          <w:sz w:val="28"/>
          <w:szCs w:val="28"/>
          <w:highlight w:val="yellow"/>
          <w:lang w:eastAsia="es-PE"/>
        </w:rPr>
        <w:t>Haití siga en una situación de tan grave inestabilidad y peligro</w:t>
      </w:r>
      <w:r w:rsidRPr="00491646">
        <w:rPr>
          <w:rFonts w:ascii="Times New Roman" w:eastAsia="Times New Roman" w:hAnsi="Times New Roman" w:cs="Times New Roman"/>
          <w:color w:val="333333"/>
          <w:sz w:val="28"/>
          <w:szCs w:val="28"/>
          <w:highlight w:val="yellow"/>
          <w:lang w:eastAsia="es-PE"/>
        </w:rPr>
        <w:t>.</w:t>
      </w:r>
    </w:p>
    <w:p w14:paraId="454711C0"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Los beneficiarios haitianos del TPS trabajan, pagan impuestos, crían a sus hijos, prestan servicio en sus iglesias y comunidades, y contribuyen cada día a la sociedad estadounidense</w:t>
      </w:r>
      <w:r w:rsidRPr="004505A7">
        <w:rPr>
          <w:rFonts w:ascii="Times New Roman" w:eastAsia="Times New Roman" w:hAnsi="Times New Roman" w:cs="Times New Roman"/>
          <w:color w:val="333333"/>
          <w:sz w:val="28"/>
          <w:szCs w:val="28"/>
          <w:lang w:eastAsia="es-PE"/>
        </w:rPr>
        <w:t xml:space="preserve">. Muchos de ellos son madres y padres de niños nacidos en Estados Unidos y ciudadanos estadounidenses. No pedimos a Estados Unidos que renuncie a sus propias leyes. No pedimos a Estados Unidos que renuncie a la seguridad de sus fronteras. Pedimos a Estados Unidos </w:t>
      </w:r>
      <w:r w:rsidRPr="00E83B6A">
        <w:rPr>
          <w:rFonts w:ascii="Times New Roman" w:eastAsia="Times New Roman" w:hAnsi="Times New Roman" w:cs="Times New Roman"/>
          <w:color w:val="333333"/>
          <w:sz w:val="28"/>
          <w:szCs w:val="28"/>
          <w:highlight w:val="yellow"/>
          <w:lang w:eastAsia="es-PE"/>
        </w:rPr>
        <w:t>que aplique sus propias leyes con humanidad</w:t>
      </w:r>
      <w:r w:rsidRPr="004505A7">
        <w:rPr>
          <w:rFonts w:ascii="Times New Roman" w:eastAsia="Times New Roman" w:hAnsi="Times New Roman" w:cs="Times New Roman"/>
          <w:color w:val="333333"/>
          <w:sz w:val="28"/>
          <w:szCs w:val="28"/>
          <w:lang w:eastAsia="es-PE"/>
        </w:rPr>
        <w:t xml:space="preserve"> cuando están en juego vidas humanas».</w:t>
      </w:r>
    </w:p>
    <w:p w14:paraId="5280C77E" w14:textId="77777777" w:rsidR="003F257B" w:rsidRPr="00E83B6A" w:rsidRDefault="003F257B" w:rsidP="004505A7">
      <w:pPr>
        <w:spacing w:after="0" w:line="240" w:lineRule="auto"/>
        <w:outlineLvl w:val="1"/>
        <w:rPr>
          <w:rFonts w:ascii="Times New Roman" w:eastAsia="Times New Roman" w:hAnsi="Times New Roman" w:cs="Times New Roman"/>
          <w:b/>
          <w:color w:val="333333"/>
          <w:sz w:val="28"/>
          <w:szCs w:val="28"/>
          <w:lang w:eastAsia="es-PE"/>
        </w:rPr>
      </w:pPr>
      <w:bookmarkStart w:id="21" w:name="_Toc239852064"/>
      <w:r w:rsidRPr="00E83B6A">
        <w:rPr>
          <w:rFonts w:ascii="Times New Roman" w:eastAsia="Times New Roman" w:hAnsi="Times New Roman" w:cs="Times New Roman"/>
          <w:b/>
          <w:color w:val="333333"/>
          <w:sz w:val="28"/>
          <w:szCs w:val="28"/>
          <w:lang w:eastAsia="es-PE"/>
        </w:rPr>
        <w:t>La Iglesia en defensa de los migrantes</w:t>
      </w:r>
      <w:bookmarkEnd w:id="21"/>
    </w:p>
    <w:p w14:paraId="31721753"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Monseñor Dumas aún no se ha recuperado del todo del atentado que, en 2024 en Puerto Príncipe, una de las bandas armadas que causan estragos en el país intentó perpetrar contra él, molesta por su compromiso con la paz y la reconciliación. Sigue convaleciente en Florida y desde allí </w:t>
      </w:r>
      <w:r w:rsidRPr="004505A7">
        <w:rPr>
          <w:rFonts w:ascii="Times New Roman" w:eastAsia="Times New Roman" w:hAnsi="Times New Roman" w:cs="Times New Roman"/>
          <w:b/>
          <w:bCs/>
          <w:color w:val="333333"/>
          <w:sz w:val="28"/>
          <w:szCs w:val="28"/>
          <w:lang w:eastAsia="es-PE"/>
        </w:rPr>
        <w:t>ha seguido con esperanza la misión que</w:t>
      </w:r>
      <w:r w:rsidRPr="004505A7">
        <w:rPr>
          <w:rFonts w:ascii="Times New Roman" w:eastAsia="Times New Roman" w:hAnsi="Times New Roman" w:cs="Times New Roman"/>
          <w:color w:val="333333"/>
          <w:sz w:val="28"/>
          <w:szCs w:val="28"/>
          <w:lang w:eastAsia="es-PE"/>
        </w:rPr>
        <w:t>, a finales de julio</w:t>
      </w:r>
      <w:r w:rsidRPr="00E83B6A">
        <w:rPr>
          <w:rFonts w:ascii="Times New Roman" w:eastAsia="Times New Roman" w:hAnsi="Times New Roman" w:cs="Times New Roman"/>
          <w:color w:val="333333"/>
          <w:sz w:val="28"/>
          <w:szCs w:val="28"/>
          <w:highlight w:val="yellow"/>
          <w:lang w:eastAsia="es-PE"/>
        </w:rPr>
        <w:t>, el</w:t>
      </w:r>
      <w:r w:rsidRPr="00E83B6A">
        <w:rPr>
          <w:rFonts w:ascii="Times New Roman" w:eastAsia="Times New Roman" w:hAnsi="Times New Roman" w:cs="Times New Roman"/>
          <w:b/>
          <w:bCs/>
          <w:color w:val="333333"/>
          <w:sz w:val="28"/>
          <w:szCs w:val="28"/>
          <w:highlight w:val="yellow"/>
          <w:lang w:eastAsia="es-PE"/>
        </w:rPr>
        <w:t> cardenal Chibly Langlois</w:t>
      </w:r>
      <w:r w:rsidRPr="00E83B6A">
        <w:rPr>
          <w:rFonts w:ascii="Times New Roman" w:eastAsia="Times New Roman" w:hAnsi="Times New Roman" w:cs="Times New Roman"/>
          <w:color w:val="333333"/>
          <w:sz w:val="28"/>
          <w:szCs w:val="28"/>
          <w:highlight w:val="yellow"/>
          <w:lang w:eastAsia="es-PE"/>
        </w:rPr>
        <w:t>, obispo de Les Cayes en Haití, el arzobispo de Cincinnati, </w:t>
      </w:r>
      <w:r w:rsidRPr="00E83B6A">
        <w:rPr>
          <w:rFonts w:ascii="Times New Roman" w:eastAsia="Times New Roman" w:hAnsi="Times New Roman" w:cs="Times New Roman"/>
          <w:b/>
          <w:bCs/>
          <w:color w:val="333333"/>
          <w:sz w:val="28"/>
          <w:szCs w:val="28"/>
          <w:highlight w:val="yellow"/>
          <w:lang w:eastAsia="es-PE"/>
        </w:rPr>
        <w:t>monseñor Robert Gerald Casey</w:t>
      </w:r>
      <w:r w:rsidRPr="00E83B6A">
        <w:rPr>
          <w:rFonts w:ascii="Times New Roman" w:eastAsia="Times New Roman" w:hAnsi="Times New Roman" w:cs="Times New Roman"/>
          <w:color w:val="333333"/>
          <w:sz w:val="28"/>
          <w:szCs w:val="28"/>
          <w:highlight w:val="yellow"/>
          <w:lang w:eastAsia="es-PE"/>
        </w:rPr>
        <w:t>, </w:t>
      </w:r>
      <w:r w:rsidRPr="00E83B6A">
        <w:rPr>
          <w:rFonts w:ascii="Times New Roman" w:eastAsia="Times New Roman" w:hAnsi="Times New Roman" w:cs="Times New Roman"/>
          <w:b/>
          <w:bCs/>
          <w:color w:val="333333"/>
          <w:sz w:val="28"/>
          <w:szCs w:val="28"/>
          <w:highlight w:val="yellow"/>
          <w:lang w:eastAsia="es-PE"/>
        </w:rPr>
        <w:t>monseñor Jacques Fabre</w:t>
      </w:r>
      <w:r w:rsidRPr="00E83B6A">
        <w:rPr>
          <w:rFonts w:ascii="Times New Roman" w:eastAsia="Times New Roman" w:hAnsi="Times New Roman" w:cs="Times New Roman"/>
          <w:color w:val="333333"/>
          <w:sz w:val="28"/>
          <w:szCs w:val="28"/>
          <w:highlight w:val="yellow"/>
          <w:lang w:eastAsia="es-PE"/>
        </w:rPr>
        <w:t>, obispo de Charleston, y el arzobispo de Miami, </w:t>
      </w:r>
      <w:r w:rsidRPr="00E83B6A">
        <w:rPr>
          <w:rFonts w:ascii="Times New Roman" w:eastAsia="Times New Roman" w:hAnsi="Times New Roman" w:cs="Times New Roman"/>
          <w:b/>
          <w:bCs/>
          <w:color w:val="333333"/>
          <w:sz w:val="28"/>
          <w:szCs w:val="28"/>
          <w:highlight w:val="yellow"/>
          <w:lang w:eastAsia="es-PE"/>
        </w:rPr>
        <w:t>monseñor Thomas Gerard Wenski, llevaron a cabo en Washington para pedir a cada uno de los senadores su</w:t>
      </w:r>
      <w:r w:rsidRPr="004505A7">
        <w:rPr>
          <w:rFonts w:ascii="Times New Roman" w:eastAsia="Times New Roman" w:hAnsi="Times New Roman" w:cs="Times New Roman"/>
          <w:b/>
          <w:bCs/>
          <w:color w:val="333333"/>
          <w:sz w:val="28"/>
          <w:szCs w:val="28"/>
          <w:lang w:eastAsia="es-PE"/>
        </w:rPr>
        <w:t xml:space="preserve"> </w:t>
      </w:r>
      <w:r w:rsidRPr="00E83B6A">
        <w:rPr>
          <w:rFonts w:ascii="Times New Roman" w:eastAsia="Times New Roman" w:hAnsi="Times New Roman" w:cs="Times New Roman"/>
          <w:b/>
          <w:bCs/>
          <w:color w:val="333333"/>
          <w:sz w:val="28"/>
          <w:szCs w:val="28"/>
          <w:highlight w:val="yellow"/>
          <w:lang w:eastAsia="es-PE"/>
        </w:rPr>
        <w:t>apoyo a una propuesta de prórroga de tres años para todos los TPS</w:t>
      </w:r>
      <w:r w:rsidRPr="00E83B6A">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xml:space="preserve"> Dumas explicó que este gesto «ha sido un gran signo de fraternidad episcopal, de valentía eclesial y de solidaridad concreta», </w:t>
      </w:r>
      <w:r w:rsidRPr="004505A7">
        <w:rPr>
          <w:rFonts w:ascii="Times New Roman" w:eastAsia="Times New Roman" w:hAnsi="Times New Roman" w:cs="Times New Roman"/>
          <w:color w:val="333333"/>
          <w:sz w:val="28"/>
          <w:szCs w:val="28"/>
          <w:lang w:eastAsia="es-PE"/>
        </w:rPr>
        <w:lastRenderedPageBreak/>
        <w:t>que sintetiza plenamente la posición de toda la Iglesia estadounidense en defensa de la dignidad de los migrantes y de su derecho a una vida plena y serena.</w:t>
      </w:r>
    </w:p>
    <w:p w14:paraId="00F589DF" w14:textId="77777777" w:rsidR="003F257B" w:rsidRPr="00E83B6A" w:rsidRDefault="003F257B" w:rsidP="004505A7">
      <w:pPr>
        <w:spacing w:after="0" w:line="240" w:lineRule="auto"/>
        <w:outlineLvl w:val="1"/>
        <w:rPr>
          <w:rFonts w:ascii="Times New Roman" w:eastAsia="Times New Roman" w:hAnsi="Times New Roman" w:cs="Times New Roman"/>
          <w:b/>
          <w:color w:val="333333"/>
          <w:sz w:val="28"/>
          <w:szCs w:val="28"/>
          <w:lang w:eastAsia="es-PE"/>
        </w:rPr>
      </w:pPr>
      <w:bookmarkStart w:id="22" w:name="_Toc239852065"/>
      <w:r w:rsidRPr="00E83B6A">
        <w:rPr>
          <w:rFonts w:ascii="Times New Roman" w:eastAsia="Times New Roman" w:hAnsi="Times New Roman" w:cs="Times New Roman"/>
          <w:b/>
          <w:color w:val="333333"/>
          <w:sz w:val="28"/>
          <w:szCs w:val="28"/>
          <w:lang w:eastAsia="es-PE"/>
        </w:rPr>
        <w:t>Elizabeth y sus miedos</w:t>
      </w:r>
      <w:bookmarkEnd w:id="22"/>
    </w:p>
    <w:p w14:paraId="66B6E4C2"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Elizabeth también es un nombre ficticio. Al igual que Emma, emigró de Haití a Estados Unidos hace mucho tiempo y todos </w:t>
      </w:r>
      <w:r w:rsidRPr="00B87017">
        <w:rPr>
          <w:rFonts w:ascii="Times New Roman" w:eastAsia="Times New Roman" w:hAnsi="Times New Roman" w:cs="Times New Roman"/>
          <w:color w:val="333333"/>
          <w:sz w:val="28"/>
          <w:szCs w:val="28"/>
          <w:highlight w:val="yellow"/>
          <w:lang w:eastAsia="es-PE"/>
        </w:rPr>
        <w:t>sus hijos nacieron en Estados Unidos. Ellos también son ciudadanos estadounidenses</w:t>
      </w:r>
      <w:r w:rsidRPr="004505A7">
        <w:rPr>
          <w:rFonts w:ascii="Times New Roman" w:eastAsia="Times New Roman" w:hAnsi="Times New Roman" w:cs="Times New Roman"/>
          <w:color w:val="333333"/>
          <w:sz w:val="28"/>
          <w:szCs w:val="28"/>
          <w:lang w:eastAsia="es-PE"/>
        </w:rPr>
        <w:t>. Al igual que Emma, nos pide mantener el anonimato para contar su historia, pues </w:t>
      </w:r>
      <w:r w:rsidRPr="004505A7">
        <w:rPr>
          <w:rFonts w:ascii="Times New Roman" w:eastAsia="Times New Roman" w:hAnsi="Times New Roman" w:cs="Times New Roman"/>
          <w:b/>
          <w:bCs/>
          <w:color w:val="333333"/>
          <w:sz w:val="28"/>
          <w:szCs w:val="28"/>
          <w:lang w:eastAsia="es-PE"/>
        </w:rPr>
        <w:t>teme las represalias del ICE: «nunca se sabe lo que te pueden hacer»</w:t>
      </w:r>
      <w:r w:rsidRPr="004505A7">
        <w:rPr>
          <w:rFonts w:ascii="Times New Roman" w:eastAsia="Times New Roman" w:hAnsi="Times New Roman" w:cs="Times New Roman"/>
          <w:color w:val="333333"/>
          <w:sz w:val="28"/>
          <w:szCs w:val="28"/>
          <w:lang w:eastAsia="es-PE"/>
        </w:rPr>
        <w:t>.</w:t>
      </w:r>
    </w:p>
    <w:p w14:paraId="1172E1E3"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Junto a su marido, ha trabajado incansablemente para reconstruir su vida allí. </w:t>
      </w:r>
      <w:r w:rsidRPr="004505A7">
        <w:rPr>
          <w:rFonts w:ascii="Times New Roman" w:eastAsia="Times New Roman" w:hAnsi="Times New Roman" w:cs="Times New Roman"/>
          <w:color w:val="333333"/>
          <w:sz w:val="28"/>
          <w:szCs w:val="28"/>
          <w:lang w:eastAsia="es-PE"/>
        </w:rPr>
        <w:t>A pesar de las dificultades, ambos han vuelto a estudiar utilizando sus ahorros para obtener títulos académicos. «Este año hemos alcanzado nuestros objetivos académicos y nuestro hijo mayor ha empezado la universidad, inspirado por el ejemplo que hemos intentado darle. El fin del TPS ha traído a nuestras vidas una profunda incertidumbre y un gran dolor. Es como si todos los sacrificios que hemos hecho y la estabilidad que hemos construido con tanto esfuerzo se vieran de repente en peligro».</w:t>
      </w:r>
    </w:p>
    <w:p w14:paraId="7F50869F" w14:textId="77777777" w:rsidR="003F257B" w:rsidRPr="004505A7" w:rsidRDefault="003F257B"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Elizabeth, </w:t>
      </w:r>
      <w:r w:rsidRPr="004505A7">
        <w:rPr>
          <w:rFonts w:ascii="Times New Roman" w:eastAsia="Times New Roman" w:hAnsi="Times New Roman" w:cs="Times New Roman"/>
          <w:b/>
          <w:bCs/>
          <w:color w:val="333333"/>
          <w:sz w:val="28"/>
          <w:szCs w:val="28"/>
          <w:lang w:eastAsia="es-PE"/>
        </w:rPr>
        <w:t xml:space="preserve">al igual que Emma, se pregunta </w:t>
      </w:r>
      <w:r w:rsidRPr="00B87017">
        <w:rPr>
          <w:rFonts w:ascii="Times New Roman" w:eastAsia="Times New Roman" w:hAnsi="Times New Roman" w:cs="Times New Roman"/>
          <w:b/>
          <w:bCs/>
          <w:color w:val="333333"/>
          <w:sz w:val="28"/>
          <w:szCs w:val="28"/>
          <w:highlight w:val="yellow"/>
          <w:lang w:eastAsia="es-PE"/>
        </w:rPr>
        <w:t>cómo es posible que, de la noche a la mañana, sean vigilados, detenidos, arrestados y deportados</w:t>
      </w:r>
      <w:r w:rsidRPr="004505A7">
        <w:rPr>
          <w:rFonts w:ascii="Times New Roman" w:eastAsia="Times New Roman" w:hAnsi="Times New Roman" w:cs="Times New Roman"/>
          <w:b/>
          <w:bCs/>
          <w:color w:val="333333"/>
          <w:sz w:val="28"/>
          <w:szCs w:val="28"/>
          <w:lang w:eastAsia="es-PE"/>
        </w:rPr>
        <w:t xml:space="preserve"> a Haití después de haber dedicado años enteros «a educar a nuestros hijos para que amen a Estados Unidos, para que respeten al país que nos acoge y a las personas con las que entramos en contacto»</w:t>
      </w:r>
      <w:r w:rsidRPr="004505A7">
        <w:rPr>
          <w:rFonts w:ascii="Times New Roman" w:eastAsia="Times New Roman" w:hAnsi="Times New Roman" w:cs="Times New Roman"/>
          <w:color w:val="333333"/>
          <w:sz w:val="28"/>
          <w:szCs w:val="28"/>
          <w:lang w:eastAsia="es-PE"/>
        </w:rPr>
        <w:t>. En el fondo, para ambas, la pregunta es siempre la misma: «¿En qué sentido somos delincuentes?».</w:t>
      </w:r>
    </w:p>
    <w:p w14:paraId="4F4974B3" w14:textId="77777777" w:rsidR="003F257B" w:rsidRPr="004505A7" w:rsidRDefault="003F257B" w:rsidP="004505A7">
      <w:pPr>
        <w:spacing w:after="0" w:line="240" w:lineRule="auto"/>
        <w:rPr>
          <w:rFonts w:ascii="Times New Roman" w:hAnsi="Times New Roman" w:cs="Times New Roman"/>
          <w:sz w:val="28"/>
          <w:szCs w:val="28"/>
        </w:rPr>
      </w:pPr>
    </w:p>
    <w:p w14:paraId="500EE971" w14:textId="77777777" w:rsidR="00C470E1" w:rsidRPr="004505A7" w:rsidRDefault="00C470E1" w:rsidP="004505A7">
      <w:pPr>
        <w:spacing w:after="0" w:line="240" w:lineRule="auto"/>
        <w:rPr>
          <w:rFonts w:ascii="Times New Roman" w:hAnsi="Times New Roman" w:cs="Times New Roman"/>
          <w:sz w:val="28"/>
          <w:szCs w:val="28"/>
        </w:rPr>
      </w:pPr>
    </w:p>
    <w:p w14:paraId="671E7BE6" w14:textId="77777777" w:rsidR="00C470E1" w:rsidRPr="004505A7" w:rsidRDefault="00C470E1" w:rsidP="004505A7">
      <w:pPr>
        <w:spacing w:after="0" w:line="240" w:lineRule="auto"/>
        <w:rPr>
          <w:rFonts w:ascii="Times New Roman" w:hAnsi="Times New Roman" w:cs="Times New Roman"/>
          <w:sz w:val="28"/>
          <w:szCs w:val="28"/>
        </w:rPr>
      </w:pPr>
    </w:p>
    <w:p w14:paraId="17841D52" w14:textId="77777777" w:rsidR="00C470E1" w:rsidRPr="004505A7" w:rsidRDefault="00C470E1" w:rsidP="004505A7">
      <w:pPr>
        <w:spacing w:after="0" w:line="240" w:lineRule="auto"/>
        <w:rPr>
          <w:rFonts w:ascii="Times New Roman" w:hAnsi="Times New Roman" w:cs="Times New Roman"/>
          <w:sz w:val="28"/>
          <w:szCs w:val="28"/>
        </w:rPr>
      </w:pPr>
    </w:p>
    <w:p w14:paraId="42658272" w14:textId="77777777" w:rsidR="00C470E1" w:rsidRDefault="00C470E1" w:rsidP="00B87017">
      <w:pPr>
        <w:pStyle w:val="Ttulo1"/>
        <w:rPr>
          <w:color w:val="C00000"/>
        </w:rPr>
      </w:pPr>
      <w:bookmarkStart w:id="23" w:name="_Toc239852066"/>
      <w:r w:rsidRPr="00B87017">
        <w:rPr>
          <w:color w:val="C00000"/>
        </w:rPr>
        <w:t>OTROS PAISES</w:t>
      </w:r>
      <w:bookmarkEnd w:id="23"/>
    </w:p>
    <w:p w14:paraId="4B4A16F8" w14:textId="77777777" w:rsidR="00460E4B" w:rsidRDefault="00460E4B" w:rsidP="00460E4B">
      <w:pPr>
        <w:pStyle w:val="Ttulo2"/>
        <w:rPr>
          <w:color w:val="C00000"/>
          <w:kern w:val="36"/>
          <w:sz w:val="48"/>
          <w:szCs w:val="48"/>
        </w:rPr>
      </w:pPr>
    </w:p>
    <w:p w14:paraId="746013D6" w14:textId="77777777" w:rsidR="00AF76A8" w:rsidRPr="00460E4B" w:rsidRDefault="00AF76A8" w:rsidP="00460E4B">
      <w:pPr>
        <w:pStyle w:val="Ttulo2"/>
        <w:rPr>
          <w:sz w:val="28"/>
          <w:szCs w:val="28"/>
        </w:rPr>
      </w:pPr>
      <w:bookmarkStart w:id="24" w:name="_Toc239852067"/>
      <w:r w:rsidRPr="00460E4B">
        <w:rPr>
          <w:sz w:val="28"/>
          <w:szCs w:val="28"/>
        </w:rPr>
        <w:t>Ucrania: la guerra que quiere cansarnos</w:t>
      </w:r>
      <w:bookmarkEnd w:id="24"/>
    </w:p>
    <w:p w14:paraId="24E60097" w14:textId="77777777" w:rsidR="00AF76A8" w:rsidRPr="004505A7" w:rsidRDefault="00AF76A8" w:rsidP="00AF76A8">
      <w:pPr>
        <w:spacing w:after="0" w:line="240" w:lineRule="auto"/>
        <w:rPr>
          <w:rFonts w:ascii="Times New Roman" w:eastAsia="Times New Roman" w:hAnsi="Times New Roman" w:cs="Times New Roman"/>
          <w:sz w:val="28"/>
          <w:szCs w:val="28"/>
          <w:lang w:eastAsia="es-PE"/>
        </w:rPr>
      </w:pPr>
      <w:hyperlink r:id="rId10" w:history="1">
        <w:r w:rsidRPr="004505A7">
          <w:rPr>
            <w:rFonts w:ascii="Times New Roman" w:eastAsia="Times New Roman" w:hAnsi="Times New Roman" w:cs="Times New Roman"/>
            <w:color w:val="0000FF"/>
            <w:sz w:val="28"/>
            <w:szCs w:val="28"/>
            <w:u w:val="single"/>
            <w:lang w:eastAsia="es-PE"/>
          </w:rPr>
          <w:t>Sor Lucía Caram</w:t>
        </w:r>
      </w:hyperlink>
      <w:r w:rsidR="007D2376">
        <w:rPr>
          <w:rFonts w:ascii="Times New Roman" w:eastAsia="Times New Roman" w:hAnsi="Times New Roman" w:cs="Times New Roman"/>
          <w:color w:val="0000FF"/>
          <w:sz w:val="28"/>
          <w:szCs w:val="28"/>
          <w:u w:val="single"/>
          <w:lang w:eastAsia="es-PE"/>
        </w:rPr>
        <w:t xml:space="preserve">, </w:t>
      </w:r>
      <w:r w:rsidRPr="004505A7">
        <w:rPr>
          <w:rFonts w:ascii="Times New Roman" w:eastAsia="Times New Roman" w:hAnsi="Times New Roman" w:cs="Times New Roman"/>
          <w:color w:val="666666"/>
          <w:sz w:val="28"/>
          <w:szCs w:val="28"/>
          <w:lang w:eastAsia="es-PE"/>
        </w:rPr>
        <w:t>07 sep 2026 - 07:25</w:t>
      </w:r>
    </w:p>
    <w:p w14:paraId="26B16079" w14:textId="77777777" w:rsidR="00AF76A8" w:rsidRPr="004505A7" w:rsidRDefault="00AF76A8" w:rsidP="00AF76A8">
      <w:pPr>
        <w:numPr>
          <w:ilvl w:val="0"/>
          <w:numId w:val="7"/>
        </w:numPr>
        <w:spacing w:after="0" w:line="240" w:lineRule="auto"/>
        <w:ind w:left="0"/>
        <w:rPr>
          <w:rFonts w:ascii="Times New Roman" w:eastAsia="Times New Roman" w:hAnsi="Times New Roman" w:cs="Times New Roman"/>
          <w:sz w:val="28"/>
          <w:szCs w:val="28"/>
          <w:lang w:eastAsia="es-PE"/>
        </w:rPr>
      </w:pPr>
    </w:p>
    <w:p w14:paraId="7DCEBD99"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He vuelto a Kyiv. </w:t>
      </w:r>
      <w:r w:rsidRPr="004505A7">
        <w:rPr>
          <w:rFonts w:ascii="Times New Roman" w:eastAsia="Times New Roman" w:hAnsi="Times New Roman" w:cs="Times New Roman"/>
          <w:color w:val="333333"/>
          <w:sz w:val="28"/>
          <w:szCs w:val="28"/>
          <w:lang w:eastAsia="es-PE"/>
        </w:rPr>
        <w:t>Y he regresado con una sensación difícil de explicar</w:t>
      </w:r>
      <w:r w:rsidRPr="007D2376">
        <w:rPr>
          <w:rFonts w:ascii="Times New Roman" w:eastAsia="Times New Roman" w:hAnsi="Times New Roman" w:cs="Times New Roman"/>
          <w:color w:val="333333"/>
          <w:sz w:val="28"/>
          <w:szCs w:val="28"/>
          <w:highlight w:val="yellow"/>
          <w:lang w:eastAsia="es-PE"/>
        </w:rPr>
        <w:t>: la guerra no ha terminado; se ha hecho cotidiana</w:t>
      </w:r>
      <w:r w:rsidRPr="004505A7">
        <w:rPr>
          <w:rFonts w:ascii="Times New Roman" w:eastAsia="Times New Roman" w:hAnsi="Times New Roman" w:cs="Times New Roman"/>
          <w:color w:val="333333"/>
          <w:sz w:val="28"/>
          <w:szCs w:val="28"/>
          <w:lang w:eastAsia="es-PE"/>
        </w:rPr>
        <w:t xml:space="preserve">. Ya no se trata solamente de lo que ocurre en el frente. Hay otra guerra, quizá menos visible desde fuera, </w:t>
      </w:r>
      <w:r w:rsidRPr="004505A7">
        <w:rPr>
          <w:rFonts w:ascii="Times New Roman" w:eastAsia="Times New Roman" w:hAnsi="Times New Roman" w:cs="Times New Roman"/>
          <w:color w:val="333333"/>
          <w:sz w:val="28"/>
          <w:szCs w:val="28"/>
          <w:lang w:eastAsia="es-PE"/>
        </w:rPr>
        <w:lastRenderedPageBreak/>
        <w:t xml:space="preserve">que intenta desgastar a la población, alterar cada gesto de la vida cotidiana y conseguir que </w:t>
      </w:r>
      <w:r w:rsidRPr="007D2376">
        <w:rPr>
          <w:rFonts w:ascii="Times New Roman" w:eastAsia="Times New Roman" w:hAnsi="Times New Roman" w:cs="Times New Roman"/>
          <w:color w:val="333333"/>
          <w:sz w:val="28"/>
          <w:szCs w:val="28"/>
          <w:highlight w:val="yellow"/>
          <w:lang w:eastAsia="es-PE"/>
        </w:rPr>
        <w:t>vivir en Ucrania sea cada día un poco más difícil</w:t>
      </w:r>
      <w:r w:rsidRPr="004505A7">
        <w:rPr>
          <w:rFonts w:ascii="Times New Roman" w:eastAsia="Times New Roman" w:hAnsi="Times New Roman" w:cs="Times New Roman"/>
          <w:color w:val="333333"/>
          <w:sz w:val="28"/>
          <w:szCs w:val="28"/>
          <w:lang w:eastAsia="es-PE"/>
        </w:rPr>
        <w:t>.</w:t>
      </w:r>
    </w:p>
    <w:p w14:paraId="7F4C86E5"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Llegando a Kyiv, mirábamos por las ventanillas. En algunos tramos, </w:t>
      </w:r>
      <w:r w:rsidRPr="004505A7">
        <w:rPr>
          <w:rFonts w:ascii="Times New Roman" w:eastAsia="Times New Roman" w:hAnsi="Times New Roman" w:cs="Times New Roman"/>
          <w:b/>
          <w:bCs/>
          <w:color w:val="333333"/>
          <w:sz w:val="28"/>
          <w:szCs w:val="28"/>
          <w:lang w:eastAsia="es-PE"/>
        </w:rPr>
        <w:t>las explosiones habían arrancado las grandes pantallas instaladas junto a la carretera para proteger del ruido y, al otro lado, aparecían viviendas dañadas o destruidas</w:t>
      </w:r>
      <w:r w:rsidRPr="004505A7">
        <w:rPr>
          <w:rFonts w:ascii="Times New Roman" w:eastAsia="Times New Roman" w:hAnsi="Times New Roman" w:cs="Times New Roman"/>
          <w:color w:val="333333"/>
          <w:sz w:val="28"/>
          <w:szCs w:val="28"/>
          <w:lang w:eastAsia="es-PE"/>
        </w:rPr>
        <w:t>. No hacía falta que nadie nos explicara demasiado. La carretera hablaba. Las cicatrices de la guerra estaban allí. Moverse tampoco es sencillo. Hay momentos y lugares en los que desplazarse por carretera entraña riesgos. Por eso cada trayecto se prepara, se coordina y se procura hacer de la forma más segura posible. Cosas tan normales como ir de una ciudad a otra han dejado de ser normales.</w:t>
      </w:r>
    </w:p>
    <w:p w14:paraId="35E00A2F"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Durante una visita a un hospital, junto al Presidente de la Generalitat y su delegación, escuchamos una explosión muy fuerte</w:t>
      </w:r>
      <w:r w:rsidRPr="004505A7">
        <w:rPr>
          <w:rFonts w:ascii="Times New Roman" w:eastAsia="Times New Roman" w:hAnsi="Times New Roman" w:cs="Times New Roman"/>
          <w:color w:val="333333"/>
          <w:sz w:val="28"/>
          <w:szCs w:val="28"/>
          <w:lang w:eastAsia="es-PE"/>
        </w:rPr>
        <w:t>. No había sido en el lugar donde nos encontrábamos. Seguimos durante unos instantes visitando heridos, pero poco después la visita tuvo que interrumpirse: el hospital tenía que prepararse para recibir heridos. Y aquello me impresionó. En Ucrania una agenda puede terminar en segundos porque acaba de producirse un ataque y hay vidas que salvar. Lo que para nosotros era una visita institucional y humanitaria para estrechar lazos de cooperación y conocer la realidad, para médicos, enfermeras y personal sanitario volvía a convertirse de repente en emergencia. Esa es la guerra.</w:t>
      </w:r>
    </w:p>
    <w:p w14:paraId="6EF384D0"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A878CE">
        <w:rPr>
          <w:rFonts w:ascii="Times New Roman" w:eastAsia="Times New Roman" w:hAnsi="Times New Roman" w:cs="Times New Roman"/>
          <w:color w:val="333333"/>
          <w:sz w:val="28"/>
          <w:szCs w:val="28"/>
          <w:highlight w:val="yellow"/>
          <w:lang w:eastAsia="es-PE"/>
        </w:rPr>
        <w:t>Hemos visto almacenes de alimentos destruidos por los bombardeos. Y uno se pregunta: </w:t>
      </w:r>
      <w:r w:rsidRPr="00A878CE">
        <w:rPr>
          <w:rFonts w:ascii="Times New Roman" w:eastAsia="Times New Roman" w:hAnsi="Times New Roman" w:cs="Times New Roman"/>
          <w:b/>
          <w:bCs/>
          <w:color w:val="333333"/>
          <w:sz w:val="28"/>
          <w:szCs w:val="28"/>
          <w:highlight w:val="yellow"/>
          <w:lang w:eastAsia="es-PE"/>
        </w:rPr>
        <w:t>¿qué sentido tiene atacar aquello que alimenta a la población?</w:t>
      </w:r>
      <w:r w:rsidRPr="00A878CE">
        <w:rPr>
          <w:rFonts w:ascii="Times New Roman" w:eastAsia="Times New Roman" w:hAnsi="Times New Roman" w:cs="Times New Roman"/>
          <w:color w:val="333333"/>
          <w:sz w:val="28"/>
          <w:szCs w:val="28"/>
          <w:highlight w:val="yellow"/>
          <w:lang w:eastAsia="es-PE"/>
        </w:rPr>
        <w:t> También se están viendo afectados recursos sanitarios, infraestructuras, energía y lugares esenciales para la vida cotidiana</w:t>
      </w:r>
      <w:r w:rsidRPr="004505A7">
        <w:rPr>
          <w:rFonts w:ascii="Times New Roman" w:eastAsia="Times New Roman" w:hAnsi="Times New Roman" w:cs="Times New Roman"/>
          <w:color w:val="333333"/>
          <w:sz w:val="28"/>
          <w:szCs w:val="28"/>
          <w:lang w:eastAsia="es-PE"/>
        </w:rPr>
        <w:t xml:space="preserve">. Porque una guerra no se libra solamente destruyendo posiciones militares. También se hace la guerra cuando se intenta hacer insoportable la vida de la población. Cuando dificultas que haya alimentos, electricidad, medicamentos o una casa donde dormir, estás atacando algo mucho más profundo: la posibilidad de seguir viviendo con normalidad. Y ahí está una de las cosas que más me preocupan de lo que he visto. </w:t>
      </w:r>
      <w:r w:rsidRPr="00A878CE">
        <w:rPr>
          <w:rFonts w:ascii="Times New Roman" w:eastAsia="Times New Roman" w:hAnsi="Times New Roman" w:cs="Times New Roman"/>
          <w:color w:val="333333"/>
          <w:sz w:val="28"/>
          <w:szCs w:val="28"/>
          <w:highlight w:val="yellow"/>
          <w:lang w:eastAsia="es-PE"/>
        </w:rPr>
        <w:t>Tengo la impresión de que</w:t>
      </w:r>
      <w:r w:rsidRPr="004505A7">
        <w:rPr>
          <w:rFonts w:ascii="Times New Roman" w:eastAsia="Times New Roman" w:hAnsi="Times New Roman" w:cs="Times New Roman"/>
          <w:color w:val="333333"/>
          <w:sz w:val="28"/>
          <w:szCs w:val="28"/>
          <w:lang w:eastAsia="es-PE"/>
        </w:rPr>
        <w:t xml:space="preserve"> </w:t>
      </w:r>
      <w:r w:rsidRPr="00A878CE">
        <w:rPr>
          <w:rFonts w:ascii="Times New Roman" w:eastAsia="Times New Roman" w:hAnsi="Times New Roman" w:cs="Times New Roman"/>
          <w:color w:val="333333"/>
          <w:sz w:val="28"/>
          <w:szCs w:val="28"/>
          <w:highlight w:val="yellow"/>
          <w:lang w:eastAsia="es-PE"/>
        </w:rPr>
        <w:t>Putin juega al desgaste</w:t>
      </w:r>
      <w:r w:rsidRPr="004505A7">
        <w:rPr>
          <w:rFonts w:ascii="Times New Roman" w:eastAsia="Times New Roman" w:hAnsi="Times New Roman" w:cs="Times New Roman"/>
          <w:color w:val="333333"/>
          <w:sz w:val="28"/>
          <w:szCs w:val="28"/>
          <w:lang w:eastAsia="es-PE"/>
        </w:rPr>
        <w:t>: día y noche, dron tras dron, alarma tras alarma, ataque tras ataque.</w:t>
      </w:r>
    </w:p>
    <w:p w14:paraId="0F3B144E"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En Kyiv las sirenas forman parte de la vida. Estás hablando, cenando, trabajando o intentando dormir y vuelve a sonar una alarma. Y después otra. </w:t>
      </w:r>
      <w:r w:rsidRPr="004505A7">
        <w:rPr>
          <w:rFonts w:ascii="Times New Roman" w:eastAsia="Times New Roman" w:hAnsi="Times New Roman" w:cs="Times New Roman"/>
          <w:b/>
          <w:bCs/>
          <w:color w:val="333333"/>
          <w:sz w:val="28"/>
          <w:szCs w:val="28"/>
          <w:lang w:eastAsia="es-PE"/>
        </w:rPr>
        <w:t>Miras el teléfono, preguntas, esperas: ¿drones?, ¿misiles?, ¿hacia dónde van? </w:t>
      </w:r>
      <w:r w:rsidRPr="004505A7">
        <w:rPr>
          <w:rFonts w:ascii="Times New Roman" w:eastAsia="Times New Roman" w:hAnsi="Times New Roman" w:cs="Times New Roman"/>
          <w:color w:val="333333"/>
          <w:sz w:val="28"/>
          <w:szCs w:val="28"/>
          <w:lang w:eastAsia="es-PE"/>
        </w:rPr>
        <w:t xml:space="preserve">Para nosotros puede ser una experiencia de unos días; para ellos es su vida. La noche, demasiadas veces, ya no significa descanso. Significa incertidumbre. Y el terror no consiste únicamente en que una bomba caiga sobre tu casa o en el hotel en el que te alojas. También consiste en vivir preguntándote cuándo llegará la próxima. ¿Cómo se duerme así durante meses? ¿Cómo estudia un niño? ¿Cómo trabaja una </w:t>
      </w:r>
      <w:r w:rsidRPr="004505A7">
        <w:rPr>
          <w:rFonts w:ascii="Times New Roman" w:eastAsia="Times New Roman" w:hAnsi="Times New Roman" w:cs="Times New Roman"/>
          <w:color w:val="333333"/>
          <w:sz w:val="28"/>
          <w:szCs w:val="28"/>
          <w:lang w:eastAsia="es-PE"/>
        </w:rPr>
        <w:lastRenderedPageBreak/>
        <w:t>madre? ¿Cómo vive un anciano? Y, sobre todo, ¿cómo se soporta durante años?</w:t>
      </w:r>
    </w:p>
    <w:p w14:paraId="6886A7CF"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Me impresionó especialmente escuchar los relatos que llegan desde </w:t>
      </w:r>
      <w:r w:rsidRPr="004505A7">
        <w:rPr>
          <w:rFonts w:ascii="Times New Roman" w:eastAsia="Times New Roman" w:hAnsi="Times New Roman" w:cs="Times New Roman"/>
          <w:b/>
          <w:bCs/>
          <w:color w:val="333333"/>
          <w:sz w:val="28"/>
          <w:szCs w:val="28"/>
          <w:lang w:eastAsia="es-PE"/>
        </w:rPr>
        <w:t>Kharkiv. Allí prácticamente cada día hay que reparar, reconstruir, atender nuevas viviendas dañadas y acompañar a familias que lo han perdido todo. </w:t>
      </w:r>
      <w:r w:rsidRPr="004505A7">
        <w:rPr>
          <w:rFonts w:ascii="Times New Roman" w:eastAsia="Times New Roman" w:hAnsi="Times New Roman" w:cs="Times New Roman"/>
          <w:color w:val="333333"/>
          <w:sz w:val="28"/>
          <w:szCs w:val="28"/>
          <w:lang w:eastAsia="es-PE"/>
        </w:rPr>
        <w:t>Y, al mismo tiempo, siguen llegando personas desplazadas de otros lugares, personas que huyen buscando un sitio un poco más seguro. Me quedé pensando en algo aparentemente sencillo: reconstruir por la mañana lo que quizá vuelvan a destruir por la noche. Y al día siguiente, volver a empezar. Eso también es resistencia. No solamente la del soldado que está en el frente, sino la de quien abre su tienda por la mañana, la del médico que vuelve al hospital, la del profesor que sigue dando clase, la de quien recoge cristales, tapa una ventana, prepara comida o acoge a una familia que ha tenido que abandonar su casa.</w:t>
      </w:r>
    </w:p>
    <w:p w14:paraId="10E0A83D"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Después de este viaje me queda una pregunta incómoda: </w:t>
      </w:r>
      <w:r w:rsidRPr="00A878CE">
        <w:rPr>
          <w:rFonts w:ascii="Times New Roman" w:eastAsia="Times New Roman" w:hAnsi="Times New Roman" w:cs="Times New Roman"/>
          <w:b/>
          <w:bCs/>
          <w:color w:val="333333"/>
          <w:sz w:val="28"/>
          <w:szCs w:val="28"/>
          <w:highlight w:val="yellow"/>
          <w:lang w:eastAsia="es-PE"/>
        </w:rPr>
        <w:t>¿se pretende también cansar a la población hasta conseguir que termine marchándose?</w:t>
      </w:r>
      <w:r w:rsidRPr="004505A7">
        <w:rPr>
          <w:rFonts w:ascii="Times New Roman" w:eastAsia="Times New Roman" w:hAnsi="Times New Roman" w:cs="Times New Roman"/>
          <w:color w:val="333333"/>
          <w:sz w:val="28"/>
          <w:szCs w:val="28"/>
          <w:lang w:eastAsia="es-PE"/>
        </w:rPr>
        <w:t> Porque hacer cada vez más difícil vivir en una ciudad también puede ser una forma de intentar derrotarla. Atacar reiteradamente la energía, los alimentos, las infraestructuras o los servicios básicos; impedir el descanso; mantener a millones de personas bajo la amenaza constante de drones y misiles... Todo esto desgasta. Y Ucrania lleva más de cuatro años resistiendo una invasión a gran escala. Resiste, sí. Pero resistir también cansa.</w:t>
      </w:r>
    </w:p>
    <w:p w14:paraId="15A2DF30"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Coincidir en Kyiv con el Presidente de la Generalitat y su delegación y con el Alcalde de Barcelona, me reafirmó en algo que llevo tiempo sintiendo: </w:t>
      </w:r>
      <w:r w:rsidRPr="00B50F5C">
        <w:rPr>
          <w:rFonts w:ascii="Times New Roman" w:eastAsia="Times New Roman" w:hAnsi="Times New Roman" w:cs="Times New Roman"/>
          <w:color w:val="333333"/>
          <w:sz w:val="28"/>
          <w:szCs w:val="28"/>
          <w:highlight w:val="yellow"/>
          <w:lang w:eastAsia="es-PE"/>
        </w:rPr>
        <w:t>hay que ir, hay que ver y hay que escuchar.</w:t>
      </w:r>
      <w:r w:rsidRPr="004505A7">
        <w:rPr>
          <w:rFonts w:ascii="Times New Roman" w:eastAsia="Times New Roman" w:hAnsi="Times New Roman" w:cs="Times New Roman"/>
          <w:color w:val="333333"/>
          <w:sz w:val="28"/>
          <w:szCs w:val="28"/>
          <w:lang w:eastAsia="es-PE"/>
        </w:rPr>
        <w:t xml:space="preserve"> Porque desde lejos la guerra corre el riesgo de convertirse en cifras: tantos drones, tantos misiles, tantos muertos, tantos heridos. Cuando estás allí, las cifras recuperan rostro. El hospital tiene médicos. </w:t>
      </w:r>
      <w:r w:rsidRPr="004505A7">
        <w:rPr>
          <w:rFonts w:ascii="Times New Roman" w:eastAsia="Times New Roman" w:hAnsi="Times New Roman" w:cs="Times New Roman"/>
          <w:b/>
          <w:bCs/>
          <w:color w:val="333333"/>
          <w:sz w:val="28"/>
          <w:szCs w:val="28"/>
          <w:lang w:eastAsia="es-PE"/>
        </w:rPr>
        <w:t>La casa destruida tenía una familia. El almacén bombardeado contenía alimentos que alguien esperaba</w:t>
      </w:r>
      <w:r w:rsidRPr="004505A7">
        <w:rPr>
          <w:rFonts w:ascii="Times New Roman" w:eastAsia="Times New Roman" w:hAnsi="Times New Roman" w:cs="Times New Roman"/>
          <w:color w:val="333333"/>
          <w:sz w:val="28"/>
          <w:szCs w:val="28"/>
          <w:lang w:eastAsia="es-PE"/>
        </w:rPr>
        <w:t xml:space="preserve">. Y detrás de cada alarma hay personas que tienen miedo. Por eso Ucrania no necesita nuestra lástima. </w:t>
      </w:r>
      <w:r w:rsidRPr="00B50F5C">
        <w:rPr>
          <w:rFonts w:ascii="Times New Roman" w:eastAsia="Times New Roman" w:hAnsi="Times New Roman" w:cs="Times New Roman"/>
          <w:color w:val="333333"/>
          <w:sz w:val="28"/>
          <w:szCs w:val="28"/>
          <w:highlight w:val="yellow"/>
          <w:lang w:eastAsia="es-PE"/>
        </w:rPr>
        <w:t>Necesita que no la olvidemos</w:t>
      </w:r>
      <w:r w:rsidRPr="004505A7">
        <w:rPr>
          <w:rFonts w:ascii="Times New Roman" w:eastAsia="Times New Roman" w:hAnsi="Times New Roman" w:cs="Times New Roman"/>
          <w:color w:val="333333"/>
          <w:sz w:val="28"/>
          <w:szCs w:val="28"/>
          <w:lang w:eastAsia="es-PE"/>
        </w:rPr>
        <w:t>.</w:t>
      </w:r>
    </w:p>
    <w:p w14:paraId="245902AA"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Este es quizá mi mayor temor después de regresar. </w:t>
      </w:r>
      <w:r w:rsidRPr="00B50F5C">
        <w:rPr>
          <w:rFonts w:ascii="Times New Roman" w:eastAsia="Times New Roman" w:hAnsi="Times New Roman" w:cs="Times New Roman"/>
          <w:b/>
          <w:bCs/>
          <w:color w:val="333333"/>
          <w:sz w:val="28"/>
          <w:szCs w:val="28"/>
          <w:highlight w:val="yellow"/>
          <w:lang w:eastAsia="es-PE"/>
        </w:rPr>
        <w:t>Putin juega al desgaste. Quiere cansar a Ucrania.</w:t>
      </w:r>
      <w:r w:rsidRPr="00B50F5C">
        <w:rPr>
          <w:rFonts w:ascii="Times New Roman" w:eastAsia="Times New Roman" w:hAnsi="Times New Roman" w:cs="Times New Roman"/>
          <w:color w:val="333333"/>
          <w:sz w:val="28"/>
          <w:szCs w:val="28"/>
          <w:highlight w:val="yellow"/>
          <w:lang w:eastAsia="es-PE"/>
        </w:rPr>
        <w:t> Pero existe otro peligro: que nosotros nos cansemos de Ucrania antes de que Rusia se canse de atacarla</w:t>
      </w:r>
      <w:r w:rsidRPr="004505A7">
        <w:rPr>
          <w:rFonts w:ascii="Times New Roman" w:eastAsia="Times New Roman" w:hAnsi="Times New Roman" w:cs="Times New Roman"/>
          <w:color w:val="333333"/>
          <w:sz w:val="28"/>
          <w:szCs w:val="28"/>
          <w:lang w:eastAsia="es-PE"/>
        </w:rPr>
        <w:t>. Que las imágenes dejen de impresionarnos, que las sirenas se conviertan para nosotros en ruido de fondo, que pensemos: «otra vez Ucrania». No. Mientras nosotros discutimos si estamos cansados de esta guerra, hay millones de personas que no pueden apagarla cambiando de canal. Siguen allí: durmiendo cuando pueden, trabajando, reconstruyendo, enterrando a sus muertos, cuidando a sus heridos, criando a sus hijos e intentando vivir.</w:t>
      </w:r>
    </w:p>
    <w:p w14:paraId="05C7FF84"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La solidaridad no puede tener fecha de caducidad.</w:t>
      </w:r>
      <w:r w:rsidRPr="004505A7">
        <w:rPr>
          <w:rFonts w:ascii="Times New Roman" w:eastAsia="Times New Roman" w:hAnsi="Times New Roman" w:cs="Times New Roman"/>
          <w:color w:val="333333"/>
          <w:sz w:val="28"/>
          <w:szCs w:val="28"/>
          <w:lang w:eastAsia="es-PE"/>
        </w:rPr>
        <w:t> </w:t>
      </w:r>
      <w:r w:rsidRPr="00B50F5C">
        <w:rPr>
          <w:rFonts w:ascii="Times New Roman" w:eastAsia="Times New Roman" w:hAnsi="Times New Roman" w:cs="Times New Roman"/>
          <w:color w:val="333333"/>
          <w:sz w:val="28"/>
          <w:szCs w:val="28"/>
          <w:highlight w:val="yellow"/>
          <w:lang w:eastAsia="es-PE"/>
        </w:rPr>
        <w:t xml:space="preserve">No se trata solamente de ayudar a Ucrania a resistir. Se trata de defender el derecho de </w:t>
      </w:r>
      <w:r w:rsidRPr="00B50F5C">
        <w:rPr>
          <w:rFonts w:ascii="Times New Roman" w:eastAsia="Times New Roman" w:hAnsi="Times New Roman" w:cs="Times New Roman"/>
          <w:color w:val="333333"/>
          <w:sz w:val="28"/>
          <w:szCs w:val="28"/>
          <w:highlight w:val="yellow"/>
          <w:lang w:eastAsia="es-PE"/>
        </w:rPr>
        <w:lastRenderedPageBreak/>
        <w:t>un pueblo a vivir, a permanecer en su tierra y a construir su futuro en paz.</w:t>
      </w:r>
      <w:r w:rsidRPr="004505A7">
        <w:rPr>
          <w:rFonts w:ascii="Times New Roman" w:eastAsia="Times New Roman" w:hAnsi="Times New Roman" w:cs="Times New Roman"/>
          <w:color w:val="333333"/>
          <w:sz w:val="28"/>
          <w:szCs w:val="28"/>
          <w:lang w:eastAsia="es-PE"/>
        </w:rPr>
        <w:t xml:space="preserve"> He vuelto de Kyiv cansada, preocupada y también profundamente interpelada. Y vuelvo con una convicción todavía más fuerte: </w:t>
      </w:r>
      <w:r w:rsidRPr="00B50F5C">
        <w:rPr>
          <w:rFonts w:ascii="Times New Roman" w:eastAsia="Times New Roman" w:hAnsi="Times New Roman" w:cs="Times New Roman"/>
          <w:color w:val="333333"/>
          <w:sz w:val="28"/>
          <w:szCs w:val="28"/>
          <w:highlight w:val="yellow"/>
          <w:lang w:eastAsia="es-PE"/>
        </w:rPr>
        <w:t>si ellos no se cansan de reconstruir lo que otros destruyen, nosotros no podemos cansarnos de estar a su lado.</w:t>
      </w:r>
    </w:p>
    <w:p w14:paraId="64A21091"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Porque frente a quienes no se cansan de hacer el mal, nosotros no podemos cansarnos de hacer el bien.</w:t>
      </w:r>
    </w:p>
    <w:p w14:paraId="38626B8F"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Termino con el </w:t>
      </w:r>
      <w:r w:rsidRPr="00A65A3D">
        <w:rPr>
          <w:rFonts w:ascii="Times New Roman" w:eastAsia="Times New Roman" w:hAnsi="Times New Roman" w:cs="Times New Roman"/>
          <w:color w:val="333333"/>
          <w:sz w:val="28"/>
          <w:szCs w:val="28"/>
          <w:highlight w:val="yellow"/>
          <w:lang w:eastAsia="es-PE"/>
        </w:rPr>
        <w:t>llamamiento del papa León XIV en el Ángelus de hoy, 6 de septiembre 2026:</w:t>
      </w:r>
    </w:p>
    <w:p w14:paraId="32C52178"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i/>
          <w:iCs/>
          <w:color w:val="333333"/>
          <w:sz w:val="28"/>
          <w:szCs w:val="28"/>
          <w:lang w:eastAsia="es-PE"/>
        </w:rPr>
        <w:t>«Con gran pesar he seguido las noticias sobre los violentos ataques que recientemente han afectado a varias ciudades e infraestructuras civiles en Ucrania, provocando la muerte de personas inocentes.</w:t>
      </w:r>
    </w:p>
    <w:p w14:paraId="4FA1CE3C"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i/>
          <w:iCs/>
          <w:color w:val="333333"/>
          <w:sz w:val="28"/>
          <w:szCs w:val="28"/>
          <w:lang w:eastAsia="es-PE"/>
        </w:rPr>
        <w:t>Mi corazón se une al sufrimiento del pueblo que lleva años viviendo en la angustia y el miedo.</w:t>
      </w:r>
    </w:p>
    <w:p w14:paraId="0D71C53E"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i/>
          <w:iCs/>
          <w:color w:val="333333"/>
          <w:sz w:val="28"/>
          <w:szCs w:val="28"/>
          <w:lang w:eastAsia="es-PE"/>
        </w:rPr>
        <w:t>Hago un nuevo llamamiento para que se ponga fin a la violencia, se detenga la destrucción y se abran los corazones al diálogo y a la paz. Espero que los esfuerzos realizados estos días para reanudar las negociaciones den frutos concretos y abran un espacio para la diplomacia.</w:t>
      </w:r>
    </w:p>
    <w:p w14:paraId="60A88F26" w14:textId="77777777" w:rsidR="00AF76A8" w:rsidRPr="004505A7" w:rsidRDefault="00AF76A8" w:rsidP="00AF76A8">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i/>
          <w:iCs/>
          <w:color w:val="333333"/>
          <w:sz w:val="28"/>
          <w:szCs w:val="28"/>
          <w:lang w:eastAsia="es-PE"/>
        </w:rPr>
        <w:t>Elevemos nuestra oración al Señor, para que prevalezca la concordia en todos los conflictos del mundo.»</w:t>
      </w:r>
    </w:p>
    <w:p w14:paraId="3D88846A" w14:textId="77777777" w:rsidR="00AF76A8" w:rsidRPr="004505A7" w:rsidRDefault="00AF76A8" w:rsidP="00AF76A8">
      <w:pPr>
        <w:spacing w:after="0" w:line="240" w:lineRule="auto"/>
        <w:rPr>
          <w:rFonts w:ascii="Times New Roman" w:hAnsi="Times New Roman" w:cs="Times New Roman"/>
          <w:sz w:val="28"/>
          <w:szCs w:val="28"/>
        </w:rPr>
      </w:pPr>
    </w:p>
    <w:p w14:paraId="394CA7A8" w14:textId="77777777" w:rsidR="00AF76A8" w:rsidRPr="00B87017" w:rsidRDefault="00AF76A8" w:rsidP="00B87017">
      <w:pPr>
        <w:pStyle w:val="Ttulo1"/>
        <w:rPr>
          <w:color w:val="C00000"/>
        </w:rPr>
      </w:pPr>
    </w:p>
    <w:p w14:paraId="4CC8A701" w14:textId="77777777" w:rsidR="00C470E1" w:rsidRPr="004505A7" w:rsidRDefault="00C470E1" w:rsidP="004505A7">
      <w:pPr>
        <w:spacing w:after="0" w:line="240" w:lineRule="auto"/>
        <w:rPr>
          <w:rFonts w:ascii="Times New Roman" w:hAnsi="Times New Roman" w:cs="Times New Roman"/>
          <w:sz w:val="28"/>
          <w:szCs w:val="28"/>
        </w:rPr>
      </w:pPr>
    </w:p>
    <w:p w14:paraId="48BBBC70" w14:textId="77777777" w:rsidR="00C470E1" w:rsidRPr="00B87017" w:rsidRDefault="00C470E1" w:rsidP="00B87017">
      <w:pPr>
        <w:pStyle w:val="Ttulo2"/>
        <w:rPr>
          <w:sz w:val="28"/>
          <w:szCs w:val="28"/>
        </w:rPr>
      </w:pPr>
      <w:bookmarkStart w:id="25" w:name="_Toc239852068"/>
      <w:r w:rsidRPr="00B87017">
        <w:rPr>
          <w:sz w:val="28"/>
          <w:szCs w:val="28"/>
        </w:rPr>
        <w:t>Fray Emilio Rocha, arzobispo de Tánger: "No queremos ver el drama de las personas migrantes, ni el mal planteamiento de la economía mundial"</w:t>
      </w:r>
      <w:r w:rsidR="001F6FD6">
        <w:rPr>
          <w:sz w:val="28"/>
          <w:szCs w:val="28"/>
        </w:rPr>
        <w:t xml:space="preserve"> (extractos)</w:t>
      </w:r>
      <w:bookmarkEnd w:id="25"/>
    </w:p>
    <w:p w14:paraId="6538DDD1" w14:textId="77777777" w:rsidR="00C470E1" w:rsidRPr="004505A7" w:rsidRDefault="00C470E1" w:rsidP="004505A7">
      <w:pPr>
        <w:spacing w:after="0" w:line="240" w:lineRule="auto"/>
        <w:rPr>
          <w:rFonts w:ascii="Times New Roman" w:eastAsia="Times New Roman" w:hAnsi="Times New Roman" w:cs="Times New Roman"/>
          <w:color w:val="000000"/>
          <w:sz w:val="28"/>
          <w:szCs w:val="28"/>
          <w:lang w:eastAsia="es-PE"/>
        </w:rPr>
      </w:pPr>
      <w:r w:rsidRPr="004505A7">
        <w:rPr>
          <w:rFonts w:ascii="Times New Roman" w:eastAsia="Times New Roman" w:hAnsi="Times New Roman" w:cs="Times New Roman"/>
          <w:color w:val="666666"/>
          <w:sz w:val="28"/>
          <w:szCs w:val="28"/>
          <w:lang w:eastAsia="es-PE"/>
        </w:rPr>
        <w:t>01 sep 2026 - 15:15</w:t>
      </w:r>
    </w:p>
    <w:p w14:paraId="51A27F8E" w14:textId="77777777" w:rsidR="00C470E1" w:rsidRPr="004505A7" w:rsidRDefault="00C470E1" w:rsidP="004505A7">
      <w:pPr>
        <w:numPr>
          <w:ilvl w:val="0"/>
          <w:numId w:val="10"/>
        </w:numPr>
        <w:spacing w:after="0" w:line="240" w:lineRule="auto"/>
        <w:ind w:left="0"/>
        <w:rPr>
          <w:rFonts w:ascii="Times New Roman" w:eastAsia="Times New Roman" w:hAnsi="Times New Roman" w:cs="Times New Roman"/>
          <w:color w:val="000000"/>
          <w:sz w:val="28"/>
          <w:szCs w:val="28"/>
          <w:lang w:eastAsia="es-PE"/>
        </w:rPr>
      </w:pPr>
    </w:p>
    <w:p w14:paraId="62044240"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hyperlink r:id="rId11" w:history="1">
        <w:r w:rsidRPr="004505A7">
          <w:rPr>
            <w:rFonts w:ascii="Times New Roman" w:eastAsia="Times New Roman" w:hAnsi="Times New Roman" w:cs="Times New Roman"/>
            <w:color w:val="D49400"/>
            <w:sz w:val="28"/>
            <w:szCs w:val="28"/>
            <w:lang w:eastAsia="es-PE"/>
          </w:rPr>
          <w:t>(Rosa María Jané Chueca/Catalunya Cristiana)</w:t>
        </w:r>
      </w:hyperlink>
      <w:r w:rsidRPr="004505A7">
        <w:rPr>
          <w:rFonts w:ascii="Times New Roman" w:eastAsia="Times New Roman" w:hAnsi="Times New Roman" w:cs="Times New Roman"/>
          <w:color w:val="333333"/>
          <w:sz w:val="28"/>
          <w:szCs w:val="28"/>
          <w:lang w:eastAsia="es-PE"/>
        </w:rPr>
        <w:t>.- Cuando se produjo la entrada masiva de migrantes en Ceuta, la </w:t>
      </w:r>
      <w:r w:rsidRPr="00800D46">
        <w:rPr>
          <w:rFonts w:ascii="Times New Roman" w:eastAsia="Times New Roman" w:hAnsi="Times New Roman" w:cs="Times New Roman"/>
          <w:b/>
          <w:bCs/>
          <w:color w:val="333333"/>
          <w:sz w:val="28"/>
          <w:szCs w:val="28"/>
          <w:highlight w:val="yellow"/>
          <w:lang w:eastAsia="es-PE"/>
        </w:rPr>
        <w:t>archidiócesis de Tánger</w:t>
      </w:r>
      <w:r w:rsidRPr="004505A7">
        <w:rPr>
          <w:rFonts w:ascii="Times New Roman" w:eastAsia="Times New Roman" w:hAnsi="Times New Roman" w:cs="Times New Roman"/>
          <w:color w:val="333333"/>
          <w:sz w:val="28"/>
          <w:szCs w:val="28"/>
          <w:lang w:eastAsia="es-PE"/>
        </w:rPr>
        <w:t xml:space="preserve"> invitaba a los fieles a unirse a ellos en oración. Su </w:t>
      </w:r>
      <w:r w:rsidRPr="00800D46">
        <w:rPr>
          <w:rFonts w:ascii="Times New Roman" w:eastAsia="Times New Roman" w:hAnsi="Times New Roman" w:cs="Times New Roman"/>
          <w:color w:val="333333"/>
          <w:sz w:val="28"/>
          <w:szCs w:val="28"/>
          <w:highlight w:val="yellow"/>
          <w:lang w:eastAsia="es-PE"/>
        </w:rPr>
        <w:t>arzobispo, </w:t>
      </w:r>
      <w:r w:rsidRPr="00800D46">
        <w:rPr>
          <w:rFonts w:ascii="Times New Roman" w:eastAsia="Times New Roman" w:hAnsi="Times New Roman" w:cs="Times New Roman"/>
          <w:b/>
          <w:bCs/>
          <w:color w:val="333333"/>
          <w:sz w:val="28"/>
          <w:szCs w:val="28"/>
          <w:highlight w:val="yellow"/>
          <w:lang w:eastAsia="es-PE"/>
        </w:rPr>
        <w:t>fray Emilio Rocha</w:t>
      </w:r>
      <w:r w:rsidRPr="004505A7">
        <w:rPr>
          <w:rFonts w:ascii="Times New Roman" w:eastAsia="Times New Roman" w:hAnsi="Times New Roman" w:cs="Times New Roman"/>
          <w:color w:val="333333"/>
          <w:sz w:val="28"/>
          <w:szCs w:val="28"/>
          <w:lang w:eastAsia="es-PE"/>
        </w:rPr>
        <w:t>, en comunión con la diócesis de Cádiz-Ceuta, pedía rezar “por la estabilidad social en Ceuta, por el drama de las personas que han cruzado la frontera hispano-marroquí en condiciones de precariedad enorme y por la población de Ceuta que ha visto gravemente alterada su vida y relaciones sociales”. El arzobispo Rocha sigue con mucha preocupación la situación y comparte una serie de reflexiones con nuestro semanario.</w:t>
      </w:r>
    </w:p>
    <w:p w14:paraId="586E7F05"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¿Qué se esconde detrás de los movimientos migratorios?</w:t>
      </w:r>
    </w:p>
    <w:p w14:paraId="220BC0A1"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lastRenderedPageBreak/>
        <w:t xml:space="preserve">Los movimientos migratorios son muy variados. Si hablamos concretamente de lo que ocurre </w:t>
      </w:r>
      <w:r w:rsidRPr="00800D46">
        <w:rPr>
          <w:rFonts w:ascii="Times New Roman" w:eastAsia="Times New Roman" w:hAnsi="Times New Roman" w:cs="Times New Roman"/>
          <w:color w:val="333333"/>
          <w:sz w:val="28"/>
          <w:szCs w:val="28"/>
          <w:highlight w:val="yellow"/>
          <w:lang w:eastAsia="es-PE"/>
        </w:rPr>
        <w:t>en Ceuta, hablamos de una situación extrema de una realidad que ya hace muchos años que funciona</w:t>
      </w:r>
      <w:r w:rsidRPr="004505A7">
        <w:rPr>
          <w:rFonts w:ascii="Times New Roman" w:eastAsia="Times New Roman" w:hAnsi="Times New Roman" w:cs="Times New Roman"/>
          <w:color w:val="333333"/>
          <w:sz w:val="28"/>
          <w:szCs w:val="28"/>
          <w:lang w:eastAsia="es-PE"/>
        </w:rPr>
        <w:t xml:space="preserve">. España, Marruecos, Tarifa, Tánger están separados por </w:t>
      </w:r>
      <w:r w:rsidRPr="00800D46">
        <w:rPr>
          <w:rFonts w:ascii="Times New Roman" w:eastAsia="Times New Roman" w:hAnsi="Times New Roman" w:cs="Times New Roman"/>
          <w:color w:val="333333"/>
          <w:sz w:val="28"/>
          <w:szCs w:val="28"/>
          <w:highlight w:val="yellow"/>
          <w:lang w:eastAsia="es-PE"/>
        </w:rPr>
        <w:t>apenas 14 kilómetros hacia Europa</w:t>
      </w:r>
      <w:r w:rsidRPr="004505A7">
        <w:rPr>
          <w:rFonts w:ascii="Times New Roman" w:eastAsia="Times New Roman" w:hAnsi="Times New Roman" w:cs="Times New Roman"/>
          <w:color w:val="333333"/>
          <w:sz w:val="28"/>
          <w:szCs w:val="28"/>
          <w:lang w:eastAsia="es-PE"/>
        </w:rPr>
        <w:t xml:space="preserve">, no sólo hacia España. </w:t>
      </w:r>
      <w:r w:rsidRPr="00800D46">
        <w:rPr>
          <w:rFonts w:ascii="Times New Roman" w:eastAsia="Times New Roman" w:hAnsi="Times New Roman" w:cs="Times New Roman"/>
          <w:color w:val="333333"/>
          <w:sz w:val="28"/>
          <w:szCs w:val="28"/>
          <w:highlight w:val="yellow"/>
          <w:lang w:eastAsia="es-PE"/>
        </w:rPr>
        <w:t>Vienen muchísimos migrantes de los países subsaharianos</w:t>
      </w:r>
      <w:r w:rsidRPr="004505A7">
        <w:rPr>
          <w:rFonts w:ascii="Times New Roman" w:eastAsia="Times New Roman" w:hAnsi="Times New Roman" w:cs="Times New Roman"/>
          <w:color w:val="333333"/>
          <w:sz w:val="28"/>
          <w:szCs w:val="28"/>
          <w:lang w:eastAsia="es-PE"/>
        </w:rPr>
        <w:t xml:space="preserve">, a los que </w:t>
      </w:r>
      <w:r w:rsidRPr="00800D46">
        <w:rPr>
          <w:rFonts w:ascii="Times New Roman" w:eastAsia="Times New Roman" w:hAnsi="Times New Roman" w:cs="Times New Roman"/>
          <w:color w:val="333333"/>
          <w:sz w:val="28"/>
          <w:szCs w:val="28"/>
          <w:highlight w:val="yellow"/>
          <w:lang w:eastAsia="es-PE"/>
        </w:rPr>
        <w:t>también se une población marroquí</w:t>
      </w:r>
      <w:r w:rsidRPr="004505A7">
        <w:rPr>
          <w:rFonts w:ascii="Times New Roman" w:eastAsia="Times New Roman" w:hAnsi="Times New Roman" w:cs="Times New Roman"/>
          <w:color w:val="333333"/>
          <w:sz w:val="28"/>
          <w:szCs w:val="28"/>
          <w:lang w:eastAsia="es-PE"/>
        </w:rPr>
        <w:t xml:space="preserve"> que desea migrar a Europa.</w:t>
      </w:r>
    </w:p>
    <w:p w14:paraId="37E9A3DA"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Fundamentalmente, </w:t>
      </w:r>
      <w:r w:rsidRPr="00800D46">
        <w:rPr>
          <w:rFonts w:ascii="Times New Roman" w:eastAsia="Times New Roman" w:hAnsi="Times New Roman" w:cs="Times New Roman"/>
          <w:color w:val="333333"/>
          <w:sz w:val="28"/>
          <w:szCs w:val="28"/>
          <w:highlight w:val="yellow"/>
          <w:lang w:eastAsia="es-PE"/>
        </w:rPr>
        <w:t>vienen movidos por situaciones políticas y de violencia en algunos países subsaharianos, por las consecuencias de una climatología</w:t>
      </w:r>
      <w:r w:rsidRPr="004505A7">
        <w:rPr>
          <w:rFonts w:ascii="Times New Roman" w:eastAsia="Times New Roman" w:hAnsi="Times New Roman" w:cs="Times New Roman"/>
          <w:color w:val="333333"/>
          <w:sz w:val="28"/>
          <w:szCs w:val="28"/>
          <w:lang w:eastAsia="es-PE"/>
        </w:rPr>
        <w:t xml:space="preserve"> que está cambiando y que provoca, en ocasiones, inundaciones, pero más frecuentemente, una sequía prolongada que hace que los ganaderos o agricultores pierdan las posibilidades de vida. También existen </w:t>
      </w:r>
      <w:r w:rsidRPr="00350105">
        <w:rPr>
          <w:rFonts w:ascii="Times New Roman" w:eastAsia="Times New Roman" w:hAnsi="Times New Roman" w:cs="Times New Roman"/>
          <w:color w:val="333333"/>
          <w:sz w:val="28"/>
          <w:szCs w:val="28"/>
          <w:highlight w:val="yellow"/>
          <w:lang w:eastAsia="es-PE"/>
        </w:rPr>
        <w:t>situaciones de marginación o de rechazo cultural, político, étnico, religioso</w:t>
      </w:r>
      <w:r w:rsidRPr="004505A7">
        <w:rPr>
          <w:rFonts w:ascii="Times New Roman" w:eastAsia="Times New Roman" w:hAnsi="Times New Roman" w:cs="Times New Roman"/>
          <w:color w:val="333333"/>
          <w:sz w:val="28"/>
          <w:szCs w:val="28"/>
          <w:lang w:eastAsia="es-PE"/>
        </w:rPr>
        <w:t xml:space="preserve">. Y también existe un </w:t>
      </w:r>
      <w:r w:rsidRPr="00350105">
        <w:rPr>
          <w:rFonts w:ascii="Times New Roman" w:eastAsia="Times New Roman" w:hAnsi="Times New Roman" w:cs="Times New Roman"/>
          <w:color w:val="333333"/>
          <w:sz w:val="28"/>
          <w:szCs w:val="28"/>
          <w:highlight w:val="yellow"/>
          <w:lang w:eastAsia="es-PE"/>
        </w:rPr>
        <w:t>deseo de prosperar</w:t>
      </w:r>
      <w:r w:rsidRPr="004505A7">
        <w:rPr>
          <w:rFonts w:ascii="Times New Roman" w:eastAsia="Times New Roman" w:hAnsi="Times New Roman" w:cs="Times New Roman"/>
          <w:color w:val="333333"/>
          <w:sz w:val="28"/>
          <w:szCs w:val="28"/>
          <w:lang w:eastAsia="es-PE"/>
        </w:rPr>
        <w:t>, de crecer, de llegar a un futuro mejor que los medios de comunicación, cuando hablan de Europa, presentan como si fuera una panacea.</w:t>
      </w:r>
    </w:p>
    <w:p w14:paraId="193FA0FD"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¿Qué se esconde detrás de los movimientos migratorios? Se pueden esconder y </w:t>
      </w:r>
      <w:r w:rsidRPr="00350105">
        <w:rPr>
          <w:rFonts w:ascii="Times New Roman" w:eastAsia="Times New Roman" w:hAnsi="Times New Roman" w:cs="Times New Roman"/>
          <w:color w:val="333333"/>
          <w:sz w:val="28"/>
          <w:szCs w:val="28"/>
          <w:highlight w:val="yellow"/>
          <w:lang w:eastAsia="es-PE"/>
        </w:rPr>
        <w:t>se esconden también elementos económicos</w:t>
      </w:r>
      <w:r w:rsidRPr="004505A7">
        <w:rPr>
          <w:rFonts w:ascii="Times New Roman" w:eastAsia="Times New Roman" w:hAnsi="Times New Roman" w:cs="Times New Roman"/>
          <w:color w:val="333333"/>
          <w:sz w:val="28"/>
          <w:szCs w:val="28"/>
          <w:lang w:eastAsia="es-PE"/>
        </w:rPr>
        <w:t xml:space="preserve">. </w:t>
      </w:r>
      <w:r w:rsidRPr="00350105">
        <w:rPr>
          <w:rFonts w:ascii="Times New Roman" w:eastAsia="Times New Roman" w:hAnsi="Times New Roman" w:cs="Times New Roman"/>
          <w:color w:val="333333"/>
          <w:sz w:val="28"/>
          <w:szCs w:val="28"/>
          <w:highlight w:val="yellow"/>
          <w:lang w:eastAsia="es-PE"/>
        </w:rPr>
        <w:t>Las mafias,</w:t>
      </w:r>
      <w:r w:rsidRPr="004505A7">
        <w:rPr>
          <w:rFonts w:ascii="Times New Roman" w:eastAsia="Times New Roman" w:hAnsi="Times New Roman" w:cs="Times New Roman"/>
          <w:color w:val="333333"/>
          <w:sz w:val="28"/>
          <w:szCs w:val="28"/>
          <w:lang w:eastAsia="es-PE"/>
        </w:rPr>
        <w:t xml:space="preserve"> ciertamente actúan, pero </w:t>
      </w:r>
      <w:r w:rsidRPr="00350105">
        <w:rPr>
          <w:rFonts w:ascii="Times New Roman" w:eastAsia="Times New Roman" w:hAnsi="Times New Roman" w:cs="Times New Roman"/>
          <w:color w:val="333333"/>
          <w:sz w:val="28"/>
          <w:szCs w:val="28"/>
          <w:highlight w:val="yellow"/>
          <w:lang w:eastAsia="es-PE"/>
        </w:rPr>
        <w:t>no creo que en el caso de irrupción de migrantes en Ceuta hayan funcionado</w:t>
      </w:r>
      <w:r w:rsidRPr="004505A7">
        <w:rPr>
          <w:rFonts w:ascii="Times New Roman" w:eastAsia="Times New Roman" w:hAnsi="Times New Roman" w:cs="Times New Roman"/>
          <w:color w:val="333333"/>
          <w:sz w:val="28"/>
          <w:szCs w:val="28"/>
          <w:lang w:eastAsia="es-PE"/>
        </w:rPr>
        <w:t xml:space="preserve">, porque nada había que ganar económicamente. Las mafias funcionan muy efectivamente tanto para atravesar el desierto del Sáhara como para cruzar el estrecho de Gibraltar y entrar a través de España en la Unión Europea. Por tanto, entre las mafias, entran cuestiones o situaciones de carácter político. Puede haber </w:t>
      </w:r>
      <w:r w:rsidRPr="00CA726C">
        <w:rPr>
          <w:rFonts w:ascii="Times New Roman" w:eastAsia="Times New Roman" w:hAnsi="Times New Roman" w:cs="Times New Roman"/>
          <w:color w:val="333333"/>
          <w:sz w:val="28"/>
          <w:szCs w:val="28"/>
          <w:highlight w:val="yellow"/>
          <w:lang w:eastAsia="es-PE"/>
        </w:rPr>
        <w:t>países a los que les conviene que parte de la población más joven emigre,</w:t>
      </w:r>
      <w:r w:rsidRPr="004505A7">
        <w:rPr>
          <w:rFonts w:ascii="Times New Roman" w:eastAsia="Times New Roman" w:hAnsi="Times New Roman" w:cs="Times New Roman"/>
          <w:color w:val="333333"/>
          <w:sz w:val="28"/>
          <w:szCs w:val="28"/>
          <w:lang w:eastAsia="es-PE"/>
        </w:rPr>
        <w:t xml:space="preserve"> porque no dejan de ser una presión social grande cuando </w:t>
      </w:r>
      <w:r w:rsidRPr="00CA726C">
        <w:rPr>
          <w:rFonts w:ascii="Times New Roman" w:eastAsia="Times New Roman" w:hAnsi="Times New Roman" w:cs="Times New Roman"/>
          <w:color w:val="333333"/>
          <w:sz w:val="28"/>
          <w:szCs w:val="28"/>
          <w:highlight w:val="yellow"/>
          <w:lang w:eastAsia="es-PE"/>
        </w:rPr>
        <w:t>no hay trabajo que ofrecer</w:t>
      </w:r>
      <w:r w:rsidRPr="004505A7">
        <w:rPr>
          <w:rFonts w:ascii="Times New Roman" w:eastAsia="Times New Roman" w:hAnsi="Times New Roman" w:cs="Times New Roman"/>
          <w:color w:val="333333"/>
          <w:sz w:val="28"/>
          <w:szCs w:val="28"/>
          <w:lang w:eastAsia="es-PE"/>
        </w:rPr>
        <w:t>. Entonces, si se les quitan de en medio liberan de algún modo la olla a presión que supone una población joven muy importante en la mayoría de estos países que producen migración, con unas posibilidades muy pequeñas de darle una respuesta laboral.</w:t>
      </w:r>
    </w:p>
    <w:p w14:paraId="390FC5A1"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¿Qué realidad no queremos ver?</w:t>
      </w:r>
    </w:p>
    <w:p w14:paraId="2D1D826A"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Creo que </w:t>
      </w:r>
      <w:r w:rsidRPr="00CA726C">
        <w:rPr>
          <w:rFonts w:ascii="Times New Roman" w:eastAsia="Times New Roman" w:hAnsi="Times New Roman" w:cs="Times New Roman"/>
          <w:color w:val="333333"/>
          <w:sz w:val="28"/>
          <w:szCs w:val="28"/>
          <w:highlight w:val="yellow"/>
          <w:lang w:eastAsia="es-PE"/>
        </w:rPr>
        <w:t>no queremos ver el drama de las personas migrantes ni el mal planteamiento de la economía mundial.</w:t>
      </w:r>
      <w:r w:rsidRPr="004505A7">
        <w:rPr>
          <w:rFonts w:ascii="Times New Roman" w:eastAsia="Times New Roman" w:hAnsi="Times New Roman" w:cs="Times New Roman"/>
          <w:color w:val="333333"/>
          <w:sz w:val="28"/>
          <w:szCs w:val="28"/>
          <w:lang w:eastAsia="es-PE"/>
        </w:rPr>
        <w:t xml:space="preserve"> Los países de los que provienen muchos de estos migrantes son </w:t>
      </w:r>
      <w:r w:rsidRPr="00771BFA">
        <w:rPr>
          <w:rFonts w:ascii="Times New Roman" w:eastAsia="Times New Roman" w:hAnsi="Times New Roman" w:cs="Times New Roman"/>
          <w:color w:val="333333"/>
          <w:sz w:val="28"/>
          <w:szCs w:val="28"/>
          <w:highlight w:val="yellow"/>
          <w:lang w:eastAsia="es-PE"/>
        </w:rPr>
        <w:t>países productores de materias primas</w:t>
      </w:r>
      <w:r w:rsidRPr="004505A7">
        <w:rPr>
          <w:rFonts w:ascii="Times New Roman" w:eastAsia="Times New Roman" w:hAnsi="Times New Roman" w:cs="Times New Roman"/>
          <w:color w:val="333333"/>
          <w:sz w:val="28"/>
          <w:szCs w:val="28"/>
          <w:lang w:eastAsia="es-PE"/>
        </w:rPr>
        <w:t xml:space="preserve">, minerales, vegetales… que se ven </w:t>
      </w:r>
      <w:r w:rsidRPr="00771BFA">
        <w:rPr>
          <w:rFonts w:ascii="Times New Roman" w:eastAsia="Times New Roman" w:hAnsi="Times New Roman" w:cs="Times New Roman"/>
          <w:color w:val="333333"/>
          <w:sz w:val="28"/>
          <w:szCs w:val="28"/>
          <w:highlight w:val="yellow"/>
          <w:lang w:eastAsia="es-PE"/>
        </w:rPr>
        <w:t>sometidos a un mercado</w:t>
      </w:r>
      <w:r w:rsidRPr="004505A7">
        <w:rPr>
          <w:rFonts w:ascii="Times New Roman" w:eastAsia="Times New Roman" w:hAnsi="Times New Roman" w:cs="Times New Roman"/>
          <w:color w:val="333333"/>
          <w:sz w:val="28"/>
          <w:szCs w:val="28"/>
          <w:lang w:eastAsia="es-PE"/>
        </w:rPr>
        <w:t xml:space="preserve"> en el que se valora muy poco la materia prima y cuyos costes de la manufactura son enormes. Prácticamente, </w:t>
      </w:r>
      <w:r w:rsidRPr="003141A1">
        <w:rPr>
          <w:rFonts w:ascii="Times New Roman" w:eastAsia="Times New Roman" w:hAnsi="Times New Roman" w:cs="Times New Roman"/>
          <w:color w:val="333333"/>
          <w:sz w:val="28"/>
          <w:szCs w:val="28"/>
          <w:highlight w:val="yellow"/>
          <w:lang w:eastAsia="es-PE"/>
        </w:rPr>
        <w:t>en estos países no queda riqueza</w:t>
      </w:r>
      <w:r w:rsidRPr="004505A7">
        <w:rPr>
          <w:rFonts w:ascii="Times New Roman" w:eastAsia="Times New Roman" w:hAnsi="Times New Roman" w:cs="Times New Roman"/>
          <w:color w:val="333333"/>
          <w:sz w:val="28"/>
          <w:szCs w:val="28"/>
          <w:lang w:eastAsia="es-PE"/>
        </w:rPr>
        <w:t xml:space="preserve"> de los productos que se encuentran en el propio país. Por tanto, esto también es un motivo que provoca mucha pobreza. No queremos ver todas estas realidades. Lo único que vemos son personas que nos ponen en peligro la estabilidad, nuestro modelo de bienestar, y no somos capaces de percibir claramente, por la urgencia de lo que vivimos, </w:t>
      </w:r>
      <w:r w:rsidRPr="003141A1">
        <w:rPr>
          <w:rFonts w:ascii="Times New Roman" w:eastAsia="Times New Roman" w:hAnsi="Times New Roman" w:cs="Times New Roman"/>
          <w:color w:val="333333"/>
          <w:sz w:val="28"/>
          <w:szCs w:val="28"/>
          <w:highlight w:val="yellow"/>
          <w:lang w:eastAsia="es-PE"/>
        </w:rPr>
        <w:t>las causas que hay detrás de que alguien abandone la propia tierra, su país, se juegue la vida literalmente</w:t>
      </w:r>
      <w:r w:rsidRPr="004505A7">
        <w:rPr>
          <w:rFonts w:ascii="Times New Roman" w:eastAsia="Times New Roman" w:hAnsi="Times New Roman" w:cs="Times New Roman"/>
          <w:color w:val="333333"/>
          <w:sz w:val="28"/>
          <w:szCs w:val="28"/>
          <w:lang w:eastAsia="es-PE"/>
        </w:rPr>
        <w:t xml:space="preserve">. Una muy </w:t>
      </w:r>
      <w:r w:rsidRPr="004505A7">
        <w:rPr>
          <w:rFonts w:ascii="Times New Roman" w:eastAsia="Times New Roman" w:hAnsi="Times New Roman" w:cs="Times New Roman"/>
          <w:color w:val="333333"/>
          <w:sz w:val="28"/>
          <w:szCs w:val="28"/>
          <w:lang w:eastAsia="es-PE"/>
        </w:rPr>
        <w:lastRenderedPageBreak/>
        <w:t>gorda debe pasar en una persona, en una familia, para que sus miembros emigren de esta manera tan terrible jugándose la vida.</w:t>
      </w:r>
    </w:p>
    <w:p w14:paraId="6020D693"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¿Dónde queda la dignidad humana y la protección de los más vulnerables?</w:t>
      </w:r>
    </w:p>
    <w:p w14:paraId="66D4BCD6" w14:textId="77777777" w:rsidR="001F6FD6"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Depende de cada país, de cada momento, de cada gobierno. Ciertamente, la dignidad humana no sale bien parada de esta situación</w:t>
      </w:r>
      <w:r w:rsidRPr="00B827D6">
        <w:rPr>
          <w:rFonts w:ascii="Times New Roman" w:eastAsia="Times New Roman" w:hAnsi="Times New Roman" w:cs="Times New Roman"/>
          <w:color w:val="333333"/>
          <w:sz w:val="28"/>
          <w:szCs w:val="28"/>
          <w:lang w:eastAsia="es-PE"/>
        </w:rPr>
        <w:t>. Ya en los países de origen, donde la gente debe emigrar forzosamente, se cuestiona el respeto a la dignidad humana. Violencia, marginación, desequilibrios</w:t>
      </w:r>
      <w:r w:rsidRPr="004505A7">
        <w:rPr>
          <w:rFonts w:ascii="Times New Roman" w:eastAsia="Times New Roman" w:hAnsi="Times New Roman" w:cs="Times New Roman"/>
          <w:color w:val="333333"/>
          <w:sz w:val="28"/>
          <w:szCs w:val="28"/>
          <w:lang w:eastAsia="es-PE"/>
        </w:rPr>
        <w:t xml:space="preserve"> sociales, crisis políticas, discriminaciones por carácter religioso, sexual, étnico… todo esto cuestiona ya la dignidad humana. Una dignidad que debería ser protegida.. </w:t>
      </w:r>
      <w:r w:rsidRPr="00B827D6">
        <w:rPr>
          <w:rFonts w:ascii="Times New Roman" w:eastAsia="Times New Roman" w:hAnsi="Times New Roman" w:cs="Times New Roman"/>
          <w:color w:val="333333"/>
          <w:sz w:val="28"/>
          <w:szCs w:val="28"/>
          <w:highlight w:val="yellow"/>
          <w:lang w:eastAsia="es-PE"/>
        </w:rPr>
        <w:t>Debería ser protegida empezando, primero, por los países de origen, los países de tráfico y los países que acogen a personas en movilidad humana</w:t>
      </w:r>
      <w:r w:rsidRPr="004505A7">
        <w:rPr>
          <w:rFonts w:ascii="Times New Roman" w:eastAsia="Times New Roman" w:hAnsi="Times New Roman" w:cs="Times New Roman"/>
          <w:color w:val="333333"/>
          <w:sz w:val="28"/>
          <w:szCs w:val="28"/>
          <w:lang w:eastAsia="es-PE"/>
        </w:rPr>
        <w:t xml:space="preserve">. Es importante tener esto en cuenta. </w:t>
      </w:r>
      <w:r w:rsidRPr="00B827D6">
        <w:rPr>
          <w:rFonts w:ascii="Times New Roman" w:eastAsia="Times New Roman" w:hAnsi="Times New Roman" w:cs="Times New Roman"/>
          <w:color w:val="333333"/>
          <w:sz w:val="28"/>
          <w:szCs w:val="28"/>
          <w:highlight w:val="yellow"/>
          <w:lang w:eastAsia="es-PE"/>
        </w:rPr>
        <w:t>Cada país es responsable</w:t>
      </w:r>
      <w:r w:rsidRPr="004505A7">
        <w:rPr>
          <w:rFonts w:ascii="Times New Roman" w:eastAsia="Times New Roman" w:hAnsi="Times New Roman" w:cs="Times New Roman"/>
          <w:color w:val="333333"/>
          <w:sz w:val="28"/>
          <w:szCs w:val="28"/>
          <w:lang w:eastAsia="es-PE"/>
        </w:rPr>
        <w:t xml:space="preserve">. Igualmente como somos responsables las sociedades que emiten migrantes, que son sitios de paso o que acogen. Hay que aprender a descubrir en cada ser humano —al menos los cristianos estamos llamados a hacerlo con intensidad—, </w:t>
      </w:r>
      <w:r w:rsidRPr="00A65A3D">
        <w:rPr>
          <w:rFonts w:ascii="Times New Roman" w:eastAsia="Times New Roman" w:hAnsi="Times New Roman" w:cs="Times New Roman"/>
          <w:color w:val="333333"/>
          <w:sz w:val="28"/>
          <w:szCs w:val="28"/>
          <w:highlight w:val="yellow"/>
          <w:lang w:eastAsia="es-PE"/>
        </w:rPr>
        <w:t>un hijo de Dios</w:t>
      </w:r>
      <w:r w:rsidRPr="004505A7">
        <w:rPr>
          <w:rFonts w:ascii="Times New Roman" w:eastAsia="Times New Roman" w:hAnsi="Times New Roman" w:cs="Times New Roman"/>
          <w:color w:val="333333"/>
          <w:sz w:val="28"/>
          <w:szCs w:val="28"/>
          <w:lang w:eastAsia="es-PE"/>
        </w:rPr>
        <w:t xml:space="preserve"> creado a imagen y semejanza de Dios comprado al precio de la sangre de Jesucristo, con una dignidad inalienable que tantas veces es una dignidad alienada</w:t>
      </w:r>
      <w:r w:rsidR="001F6FD6">
        <w:rPr>
          <w:rFonts w:ascii="Times New Roman" w:eastAsia="Times New Roman" w:hAnsi="Times New Roman" w:cs="Times New Roman"/>
          <w:color w:val="333333"/>
          <w:sz w:val="28"/>
          <w:szCs w:val="28"/>
          <w:lang w:eastAsia="es-PE"/>
        </w:rPr>
        <w:t>…</w:t>
      </w:r>
    </w:p>
    <w:p w14:paraId="0A5D4C1D"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¿Cuáles son los retos más acuciantes?</w:t>
      </w:r>
    </w:p>
    <w:p w14:paraId="383DBD5E"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DB087F">
        <w:rPr>
          <w:rFonts w:ascii="Times New Roman" w:eastAsia="Times New Roman" w:hAnsi="Times New Roman" w:cs="Times New Roman"/>
          <w:color w:val="333333"/>
          <w:sz w:val="28"/>
          <w:szCs w:val="28"/>
          <w:highlight w:val="yellow"/>
          <w:lang w:eastAsia="es-PE"/>
        </w:rPr>
        <w:t>El reto más urgente es siempre la persona humana. Acoger, integrar a estas personas; facilitarles el regreso a sus países de origen cuando la situación lo exige</w:t>
      </w:r>
      <w:r w:rsidRPr="004505A7">
        <w:rPr>
          <w:rFonts w:ascii="Times New Roman" w:eastAsia="Times New Roman" w:hAnsi="Times New Roman" w:cs="Times New Roman"/>
          <w:color w:val="333333"/>
          <w:sz w:val="28"/>
          <w:szCs w:val="28"/>
          <w:lang w:eastAsia="es-PE"/>
        </w:rPr>
        <w:t xml:space="preserve"> o lo pide; </w:t>
      </w:r>
      <w:r w:rsidRPr="00DB087F">
        <w:rPr>
          <w:rFonts w:ascii="Times New Roman" w:eastAsia="Times New Roman" w:hAnsi="Times New Roman" w:cs="Times New Roman"/>
          <w:color w:val="333333"/>
          <w:sz w:val="28"/>
          <w:szCs w:val="28"/>
          <w:highlight w:val="yellow"/>
          <w:lang w:eastAsia="es-PE"/>
        </w:rPr>
        <w:t>poner en marcha una política migratoria</w:t>
      </w:r>
      <w:r w:rsidRPr="004505A7">
        <w:rPr>
          <w:rFonts w:ascii="Times New Roman" w:eastAsia="Times New Roman" w:hAnsi="Times New Roman" w:cs="Times New Roman"/>
          <w:color w:val="333333"/>
          <w:sz w:val="28"/>
          <w:szCs w:val="28"/>
          <w:lang w:eastAsia="es-PE"/>
        </w:rPr>
        <w:t xml:space="preserve">, en este caso en la </w:t>
      </w:r>
      <w:r w:rsidRPr="00DB087F">
        <w:rPr>
          <w:rFonts w:ascii="Times New Roman" w:eastAsia="Times New Roman" w:hAnsi="Times New Roman" w:cs="Times New Roman"/>
          <w:color w:val="333333"/>
          <w:sz w:val="28"/>
          <w:szCs w:val="28"/>
          <w:highlight w:val="yellow"/>
          <w:lang w:eastAsia="es-PE"/>
        </w:rPr>
        <w:t>Unión Europea,</w:t>
      </w:r>
      <w:r w:rsidRPr="004505A7">
        <w:rPr>
          <w:rFonts w:ascii="Times New Roman" w:eastAsia="Times New Roman" w:hAnsi="Times New Roman" w:cs="Times New Roman"/>
          <w:color w:val="333333"/>
          <w:sz w:val="28"/>
          <w:szCs w:val="28"/>
          <w:lang w:eastAsia="es-PE"/>
        </w:rPr>
        <w:t xml:space="preserve"> </w:t>
      </w:r>
      <w:r w:rsidRPr="00557ED3">
        <w:rPr>
          <w:rFonts w:ascii="Times New Roman" w:eastAsia="Times New Roman" w:hAnsi="Times New Roman" w:cs="Times New Roman"/>
          <w:color w:val="333333"/>
          <w:sz w:val="28"/>
          <w:szCs w:val="28"/>
          <w:highlight w:val="yellow"/>
          <w:lang w:eastAsia="es-PE"/>
        </w:rPr>
        <w:t>que tenga en cuenta la doble realidad de la necesidad que existe en Europa, concretamente en España, de personas</w:t>
      </w:r>
      <w:r w:rsidRPr="004505A7">
        <w:rPr>
          <w:rFonts w:ascii="Times New Roman" w:eastAsia="Times New Roman" w:hAnsi="Times New Roman" w:cs="Times New Roman"/>
          <w:color w:val="333333"/>
          <w:sz w:val="28"/>
          <w:szCs w:val="28"/>
          <w:lang w:eastAsia="es-PE"/>
        </w:rPr>
        <w:t xml:space="preserve"> que colaboren en el desarrollo, en el crecimiento, en el mantenimiento de la sociedad, tratando de tener en cuenta esta realidad y, a la vez, </w:t>
      </w:r>
      <w:r w:rsidRPr="00557ED3">
        <w:rPr>
          <w:rFonts w:ascii="Times New Roman" w:eastAsia="Times New Roman" w:hAnsi="Times New Roman" w:cs="Times New Roman"/>
          <w:color w:val="333333"/>
          <w:sz w:val="28"/>
          <w:szCs w:val="28"/>
          <w:highlight w:val="yellow"/>
          <w:lang w:eastAsia="es-PE"/>
        </w:rPr>
        <w:t>facilitar los me</w:t>
      </w:r>
      <w:r w:rsidR="00DB087F" w:rsidRPr="00557ED3">
        <w:rPr>
          <w:rFonts w:ascii="Times New Roman" w:eastAsia="Times New Roman" w:hAnsi="Times New Roman" w:cs="Times New Roman"/>
          <w:color w:val="333333"/>
          <w:sz w:val="28"/>
          <w:szCs w:val="28"/>
          <w:highlight w:val="yellow"/>
          <w:lang w:eastAsia="es-PE"/>
        </w:rPr>
        <w:t>canismos políticos de formación</w:t>
      </w:r>
      <w:r w:rsidR="003F0573" w:rsidRPr="00557ED3">
        <w:rPr>
          <w:rFonts w:ascii="Times New Roman" w:eastAsia="Times New Roman" w:hAnsi="Times New Roman" w:cs="Times New Roman"/>
          <w:color w:val="333333"/>
          <w:sz w:val="28"/>
          <w:szCs w:val="28"/>
          <w:highlight w:val="yellow"/>
          <w:lang w:eastAsia="es-PE"/>
        </w:rPr>
        <w:t>, para u</w:t>
      </w:r>
      <w:r w:rsidRPr="00557ED3">
        <w:rPr>
          <w:rFonts w:ascii="Times New Roman" w:eastAsia="Times New Roman" w:hAnsi="Times New Roman" w:cs="Times New Roman"/>
          <w:color w:val="333333"/>
          <w:sz w:val="28"/>
          <w:szCs w:val="28"/>
          <w:highlight w:val="yellow"/>
          <w:lang w:eastAsia="es-PE"/>
        </w:rPr>
        <w:t>na integración que sea socialmente aceptable,</w:t>
      </w:r>
      <w:r w:rsidRPr="004505A7">
        <w:rPr>
          <w:rFonts w:ascii="Times New Roman" w:eastAsia="Times New Roman" w:hAnsi="Times New Roman" w:cs="Times New Roman"/>
          <w:color w:val="333333"/>
          <w:sz w:val="28"/>
          <w:szCs w:val="28"/>
          <w:lang w:eastAsia="es-PE"/>
        </w:rPr>
        <w:t xml:space="preserve"> porque vienen con una formación profesional o universitaria, para que puedan aportar a la sociedad en la que se encuentran un enriquecimiento social, humano, laboral, económico. Organizar todo ese trabajo de no frenar simplemente por medios policiales, sino de </w:t>
      </w:r>
      <w:r w:rsidRPr="003F0573">
        <w:rPr>
          <w:rFonts w:ascii="Times New Roman" w:eastAsia="Times New Roman" w:hAnsi="Times New Roman" w:cs="Times New Roman"/>
          <w:color w:val="333333"/>
          <w:sz w:val="28"/>
          <w:szCs w:val="28"/>
          <w:highlight w:val="yellow"/>
          <w:lang w:eastAsia="es-PE"/>
        </w:rPr>
        <w:t>formar en los lugares de origen o de tráfico,</w:t>
      </w:r>
      <w:r w:rsidRPr="004505A7">
        <w:rPr>
          <w:rFonts w:ascii="Times New Roman" w:eastAsia="Times New Roman" w:hAnsi="Times New Roman" w:cs="Times New Roman"/>
          <w:color w:val="333333"/>
          <w:sz w:val="28"/>
          <w:szCs w:val="28"/>
          <w:lang w:eastAsia="es-PE"/>
        </w:rPr>
        <w:t xml:space="preserve"> porque es un camino importante.</w:t>
      </w:r>
    </w:p>
    <w:p w14:paraId="339687E8"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Otro tema es que se habla mucho de que los migrantes, sobre todo subsaharianos y magrebíes, pueden </w:t>
      </w:r>
      <w:r w:rsidRPr="003F0573">
        <w:rPr>
          <w:rFonts w:ascii="Times New Roman" w:eastAsia="Times New Roman" w:hAnsi="Times New Roman" w:cs="Times New Roman"/>
          <w:color w:val="333333"/>
          <w:sz w:val="28"/>
          <w:szCs w:val="28"/>
          <w:highlight w:val="yellow"/>
          <w:lang w:eastAsia="es-PE"/>
        </w:rPr>
        <w:t>desestabilizar nuestra cultura,</w:t>
      </w:r>
      <w:r w:rsidRPr="004505A7">
        <w:rPr>
          <w:rFonts w:ascii="Times New Roman" w:eastAsia="Times New Roman" w:hAnsi="Times New Roman" w:cs="Times New Roman"/>
          <w:color w:val="333333"/>
          <w:sz w:val="28"/>
          <w:szCs w:val="28"/>
          <w:lang w:eastAsia="es-PE"/>
        </w:rPr>
        <w:t xml:space="preserve"> nuestra identidad nacional. Esto es posible si la cifra es abundante, está claro que es posible. ¿Cuál es la respuesta? </w:t>
      </w:r>
      <w:r w:rsidRPr="00557ED3">
        <w:rPr>
          <w:rFonts w:ascii="Times New Roman" w:eastAsia="Times New Roman" w:hAnsi="Times New Roman" w:cs="Times New Roman"/>
          <w:color w:val="333333"/>
          <w:sz w:val="28"/>
          <w:szCs w:val="28"/>
          <w:highlight w:val="yellow"/>
          <w:lang w:eastAsia="es-PE"/>
        </w:rPr>
        <w:t>¿Cerrar fronteras o afianzar nuestra identidad religiosa, cultural, histórica, política de forma que podamos ofrecer a quienes llegan un modelo atrayente?</w:t>
      </w:r>
      <w:r w:rsidRPr="004505A7">
        <w:rPr>
          <w:rFonts w:ascii="Times New Roman" w:eastAsia="Times New Roman" w:hAnsi="Times New Roman" w:cs="Times New Roman"/>
          <w:color w:val="333333"/>
          <w:sz w:val="28"/>
          <w:szCs w:val="28"/>
          <w:lang w:eastAsia="es-PE"/>
        </w:rPr>
        <w:t xml:space="preserve"> </w:t>
      </w:r>
      <w:r w:rsidR="00557ED3">
        <w:rPr>
          <w:rFonts w:ascii="Times New Roman" w:eastAsia="Times New Roman" w:hAnsi="Times New Roman" w:cs="Times New Roman"/>
          <w:color w:val="333333"/>
          <w:sz w:val="28"/>
          <w:szCs w:val="28"/>
          <w:lang w:eastAsia="es-PE"/>
        </w:rPr>
        <w:t>…</w:t>
      </w:r>
      <w:r w:rsidRPr="004505A7">
        <w:rPr>
          <w:rFonts w:ascii="Times New Roman" w:eastAsia="Times New Roman" w:hAnsi="Times New Roman" w:cs="Times New Roman"/>
          <w:color w:val="333333"/>
          <w:sz w:val="28"/>
          <w:szCs w:val="28"/>
          <w:lang w:eastAsia="es-PE"/>
        </w:rPr>
        <w:t>Debemos cuidar nuestra propia cultura y ser capaces de ofrecerla como una alternativa atrayente, que también es un buen camino.</w:t>
      </w:r>
    </w:p>
    <w:p w14:paraId="30E89112"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¿Cómo le preocupa que se instrumentalice políticamente el movimiento migratorio?</w:t>
      </w:r>
    </w:p>
    <w:p w14:paraId="65122572" w14:textId="77777777" w:rsidR="00DB7DCC"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lastRenderedPageBreak/>
        <w:t>Yo creo q</w:t>
      </w:r>
      <w:r w:rsidR="00DB7DCC">
        <w:rPr>
          <w:rFonts w:ascii="Times New Roman" w:eastAsia="Times New Roman" w:hAnsi="Times New Roman" w:cs="Times New Roman"/>
          <w:color w:val="333333"/>
          <w:sz w:val="28"/>
          <w:szCs w:val="28"/>
          <w:lang w:eastAsia="es-PE"/>
        </w:rPr>
        <w:t>ue es algo absolutamente indigno</w:t>
      </w:r>
      <w:r w:rsidRPr="004505A7">
        <w:rPr>
          <w:rFonts w:ascii="Times New Roman" w:eastAsia="Times New Roman" w:hAnsi="Times New Roman" w:cs="Times New Roman"/>
          <w:color w:val="333333"/>
          <w:sz w:val="28"/>
          <w:szCs w:val="28"/>
          <w:lang w:eastAsia="es-PE"/>
        </w:rPr>
        <w:t>. Utilizar a los migrantes como moneda de cambio económico, político, partidista</w:t>
      </w:r>
      <w:r w:rsidR="00DB7DCC">
        <w:rPr>
          <w:rFonts w:ascii="Times New Roman" w:eastAsia="Times New Roman" w:hAnsi="Times New Roman" w:cs="Times New Roman"/>
          <w:color w:val="333333"/>
          <w:sz w:val="28"/>
          <w:szCs w:val="28"/>
          <w:lang w:eastAsia="es-PE"/>
        </w:rPr>
        <w:t>,…</w:t>
      </w:r>
    </w:p>
    <w:p w14:paraId="04337251"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¿Cuál debe ser la respuesta desde la fe?</w:t>
      </w:r>
    </w:p>
    <w:p w14:paraId="44B5301E"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La respuesta es la persona en el centro. Ser conscientes de que ya no es evangélica una política de puertas abiertas. Es más evangélica una política, una acción, que acoge pudiendo ofrecer a quienes llegan a un país de destino condiciones que avalan la dignidad de la persona, que permiten su integración, que permiten que quienes vienen o llegan a un país tengan las posibilidades reales de poder vivir de acuerdo con la dignidad del ser humano</w:t>
      </w:r>
      <w:r w:rsidR="00DB7DCC">
        <w:rPr>
          <w:rFonts w:ascii="Times New Roman" w:eastAsia="Times New Roman" w:hAnsi="Times New Roman" w:cs="Times New Roman"/>
          <w:color w:val="333333"/>
          <w:sz w:val="28"/>
          <w:szCs w:val="28"/>
          <w:lang w:eastAsia="es-PE"/>
        </w:rPr>
        <w:t>…</w:t>
      </w:r>
      <w:r w:rsidRPr="004505A7">
        <w:rPr>
          <w:rFonts w:ascii="Times New Roman" w:eastAsia="Times New Roman" w:hAnsi="Times New Roman" w:cs="Times New Roman"/>
          <w:color w:val="333333"/>
          <w:sz w:val="28"/>
          <w:szCs w:val="28"/>
          <w:lang w:eastAsia="es-PE"/>
        </w:rPr>
        <w:t xml:space="preserve">y, por parte de la población, de la Iglesia, de las instituciones sociales, tratar a cada migrante como trataríamos a uno de nuestra familia. Reconocemos que Dios es Padre y que todos somos, en Cristo, hermanos; </w:t>
      </w:r>
      <w:r w:rsidRPr="00DB7DCC">
        <w:rPr>
          <w:rFonts w:ascii="Times New Roman" w:eastAsia="Times New Roman" w:hAnsi="Times New Roman" w:cs="Times New Roman"/>
          <w:color w:val="333333"/>
          <w:sz w:val="28"/>
          <w:szCs w:val="28"/>
          <w:highlight w:val="yellow"/>
          <w:lang w:eastAsia="es-PE"/>
        </w:rPr>
        <w:t>no puede ser que unos hermanos en la familia vivan en la opulencia, una opulencia a veces escandalosa, y otros hermano</w:t>
      </w:r>
      <w:r w:rsidRPr="004505A7">
        <w:rPr>
          <w:rFonts w:ascii="Times New Roman" w:eastAsia="Times New Roman" w:hAnsi="Times New Roman" w:cs="Times New Roman"/>
          <w:color w:val="333333"/>
          <w:sz w:val="28"/>
          <w:szCs w:val="28"/>
          <w:lang w:eastAsia="es-PE"/>
        </w:rPr>
        <w:t>s de la misma familia no tengan lo imprescindible para vivir.</w:t>
      </w:r>
    </w:p>
    <w:p w14:paraId="7603CC8E" w14:textId="77777777" w:rsidR="00C470E1" w:rsidRPr="004505A7" w:rsidRDefault="00C470E1" w:rsidP="004505A7">
      <w:pPr>
        <w:spacing w:after="0" w:line="240" w:lineRule="auto"/>
        <w:rPr>
          <w:rFonts w:ascii="Times New Roman" w:hAnsi="Times New Roman" w:cs="Times New Roman"/>
          <w:sz w:val="28"/>
          <w:szCs w:val="28"/>
        </w:rPr>
      </w:pPr>
      <w:r w:rsidRPr="004505A7">
        <w:rPr>
          <w:rFonts w:ascii="Times New Roman" w:eastAsia="Times New Roman" w:hAnsi="Times New Roman" w:cs="Times New Roman"/>
          <w:color w:val="333333"/>
          <w:sz w:val="28"/>
          <w:szCs w:val="28"/>
          <w:lang w:eastAsia="es-PE"/>
        </w:rPr>
        <w:t xml:space="preserve">Es importante que, en nuestras reflexiones cristianas, en nuestros planteamientos de fe, nos demos cuenta de la </w:t>
      </w:r>
      <w:r w:rsidRPr="00783121">
        <w:rPr>
          <w:rFonts w:ascii="Times New Roman" w:eastAsia="Times New Roman" w:hAnsi="Times New Roman" w:cs="Times New Roman"/>
          <w:color w:val="333333"/>
          <w:sz w:val="28"/>
          <w:szCs w:val="28"/>
          <w:highlight w:val="yellow"/>
          <w:lang w:eastAsia="es-PE"/>
        </w:rPr>
        <w:t>identificación de Cristo con quienes sufren,</w:t>
      </w:r>
      <w:r w:rsidRPr="004505A7">
        <w:rPr>
          <w:rFonts w:ascii="Times New Roman" w:eastAsia="Times New Roman" w:hAnsi="Times New Roman" w:cs="Times New Roman"/>
          <w:color w:val="333333"/>
          <w:sz w:val="28"/>
          <w:szCs w:val="28"/>
          <w:lang w:eastAsia="es-PE"/>
        </w:rPr>
        <w:t xml:space="preserve"> con los débiles, con los pequeños, más allá de su talla moral, de sus planteamientos éticos o de su religión. </w:t>
      </w:r>
    </w:p>
    <w:p w14:paraId="0ACB65BD" w14:textId="77777777" w:rsidR="00C470E1" w:rsidRPr="004505A7" w:rsidRDefault="00C470E1" w:rsidP="004505A7">
      <w:pPr>
        <w:spacing w:after="0" w:line="240" w:lineRule="auto"/>
        <w:rPr>
          <w:rFonts w:ascii="Times New Roman" w:hAnsi="Times New Roman" w:cs="Times New Roman"/>
          <w:sz w:val="28"/>
          <w:szCs w:val="28"/>
        </w:rPr>
      </w:pPr>
    </w:p>
    <w:p w14:paraId="380ACAC5" w14:textId="77777777" w:rsidR="007A730B" w:rsidRPr="004505A7" w:rsidRDefault="007A730B" w:rsidP="004505A7">
      <w:pPr>
        <w:spacing w:after="0" w:line="240" w:lineRule="auto"/>
        <w:rPr>
          <w:rFonts w:ascii="Times New Roman" w:hAnsi="Times New Roman" w:cs="Times New Roman"/>
          <w:sz w:val="28"/>
          <w:szCs w:val="28"/>
        </w:rPr>
      </w:pPr>
    </w:p>
    <w:p w14:paraId="1111A982" w14:textId="77777777" w:rsidR="007A730B" w:rsidRPr="004505A7" w:rsidRDefault="007A730B" w:rsidP="004505A7">
      <w:pPr>
        <w:spacing w:after="0" w:line="240" w:lineRule="auto"/>
        <w:rPr>
          <w:rFonts w:ascii="Times New Roman" w:hAnsi="Times New Roman" w:cs="Times New Roman"/>
          <w:sz w:val="28"/>
          <w:szCs w:val="28"/>
        </w:rPr>
      </w:pPr>
    </w:p>
    <w:p w14:paraId="6DA08DB5" w14:textId="77777777" w:rsidR="00C470E1" w:rsidRPr="00783121" w:rsidRDefault="00C470E1" w:rsidP="00783121">
      <w:pPr>
        <w:pStyle w:val="Ttulo2"/>
        <w:rPr>
          <w:sz w:val="28"/>
          <w:szCs w:val="28"/>
        </w:rPr>
      </w:pPr>
      <w:bookmarkStart w:id="26" w:name="_Toc239852069"/>
      <w:r w:rsidRPr="00783121">
        <w:rPr>
          <w:sz w:val="28"/>
          <w:szCs w:val="28"/>
        </w:rPr>
        <w:t>La solidaridad con Ceuta no puede construirse contra las personas migrantes: Gobierno y oposición tienen obligaciones</w:t>
      </w:r>
      <w:bookmarkEnd w:id="26"/>
    </w:p>
    <w:p w14:paraId="43693C69" w14:textId="77777777" w:rsidR="00C470E1" w:rsidRPr="004505A7" w:rsidRDefault="00C470E1" w:rsidP="004505A7">
      <w:pPr>
        <w:spacing w:after="0" w:line="240" w:lineRule="auto"/>
        <w:rPr>
          <w:rFonts w:ascii="Times New Roman" w:eastAsia="Times New Roman" w:hAnsi="Times New Roman" w:cs="Times New Roman"/>
          <w:color w:val="000000"/>
          <w:sz w:val="28"/>
          <w:szCs w:val="28"/>
          <w:lang w:eastAsia="es-PE"/>
        </w:rPr>
      </w:pPr>
      <w:r w:rsidRPr="004505A7">
        <w:rPr>
          <w:rFonts w:ascii="Times New Roman" w:eastAsia="Times New Roman" w:hAnsi="Times New Roman" w:cs="Times New Roman"/>
          <w:color w:val="666666"/>
          <w:sz w:val="28"/>
          <w:szCs w:val="28"/>
          <w:lang w:eastAsia="es-PE"/>
        </w:rPr>
        <w:t>05 sep 2026 - 11:59</w:t>
      </w:r>
    </w:p>
    <w:p w14:paraId="373F521A" w14:textId="77777777" w:rsidR="00C470E1" w:rsidRPr="004505A7" w:rsidRDefault="00C470E1" w:rsidP="004505A7">
      <w:pPr>
        <w:numPr>
          <w:ilvl w:val="0"/>
          <w:numId w:val="8"/>
        </w:numPr>
        <w:spacing w:after="0" w:line="240" w:lineRule="auto"/>
        <w:ind w:left="0"/>
        <w:rPr>
          <w:rFonts w:ascii="Times New Roman" w:eastAsia="Times New Roman" w:hAnsi="Times New Roman" w:cs="Times New Roman"/>
          <w:color w:val="000000"/>
          <w:sz w:val="28"/>
          <w:szCs w:val="28"/>
          <w:lang w:eastAsia="es-PE"/>
        </w:rPr>
      </w:pPr>
    </w:p>
    <w:p w14:paraId="133D6DA4"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hyperlink r:id="rId12" w:history="1">
        <w:r w:rsidRPr="004505A7">
          <w:rPr>
            <w:rFonts w:ascii="Times New Roman" w:eastAsia="Times New Roman" w:hAnsi="Times New Roman" w:cs="Times New Roman"/>
            <w:color w:val="D49400"/>
            <w:sz w:val="28"/>
            <w:szCs w:val="28"/>
            <w:lang w:eastAsia="es-PE"/>
          </w:rPr>
          <w:t>(Abraham Canales/Noticias Obreras)</w:t>
        </w:r>
      </w:hyperlink>
      <w:r w:rsidRPr="004505A7">
        <w:rPr>
          <w:rFonts w:ascii="Times New Roman" w:eastAsia="Times New Roman" w:hAnsi="Times New Roman" w:cs="Times New Roman"/>
          <w:color w:val="333333"/>
          <w:sz w:val="28"/>
          <w:szCs w:val="28"/>
          <w:lang w:eastAsia="es-PE"/>
        </w:rPr>
        <w:t xml:space="preserve">.- </w:t>
      </w:r>
      <w:r w:rsidRPr="00C272F4">
        <w:rPr>
          <w:rFonts w:ascii="Times New Roman" w:eastAsia="Times New Roman" w:hAnsi="Times New Roman" w:cs="Times New Roman"/>
          <w:color w:val="333333"/>
          <w:sz w:val="28"/>
          <w:szCs w:val="28"/>
          <w:highlight w:val="yellow"/>
          <w:lang w:eastAsia="es-PE"/>
        </w:rPr>
        <w:t>Las </w:t>
      </w:r>
      <w:r w:rsidRPr="00C272F4">
        <w:rPr>
          <w:rFonts w:ascii="Times New Roman" w:eastAsia="Times New Roman" w:hAnsi="Times New Roman" w:cs="Times New Roman"/>
          <w:b/>
          <w:bCs/>
          <w:color w:val="333333"/>
          <w:sz w:val="28"/>
          <w:szCs w:val="28"/>
          <w:highlight w:val="yellow"/>
          <w:lang w:eastAsia="es-PE"/>
        </w:rPr>
        <w:t>concentraciones</w:t>
      </w:r>
      <w:r w:rsidRPr="00C272F4">
        <w:rPr>
          <w:rFonts w:ascii="Times New Roman" w:eastAsia="Times New Roman" w:hAnsi="Times New Roman" w:cs="Times New Roman"/>
          <w:color w:val="333333"/>
          <w:sz w:val="28"/>
          <w:szCs w:val="28"/>
          <w:highlight w:val="yellow"/>
          <w:lang w:eastAsia="es-PE"/>
        </w:rPr>
        <w:t> celebradas este pasado miércoles </w:t>
      </w:r>
      <w:r w:rsidRPr="00C272F4">
        <w:rPr>
          <w:rFonts w:ascii="Times New Roman" w:eastAsia="Times New Roman" w:hAnsi="Times New Roman" w:cs="Times New Roman"/>
          <w:b/>
          <w:bCs/>
          <w:color w:val="333333"/>
          <w:sz w:val="28"/>
          <w:szCs w:val="28"/>
          <w:highlight w:val="yellow"/>
          <w:lang w:eastAsia="es-PE"/>
        </w:rPr>
        <w:t>debían testimoniar que Ceuta no está sola</w:t>
      </w:r>
      <w:r w:rsidRPr="00C272F4">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xml:space="preserve"> Miles de personas salieron a la calle para expresar su apoyo a una ciudad que lleva más de un mes soportando una presión humana, social y económica extraordinaria. Esa solidaridad es necesaria. </w:t>
      </w:r>
      <w:r w:rsidRPr="004505A7">
        <w:rPr>
          <w:rFonts w:ascii="Times New Roman" w:eastAsia="Times New Roman" w:hAnsi="Times New Roman" w:cs="Times New Roman"/>
          <w:b/>
          <w:bCs/>
          <w:color w:val="333333"/>
          <w:sz w:val="28"/>
          <w:szCs w:val="28"/>
          <w:lang w:eastAsia="es-PE"/>
        </w:rPr>
        <w:t>Ceuta necesita recursos, protección, servicios públicos reforzados y una respuesta del Estado –no solo del Gobierno–</w:t>
      </w:r>
      <w:r w:rsidRPr="004505A7">
        <w:rPr>
          <w:rFonts w:ascii="Times New Roman" w:eastAsia="Times New Roman" w:hAnsi="Times New Roman" w:cs="Times New Roman"/>
          <w:color w:val="333333"/>
          <w:sz w:val="28"/>
          <w:szCs w:val="28"/>
          <w:lang w:eastAsia="es-PE"/>
        </w:rPr>
        <w:t> a la altura de una crisis que ha desbordado sus capacidades.</w:t>
      </w:r>
    </w:p>
    <w:p w14:paraId="36A3D6EA"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Pero </w:t>
      </w:r>
      <w:r w:rsidRPr="004505A7">
        <w:rPr>
          <w:rFonts w:ascii="Times New Roman" w:eastAsia="Times New Roman" w:hAnsi="Times New Roman" w:cs="Times New Roman"/>
          <w:b/>
          <w:bCs/>
          <w:color w:val="333333"/>
          <w:sz w:val="28"/>
          <w:szCs w:val="28"/>
          <w:lang w:eastAsia="es-PE"/>
        </w:rPr>
        <w:t>el resultado de las movilizaciones </w:t>
      </w:r>
      <w:r w:rsidRPr="004505A7">
        <w:rPr>
          <w:rFonts w:ascii="Times New Roman" w:eastAsia="Times New Roman" w:hAnsi="Times New Roman" w:cs="Times New Roman"/>
          <w:color w:val="333333"/>
          <w:sz w:val="28"/>
          <w:szCs w:val="28"/>
          <w:lang w:eastAsia="es-PE"/>
        </w:rPr>
        <w:t>obliga a preguntarnos qué solidaridad se expresó y c</w:t>
      </w:r>
      <w:r w:rsidRPr="00C272F4">
        <w:rPr>
          <w:rFonts w:ascii="Times New Roman" w:eastAsia="Times New Roman" w:hAnsi="Times New Roman" w:cs="Times New Roman"/>
          <w:color w:val="333333"/>
          <w:sz w:val="28"/>
          <w:szCs w:val="28"/>
          <w:highlight w:val="yellow"/>
          <w:lang w:eastAsia="es-PE"/>
        </w:rPr>
        <w:t>ontra quién terminó dirigiéndose una parte del malestar.</w:t>
      </w:r>
      <w:r w:rsidRPr="004505A7">
        <w:rPr>
          <w:rFonts w:ascii="Times New Roman" w:eastAsia="Times New Roman" w:hAnsi="Times New Roman" w:cs="Times New Roman"/>
          <w:color w:val="333333"/>
          <w:sz w:val="28"/>
          <w:szCs w:val="28"/>
          <w:lang w:eastAsia="es-PE"/>
        </w:rPr>
        <w:t> </w:t>
      </w:r>
      <w:r w:rsidRPr="004505A7">
        <w:rPr>
          <w:rFonts w:ascii="Times New Roman" w:eastAsia="Times New Roman" w:hAnsi="Times New Roman" w:cs="Times New Roman"/>
          <w:b/>
          <w:bCs/>
          <w:color w:val="333333"/>
          <w:sz w:val="28"/>
          <w:szCs w:val="28"/>
          <w:lang w:eastAsia="es-PE"/>
        </w:rPr>
        <w:t>Junto a las legítimas reclamaciones de ayuda,</w:t>
      </w:r>
      <w:r w:rsidRPr="004505A7">
        <w:rPr>
          <w:rFonts w:ascii="Times New Roman" w:eastAsia="Times New Roman" w:hAnsi="Times New Roman" w:cs="Times New Roman"/>
          <w:color w:val="333333"/>
          <w:sz w:val="28"/>
          <w:szCs w:val="28"/>
          <w:lang w:eastAsia="es-PE"/>
        </w:rPr>
        <w:t> se escucharon</w:t>
      </w:r>
      <w:r w:rsidRPr="004505A7">
        <w:rPr>
          <w:rFonts w:ascii="Times New Roman" w:eastAsia="Times New Roman" w:hAnsi="Times New Roman" w:cs="Times New Roman"/>
          <w:b/>
          <w:bCs/>
          <w:color w:val="333333"/>
          <w:sz w:val="28"/>
          <w:szCs w:val="28"/>
          <w:lang w:eastAsia="es-PE"/>
        </w:rPr>
        <w:t> peticiones de expulsión colectiva</w:t>
      </w:r>
      <w:r w:rsidRPr="004505A7">
        <w:rPr>
          <w:rFonts w:ascii="Times New Roman" w:eastAsia="Times New Roman" w:hAnsi="Times New Roman" w:cs="Times New Roman"/>
          <w:color w:val="333333"/>
          <w:sz w:val="28"/>
          <w:szCs w:val="28"/>
          <w:lang w:eastAsia="es-PE"/>
        </w:rPr>
        <w:t xml:space="preserve">, se presentaron las llegadas como </w:t>
      </w:r>
      <w:r w:rsidRPr="00C272F4">
        <w:rPr>
          <w:rFonts w:ascii="Times New Roman" w:eastAsia="Times New Roman" w:hAnsi="Times New Roman" w:cs="Times New Roman"/>
          <w:color w:val="333333"/>
          <w:sz w:val="28"/>
          <w:szCs w:val="28"/>
          <w:highlight w:val="yellow"/>
          <w:lang w:eastAsia="es-PE"/>
        </w:rPr>
        <w:t>una </w:t>
      </w:r>
      <w:r w:rsidRPr="00C272F4">
        <w:rPr>
          <w:rFonts w:ascii="Times New Roman" w:eastAsia="Times New Roman" w:hAnsi="Times New Roman" w:cs="Times New Roman"/>
          <w:b/>
          <w:bCs/>
          <w:color w:val="333333"/>
          <w:sz w:val="28"/>
          <w:szCs w:val="28"/>
          <w:highlight w:val="yellow"/>
          <w:lang w:eastAsia="es-PE"/>
        </w:rPr>
        <w:t>“invasión”</w:t>
      </w:r>
      <w:r w:rsidRPr="00C272F4">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xml:space="preserve"> se corearon </w:t>
      </w:r>
      <w:r w:rsidRPr="00C272F4">
        <w:rPr>
          <w:rFonts w:ascii="Times New Roman" w:eastAsia="Times New Roman" w:hAnsi="Times New Roman" w:cs="Times New Roman"/>
          <w:b/>
          <w:bCs/>
          <w:color w:val="333333"/>
          <w:sz w:val="28"/>
          <w:szCs w:val="28"/>
          <w:highlight w:val="yellow"/>
          <w:lang w:eastAsia="es-PE"/>
        </w:rPr>
        <w:t>consignas contra las personas musulmanas</w:t>
      </w:r>
      <w:r w:rsidRPr="00C272F4">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w:t>
      </w:r>
      <w:r w:rsidRPr="00C272F4">
        <w:rPr>
          <w:rFonts w:ascii="Times New Roman" w:eastAsia="Times New Roman" w:hAnsi="Times New Roman" w:cs="Times New Roman"/>
          <w:b/>
          <w:bCs/>
          <w:color w:val="333333"/>
          <w:sz w:val="28"/>
          <w:szCs w:val="28"/>
          <w:highlight w:val="yellow"/>
          <w:lang w:eastAsia="es-PE"/>
        </w:rPr>
        <w:t>También fueron increpados y agredidos profesionales de RTVE y otros periodistas</w:t>
      </w:r>
      <w:r w:rsidRPr="004505A7">
        <w:rPr>
          <w:rFonts w:ascii="Times New Roman" w:eastAsia="Times New Roman" w:hAnsi="Times New Roman" w:cs="Times New Roman"/>
          <w:b/>
          <w:bCs/>
          <w:color w:val="333333"/>
          <w:sz w:val="28"/>
          <w:szCs w:val="28"/>
          <w:lang w:eastAsia="es-PE"/>
        </w:rPr>
        <w:t xml:space="preserve"> que cubrían los actos.</w:t>
      </w:r>
    </w:p>
    <w:p w14:paraId="46789A89"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lastRenderedPageBreak/>
        <w:t>La</w:t>
      </w:r>
      <w:r w:rsidRPr="004505A7">
        <w:rPr>
          <w:rFonts w:ascii="Times New Roman" w:eastAsia="Times New Roman" w:hAnsi="Times New Roman" w:cs="Times New Roman"/>
          <w:b/>
          <w:bCs/>
          <w:color w:val="333333"/>
          <w:sz w:val="28"/>
          <w:szCs w:val="28"/>
          <w:lang w:eastAsia="es-PE"/>
        </w:rPr>
        <w:t> concentración de Madrid</w:t>
      </w:r>
      <w:r w:rsidRPr="004505A7">
        <w:rPr>
          <w:rFonts w:ascii="Times New Roman" w:eastAsia="Times New Roman" w:hAnsi="Times New Roman" w:cs="Times New Roman"/>
          <w:color w:val="333333"/>
          <w:sz w:val="28"/>
          <w:szCs w:val="28"/>
          <w:lang w:eastAsia="es-PE"/>
        </w:rPr>
        <w:t xml:space="preserve">, convocada formalmente por la Federación Española de Municipios y Provincias, reunió a unas 50.000 personas, según la Delegación del Gobierno. </w:t>
      </w:r>
      <w:r w:rsidRPr="00C272F4">
        <w:rPr>
          <w:rFonts w:ascii="Times New Roman" w:eastAsia="Times New Roman" w:hAnsi="Times New Roman" w:cs="Times New Roman"/>
          <w:color w:val="333333"/>
          <w:sz w:val="28"/>
          <w:szCs w:val="28"/>
          <w:highlight w:val="yellow"/>
          <w:lang w:eastAsia="es-PE"/>
        </w:rPr>
        <w:t>La llamada institucional de apoyo a Ceuta quedó </w:t>
      </w:r>
      <w:r w:rsidRPr="00C272F4">
        <w:rPr>
          <w:rFonts w:ascii="Times New Roman" w:eastAsia="Times New Roman" w:hAnsi="Times New Roman" w:cs="Times New Roman"/>
          <w:b/>
          <w:bCs/>
          <w:color w:val="333333"/>
          <w:sz w:val="28"/>
          <w:szCs w:val="28"/>
          <w:highlight w:val="yellow"/>
          <w:lang w:eastAsia="es-PE"/>
        </w:rPr>
        <w:t>desbordada</w:t>
      </w:r>
      <w:r w:rsidRPr="00C272F4">
        <w:rPr>
          <w:rFonts w:ascii="Times New Roman" w:eastAsia="Times New Roman" w:hAnsi="Times New Roman" w:cs="Times New Roman"/>
          <w:color w:val="333333"/>
          <w:sz w:val="28"/>
          <w:szCs w:val="28"/>
          <w:highlight w:val="yellow"/>
          <w:lang w:eastAsia="es-PE"/>
        </w:rPr>
        <w:t> en distintos momentos por proclamas como “invasores, expulsión”</w:t>
      </w:r>
      <w:r w:rsidRPr="004505A7">
        <w:rPr>
          <w:rFonts w:ascii="Times New Roman" w:eastAsia="Times New Roman" w:hAnsi="Times New Roman" w:cs="Times New Roman"/>
          <w:color w:val="333333"/>
          <w:sz w:val="28"/>
          <w:szCs w:val="28"/>
          <w:lang w:eastAsia="es-PE"/>
        </w:rPr>
        <w:t xml:space="preserve"> y peticiones de encarcelamiento del presidente. Tras el acto se produjeron enfrentamientos que terminaron con cuatro personas detenidas y cuatro policías heridos. En Valencia también se escucharon consignas contra los musulmanes.</w:t>
      </w:r>
    </w:p>
    <w:p w14:paraId="1BCD5735"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Sería injusto atribuir esas conductas al conjunto de quienes participaron. </w:t>
      </w:r>
      <w:r w:rsidRPr="004505A7">
        <w:rPr>
          <w:rFonts w:ascii="Times New Roman" w:eastAsia="Times New Roman" w:hAnsi="Times New Roman" w:cs="Times New Roman"/>
          <w:b/>
          <w:bCs/>
          <w:color w:val="333333"/>
          <w:sz w:val="28"/>
          <w:szCs w:val="28"/>
          <w:lang w:eastAsia="es-PE"/>
        </w:rPr>
        <w:t>Muchas personas acudieron sinceramente</w:t>
      </w:r>
      <w:r w:rsidRPr="004505A7">
        <w:rPr>
          <w:rFonts w:ascii="Times New Roman" w:eastAsia="Times New Roman" w:hAnsi="Times New Roman" w:cs="Times New Roman"/>
          <w:color w:val="333333"/>
          <w:sz w:val="28"/>
          <w:szCs w:val="28"/>
          <w:lang w:eastAsia="es-PE"/>
        </w:rPr>
        <w:t> para acompañar a Ceuta, exigir soluciones y reclamar que las administraciones asuman sus responsabilidades. </w:t>
      </w:r>
      <w:r w:rsidRPr="004505A7">
        <w:rPr>
          <w:rFonts w:ascii="Times New Roman" w:eastAsia="Times New Roman" w:hAnsi="Times New Roman" w:cs="Times New Roman"/>
          <w:b/>
          <w:bCs/>
          <w:color w:val="333333"/>
          <w:sz w:val="28"/>
          <w:szCs w:val="28"/>
          <w:lang w:eastAsia="es-PE"/>
        </w:rPr>
        <w:t xml:space="preserve">También se celebraron </w:t>
      </w:r>
      <w:r w:rsidRPr="00C272F4">
        <w:rPr>
          <w:rFonts w:ascii="Times New Roman" w:eastAsia="Times New Roman" w:hAnsi="Times New Roman" w:cs="Times New Roman"/>
          <w:b/>
          <w:bCs/>
          <w:color w:val="333333"/>
          <w:sz w:val="28"/>
          <w:szCs w:val="28"/>
          <w:highlight w:val="yellow"/>
          <w:lang w:eastAsia="es-PE"/>
        </w:rPr>
        <w:t>concentraciones contra el racismo en Valencia, Madrid, Barcelona y Bilbao</w:t>
      </w:r>
      <w:r w:rsidRPr="004505A7">
        <w:rPr>
          <w:rFonts w:ascii="Times New Roman" w:eastAsia="Times New Roman" w:hAnsi="Times New Roman" w:cs="Times New Roman"/>
          <w:color w:val="333333"/>
          <w:sz w:val="28"/>
          <w:szCs w:val="28"/>
          <w:lang w:eastAsia="es-PE"/>
        </w:rPr>
        <w:t>, y distintos ayuntamientos defendieron la unidad institucional, la convivencia y los derechos humanos.</w:t>
      </w:r>
    </w:p>
    <w:p w14:paraId="2F975323"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Precisamente </w:t>
      </w:r>
      <w:r w:rsidRPr="004505A7">
        <w:rPr>
          <w:rFonts w:ascii="Times New Roman" w:eastAsia="Times New Roman" w:hAnsi="Times New Roman" w:cs="Times New Roman"/>
          <w:b/>
          <w:bCs/>
          <w:color w:val="333333"/>
          <w:sz w:val="28"/>
          <w:szCs w:val="28"/>
          <w:lang w:eastAsia="es-PE"/>
        </w:rPr>
        <w:t xml:space="preserve">por respeto a esa pluralidad debemos decirlo con claridad: </w:t>
      </w:r>
      <w:r w:rsidRPr="00C272F4">
        <w:rPr>
          <w:rFonts w:ascii="Times New Roman" w:eastAsia="Times New Roman" w:hAnsi="Times New Roman" w:cs="Times New Roman"/>
          <w:b/>
          <w:bCs/>
          <w:color w:val="333333"/>
          <w:sz w:val="28"/>
          <w:szCs w:val="28"/>
          <w:highlight w:val="yellow"/>
          <w:lang w:eastAsia="es-PE"/>
        </w:rPr>
        <w:t>el termómetro democrático del miércoles arrojó un resultado preocupante</w:t>
      </w:r>
      <w:r w:rsidRPr="004505A7">
        <w:rPr>
          <w:rFonts w:ascii="Times New Roman" w:eastAsia="Times New Roman" w:hAnsi="Times New Roman" w:cs="Times New Roman"/>
          <w:color w:val="333333"/>
          <w:sz w:val="28"/>
          <w:szCs w:val="28"/>
          <w:lang w:eastAsia="es-PE"/>
        </w:rPr>
        <w:t xml:space="preserve">. Hubo una expresión multitudinaria de apoyo a Ceuta, pero faltó una condena general, inequívoca y compartida de </w:t>
      </w:r>
      <w:r w:rsidRPr="005E6437">
        <w:rPr>
          <w:rFonts w:ascii="Times New Roman" w:eastAsia="Times New Roman" w:hAnsi="Times New Roman" w:cs="Times New Roman"/>
          <w:color w:val="333333"/>
          <w:sz w:val="28"/>
          <w:szCs w:val="28"/>
          <w:highlight w:val="yellow"/>
          <w:lang w:eastAsia="es-PE"/>
        </w:rPr>
        <w:t>la xenofobia, la aporofobia, las expulsiones colectivas y los ataques a la libertad de información.</w:t>
      </w:r>
    </w:p>
    <w:p w14:paraId="5B5D391C"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5E6437">
        <w:rPr>
          <w:rFonts w:ascii="Times New Roman" w:eastAsia="Times New Roman" w:hAnsi="Times New Roman" w:cs="Times New Roman"/>
          <w:b/>
          <w:bCs/>
          <w:color w:val="333333"/>
          <w:sz w:val="28"/>
          <w:szCs w:val="28"/>
          <w:highlight w:val="yellow"/>
          <w:lang w:eastAsia="es-PE"/>
        </w:rPr>
        <w:t>La comunidad política tiene una responsabilidad que no puede eludir</w:t>
      </w:r>
      <w:r w:rsidRPr="004505A7">
        <w:rPr>
          <w:rFonts w:ascii="Times New Roman" w:eastAsia="Times New Roman" w:hAnsi="Times New Roman" w:cs="Times New Roman"/>
          <w:b/>
          <w:bCs/>
          <w:color w:val="333333"/>
          <w:sz w:val="28"/>
          <w:szCs w:val="28"/>
          <w:lang w:eastAsia="es-PE"/>
        </w:rPr>
        <w:t>. </w:t>
      </w:r>
      <w:r w:rsidRPr="004505A7">
        <w:rPr>
          <w:rFonts w:ascii="Times New Roman" w:eastAsia="Times New Roman" w:hAnsi="Times New Roman" w:cs="Times New Roman"/>
          <w:color w:val="333333"/>
          <w:sz w:val="28"/>
          <w:szCs w:val="28"/>
          <w:lang w:eastAsia="es-PE"/>
        </w:rPr>
        <w:t xml:space="preserve">Presentar a decenas de miles de personas como </w:t>
      </w:r>
      <w:r w:rsidRPr="005E6437">
        <w:rPr>
          <w:rFonts w:ascii="Times New Roman" w:eastAsia="Times New Roman" w:hAnsi="Times New Roman" w:cs="Times New Roman"/>
          <w:color w:val="333333"/>
          <w:sz w:val="28"/>
          <w:szCs w:val="28"/>
          <w:highlight w:val="yellow"/>
          <w:lang w:eastAsia="es-PE"/>
        </w:rPr>
        <w:t>invasoras despoja de rostro e historia a quienes han llegado</w:t>
      </w:r>
      <w:r w:rsidRPr="004505A7">
        <w:rPr>
          <w:rFonts w:ascii="Times New Roman" w:eastAsia="Times New Roman" w:hAnsi="Times New Roman" w:cs="Times New Roman"/>
          <w:color w:val="333333"/>
          <w:sz w:val="28"/>
          <w:szCs w:val="28"/>
          <w:lang w:eastAsia="es-PE"/>
        </w:rPr>
        <w:t>. Entre ellas hay menores, mujeres, solicitantes de protección internacional y personas que han arriesgado su vida. Muchas continúan durmiendo en playas, calles o recursos provisionales. Otras buscan a familiares desaparecidos. Al menos 23 personas migrantes han denunciado agresiones sexuales; nueve son menores.</w:t>
      </w:r>
    </w:p>
    <w:p w14:paraId="2264C762"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5E6437">
        <w:rPr>
          <w:rFonts w:ascii="Times New Roman" w:eastAsia="Times New Roman" w:hAnsi="Times New Roman" w:cs="Times New Roman"/>
          <w:color w:val="333333"/>
          <w:sz w:val="28"/>
          <w:szCs w:val="28"/>
          <w:highlight w:val="yellow"/>
          <w:lang w:eastAsia="es-PE"/>
        </w:rPr>
        <w:t>Ninguno de estos hechos elimina</w:t>
      </w:r>
      <w:r w:rsidRPr="005E6437">
        <w:rPr>
          <w:rFonts w:ascii="Times New Roman" w:eastAsia="Times New Roman" w:hAnsi="Times New Roman" w:cs="Times New Roman"/>
          <w:b/>
          <w:bCs/>
          <w:color w:val="333333"/>
          <w:sz w:val="28"/>
          <w:szCs w:val="28"/>
          <w:highlight w:val="yellow"/>
          <w:lang w:eastAsia="es-PE"/>
        </w:rPr>
        <w:t> los problemas que padece Ceuta</w:t>
      </w:r>
      <w:r w:rsidRPr="004505A7">
        <w:rPr>
          <w:rFonts w:ascii="Times New Roman" w:eastAsia="Times New Roman" w:hAnsi="Times New Roman" w:cs="Times New Roman"/>
          <w:b/>
          <w:bCs/>
          <w:color w:val="333333"/>
          <w:sz w:val="28"/>
          <w:szCs w:val="28"/>
          <w:lang w:eastAsia="es-PE"/>
        </w:rPr>
        <w:t> </w:t>
      </w:r>
      <w:r w:rsidRPr="004505A7">
        <w:rPr>
          <w:rFonts w:ascii="Times New Roman" w:eastAsia="Times New Roman" w:hAnsi="Times New Roman" w:cs="Times New Roman"/>
          <w:color w:val="333333"/>
          <w:sz w:val="28"/>
          <w:szCs w:val="28"/>
          <w:lang w:eastAsia="es-PE"/>
        </w:rPr>
        <w:t>ni convierte en ilegítimo el </w:t>
      </w:r>
      <w:r w:rsidRPr="004505A7">
        <w:rPr>
          <w:rFonts w:ascii="Times New Roman" w:eastAsia="Times New Roman" w:hAnsi="Times New Roman" w:cs="Times New Roman"/>
          <w:b/>
          <w:bCs/>
          <w:color w:val="333333"/>
          <w:sz w:val="28"/>
          <w:szCs w:val="28"/>
          <w:lang w:eastAsia="es-PE"/>
        </w:rPr>
        <w:t>malestar </w:t>
      </w:r>
      <w:r w:rsidRPr="004505A7">
        <w:rPr>
          <w:rFonts w:ascii="Times New Roman" w:eastAsia="Times New Roman" w:hAnsi="Times New Roman" w:cs="Times New Roman"/>
          <w:color w:val="333333"/>
          <w:sz w:val="28"/>
          <w:szCs w:val="28"/>
          <w:lang w:eastAsia="es-PE"/>
        </w:rPr>
        <w:t>de su población. La ciudad necesita recuperar espacios públicos, normalizar sus servicios, reforzar la seguridad y recibir una financiación suficiente y sostenida. Su vecindario tiene derecho a reclamar explicaciones por las alertas previas, la actuación de Marruecos y los fallos de coordinación del Gobierno.</w:t>
      </w:r>
    </w:p>
    <w:p w14:paraId="0F41B6C6"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5E6437">
        <w:rPr>
          <w:rFonts w:ascii="Times New Roman" w:eastAsia="Times New Roman" w:hAnsi="Times New Roman" w:cs="Times New Roman"/>
          <w:color w:val="333333"/>
          <w:sz w:val="28"/>
          <w:szCs w:val="28"/>
          <w:highlight w:val="yellow"/>
          <w:lang w:eastAsia="es-PE"/>
        </w:rPr>
        <w:t>Pero </w:t>
      </w:r>
      <w:r w:rsidRPr="005E6437">
        <w:rPr>
          <w:rFonts w:ascii="Times New Roman" w:eastAsia="Times New Roman" w:hAnsi="Times New Roman" w:cs="Times New Roman"/>
          <w:b/>
          <w:bCs/>
          <w:color w:val="333333"/>
          <w:sz w:val="28"/>
          <w:szCs w:val="28"/>
          <w:highlight w:val="yellow"/>
          <w:lang w:eastAsia="es-PE"/>
        </w:rPr>
        <w:t>reconocer esos derechos no exige negar los de quienes han llegado</w:t>
      </w:r>
      <w:r w:rsidRPr="005E6437">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xml:space="preserve"> La seguridad de la población ceutí y la acogida digna de las personas migrantes </w:t>
      </w:r>
      <w:r w:rsidRPr="005E6437">
        <w:rPr>
          <w:rFonts w:ascii="Times New Roman" w:eastAsia="Times New Roman" w:hAnsi="Times New Roman" w:cs="Times New Roman"/>
          <w:color w:val="333333"/>
          <w:sz w:val="28"/>
          <w:szCs w:val="28"/>
          <w:highlight w:val="yellow"/>
          <w:lang w:eastAsia="es-PE"/>
        </w:rPr>
        <w:t>no son objetivos incompatibles</w:t>
      </w:r>
      <w:r w:rsidRPr="004505A7">
        <w:rPr>
          <w:rFonts w:ascii="Times New Roman" w:eastAsia="Times New Roman" w:hAnsi="Times New Roman" w:cs="Times New Roman"/>
          <w:color w:val="333333"/>
          <w:sz w:val="28"/>
          <w:szCs w:val="28"/>
          <w:lang w:eastAsia="es-PE"/>
        </w:rPr>
        <w:t>. Se necesitan mutuamente. Mientras persistan la intemperie, el hacinamiento y la falta de alternativas, aumentarán la inseguridad, el miedo y los conflictos. La convivencia no se recuperará con consignas de expulsión, sino con alojamiento urgente, derivaciones ordenadas, atención sanitaria, asistencia jurídica, mediación y profesionales suficientes.</w:t>
      </w:r>
    </w:p>
    <w:p w14:paraId="670D77EF"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6E4DC6">
        <w:rPr>
          <w:rFonts w:ascii="Times New Roman" w:eastAsia="Times New Roman" w:hAnsi="Times New Roman" w:cs="Times New Roman"/>
          <w:b/>
          <w:bCs/>
          <w:color w:val="333333"/>
          <w:sz w:val="28"/>
          <w:szCs w:val="28"/>
          <w:highlight w:val="yellow"/>
          <w:lang w:eastAsia="es-PE"/>
        </w:rPr>
        <w:lastRenderedPageBreak/>
        <w:t>El Gobierno debe rendir cuentas</w:t>
      </w:r>
      <w:r w:rsidRPr="004505A7">
        <w:rPr>
          <w:rFonts w:ascii="Times New Roman" w:eastAsia="Times New Roman" w:hAnsi="Times New Roman" w:cs="Times New Roman"/>
          <w:color w:val="333333"/>
          <w:sz w:val="28"/>
          <w:szCs w:val="28"/>
          <w:lang w:eastAsia="es-PE"/>
        </w:rPr>
        <w:t xml:space="preserve">. Debe aclarar qué información recibió antes de las entradas, por qué no se reforzó el dispositivo, cuál fue la intervención de agentes marroquíes y qué garantías existen en las devoluciones. También </w:t>
      </w:r>
      <w:r w:rsidRPr="006E3415">
        <w:rPr>
          <w:rFonts w:ascii="Times New Roman" w:eastAsia="Times New Roman" w:hAnsi="Times New Roman" w:cs="Times New Roman"/>
          <w:color w:val="333333"/>
          <w:sz w:val="28"/>
          <w:szCs w:val="28"/>
          <w:highlight w:val="yellow"/>
          <w:lang w:eastAsia="es-PE"/>
        </w:rPr>
        <w:t>debe acelerar los traslados</w:t>
      </w:r>
      <w:r w:rsidRPr="004505A7">
        <w:rPr>
          <w:rFonts w:ascii="Times New Roman" w:eastAsia="Times New Roman" w:hAnsi="Times New Roman" w:cs="Times New Roman"/>
          <w:color w:val="333333"/>
          <w:sz w:val="28"/>
          <w:szCs w:val="28"/>
          <w:lang w:eastAsia="es-PE"/>
        </w:rPr>
        <w:t xml:space="preserve"> –</w:t>
      </w:r>
      <w:r w:rsidRPr="006E3415">
        <w:rPr>
          <w:rFonts w:ascii="Times New Roman" w:eastAsia="Times New Roman" w:hAnsi="Times New Roman" w:cs="Times New Roman"/>
          <w:color w:val="333333"/>
          <w:sz w:val="28"/>
          <w:szCs w:val="28"/>
          <w:highlight w:val="yellow"/>
          <w:lang w:eastAsia="es-PE"/>
        </w:rPr>
        <w:t>la acogida en cualquiera de las ciudades del país es una forma concreta de solidaridad con Ceuta–</w:t>
      </w:r>
      <w:r w:rsidRPr="004505A7">
        <w:rPr>
          <w:rFonts w:ascii="Times New Roman" w:eastAsia="Times New Roman" w:hAnsi="Times New Roman" w:cs="Times New Roman"/>
          <w:color w:val="333333"/>
          <w:sz w:val="28"/>
          <w:szCs w:val="28"/>
          <w:lang w:eastAsia="es-PE"/>
        </w:rPr>
        <w:t xml:space="preserve">, </w:t>
      </w:r>
      <w:r w:rsidRPr="006E3415">
        <w:rPr>
          <w:rFonts w:ascii="Times New Roman" w:eastAsia="Times New Roman" w:hAnsi="Times New Roman" w:cs="Times New Roman"/>
          <w:color w:val="333333"/>
          <w:sz w:val="28"/>
          <w:szCs w:val="28"/>
          <w:highlight w:val="yellow"/>
          <w:lang w:eastAsia="es-PE"/>
        </w:rPr>
        <w:t>proteger a mujeres y menores, garantizar el derecho de asilo</w:t>
      </w:r>
      <w:r w:rsidRPr="004505A7">
        <w:rPr>
          <w:rFonts w:ascii="Times New Roman" w:eastAsia="Times New Roman" w:hAnsi="Times New Roman" w:cs="Times New Roman"/>
          <w:color w:val="333333"/>
          <w:sz w:val="28"/>
          <w:szCs w:val="28"/>
          <w:lang w:eastAsia="es-PE"/>
        </w:rPr>
        <w:t xml:space="preserve"> y convertir las plazas y los fondos anunciados en recursos realmente operativos.</w:t>
      </w:r>
    </w:p>
    <w:p w14:paraId="0ABEF9E6"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6E3415">
        <w:rPr>
          <w:rFonts w:ascii="Times New Roman" w:eastAsia="Times New Roman" w:hAnsi="Times New Roman" w:cs="Times New Roman"/>
          <w:b/>
          <w:bCs/>
          <w:color w:val="333333"/>
          <w:sz w:val="28"/>
          <w:szCs w:val="28"/>
          <w:highlight w:val="yellow"/>
          <w:lang w:eastAsia="es-PE"/>
        </w:rPr>
        <w:t>La oposición tiene igualmente obligaciones</w:t>
      </w:r>
      <w:r w:rsidRPr="004505A7">
        <w:rPr>
          <w:rFonts w:ascii="Times New Roman" w:eastAsia="Times New Roman" w:hAnsi="Times New Roman" w:cs="Times New Roman"/>
          <w:b/>
          <w:bCs/>
          <w:color w:val="333333"/>
          <w:sz w:val="28"/>
          <w:szCs w:val="28"/>
          <w:lang w:eastAsia="es-PE"/>
        </w:rPr>
        <w:t>.</w:t>
      </w:r>
      <w:r w:rsidRPr="004505A7">
        <w:rPr>
          <w:rFonts w:ascii="Times New Roman" w:eastAsia="Times New Roman" w:hAnsi="Times New Roman" w:cs="Times New Roman"/>
          <w:color w:val="333333"/>
          <w:sz w:val="28"/>
          <w:szCs w:val="28"/>
          <w:lang w:eastAsia="es-PE"/>
        </w:rPr>
        <w:t> Fiscalizar al Gobierno y exigir responsabilidades forma parte de la democracia. Alimentar la identificación entre migración, invasión y amenaza colectiva la debilita. Los dirigentes que participan en una concentración no responden de cada palabra pronunciada entre miles de asistentes, pero sí de los marcos políticos que legitiman, de los mensajes que difunden y de su reacción ante las expresiones de odio.</w:t>
      </w:r>
    </w:p>
    <w:p w14:paraId="5B859983"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6E3415">
        <w:rPr>
          <w:rFonts w:ascii="Times New Roman" w:eastAsia="Times New Roman" w:hAnsi="Times New Roman" w:cs="Times New Roman"/>
          <w:color w:val="333333"/>
          <w:sz w:val="28"/>
          <w:szCs w:val="28"/>
          <w:highlight w:val="yellow"/>
          <w:lang w:eastAsia="es-PE"/>
        </w:rPr>
        <w:t>La presencia conjunta de representantes del</w:t>
      </w:r>
      <w:r w:rsidRPr="006E3415">
        <w:rPr>
          <w:rFonts w:ascii="Times New Roman" w:eastAsia="Times New Roman" w:hAnsi="Times New Roman" w:cs="Times New Roman"/>
          <w:b/>
          <w:bCs/>
          <w:color w:val="333333"/>
          <w:sz w:val="28"/>
          <w:szCs w:val="28"/>
          <w:highlight w:val="yellow"/>
          <w:lang w:eastAsia="es-PE"/>
        </w:rPr>
        <w:t> PP y Vox en movilizaciones atravesadas por proclamas xenófobas y aporofóbicas</w:t>
      </w:r>
      <w:r w:rsidRPr="004505A7">
        <w:rPr>
          <w:rFonts w:ascii="Times New Roman" w:eastAsia="Times New Roman" w:hAnsi="Times New Roman" w:cs="Times New Roman"/>
          <w:b/>
          <w:bCs/>
          <w:color w:val="333333"/>
          <w:sz w:val="28"/>
          <w:szCs w:val="28"/>
          <w:lang w:eastAsia="es-PE"/>
        </w:rPr>
        <w:t xml:space="preserve"> </w:t>
      </w:r>
      <w:r w:rsidRPr="006E3415">
        <w:rPr>
          <w:rFonts w:ascii="Times New Roman" w:eastAsia="Times New Roman" w:hAnsi="Times New Roman" w:cs="Times New Roman"/>
          <w:b/>
          <w:bCs/>
          <w:color w:val="333333"/>
          <w:sz w:val="28"/>
          <w:szCs w:val="28"/>
          <w:highlight w:val="yellow"/>
          <w:lang w:eastAsia="es-PE"/>
        </w:rPr>
        <w:t>exigía un desmarque inmediato y explícito</w:t>
      </w:r>
      <w:r w:rsidRPr="006E3415">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xml:space="preserve"> No basta con sostener que la convocatoria era de apoyo a Ceuta. Cuando se reclama la expulsión indiscriminada de seres humanos o se insulta a todo un grupo por su religión, guardar silencio contribuye a normalizar aquello que debería combatirse.</w:t>
      </w:r>
    </w:p>
    <w:p w14:paraId="2F5F0FD5"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6E3415">
        <w:rPr>
          <w:rFonts w:ascii="Times New Roman" w:eastAsia="Times New Roman" w:hAnsi="Times New Roman" w:cs="Times New Roman"/>
          <w:b/>
          <w:bCs/>
          <w:color w:val="333333"/>
          <w:sz w:val="28"/>
          <w:szCs w:val="28"/>
          <w:highlight w:val="yellow"/>
          <w:lang w:eastAsia="es-PE"/>
        </w:rPr>
        <w:t>También resulta intolerable la agresión a periodistas</w:t>
      </w:r>
      <w:r w:rsidRPr="006E3415">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xml:space="preserve"> Quienes informan prestan un servicio público esencial, especialmente en situaciones de crisis y confrontación. Golpear, amenazar o impedir su trabajo supone atacar el derecho de toda la ciudadanía a conocer lo que sucede. La defensa de Ceuta, de España o de cualquier causa democrática pierde toda legitimidad cuando se convierte en hostilidad contra la libertad de información.</w:t>
      </w:r>
    </w:p>
    <w:p w14:paraId="6CEF1EAA"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hyperlink r:id="rId13" w:history="1">
        <w:r w:rsidRPr="006E3415">
          <w:rPr>
            <w:rFonts w:ascii="Times New Roman" w:eastAsia="Times New Roman" w:hAnsi="Times New Roman" w:cs="Times New Roman"/>
            <w:b/>
            <w:bCs/>
            <w:color w:val="D49400"/>
            <w:sz w:val="28"/>
            <w:szCs w:val="28"/>
            <w:highlight w:val="yellow"/>
            <w:lang w:eastAsia="es-PE"/>
          </w:rPr>
          <w:t>La Pastoral de Migraciones ha reclamado diálogo, colaboración y respeto a “la dignidad de toda persona”</w:t>
        </w:r>
      </w:hyperlink>
      <w:r w:rsidRPr="006E3415">
        <w:rPr>
          <w:rFonts w:ascii="Times New Roman" w:eastAsia="Times New Roman" w:hAnsi="Times New Roman" w:cs="Times New Roman"/>
          <w:b/>
          <w:bCs/>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Ese principio ofrece un criterio necesario para salir de la polarización. La dignidad de la población ceutí exige que no sea abandonada. La dignidad de las personas migrantes exige que no sean tratadas como una masa culpable ni utilizadas como arma política. La dignidad de quienes prestan ayuda exige que puedan trabajar sin amenazas. La dignidad democrática exige preservar el debate público frente al odio y la violencia.</w:t>
      </w:r>
    </w:p>
    <w:p w14:paraId="2C785A1E"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AF76A8">
        <w:rPr>
          <w:rFonts w:ascii="Times New Roman" w:eastAsia="Times New Roman" w:hAnsi="Times New Roman" w:cs="Times New Roman"/>
          <w:b/>
          <w:bCs/>
          <w:color w:val="333333"/>
          <w:sz w:val="28"/>
          <w:szCs w:val="28"/>
          <w:highlight w:val="yellow"/>
          <w:lang w:eastAsia="es-PE"/>
        </w:rPr>
        <w:t>La solidaridad que necesita Ceuta</w:t>
      </w:r>
      <w:r w:rsidRPr="00AF76A8">
        <w:rPr>
          <w:rFonts w:ascii="Times New Roman" w:eastAsia="Times New Roman" w:hAnsi="Times New Roman" w:cs="Times New Roman"/>
          <w:color w:val="333333"/>
          <w:sz w:val="28"/>
          <w:szCs w:val="28"/>
          <w:highlight w:val="yellow"/>
          <w:lang w:eastAsia="es-PE"/>
        </w:rPr>
        <w:t> no se construye contra quienes se encuentran en una situación todavía más vulnerable</w:t>
      </w:r>
      <w:r w:rsidRPr="004505A7">
        <w:rPr>
          <w:rFonts w:ascii="Times New Roman" w:eastAsia="Times New Roman" w:hAnsi="Times New Roman" w:cs="Times New Roman"/>
          <w:color w:val="333333"/>
          <w:sz w:val="28"/>
          <w:szCs w:val="28"/>
          <w:lang w:eastAsia="es-PE"/>
        </w:rPr>
        <w:t>. Tampoco puede reducirse a banderas, consignas identitarias o ataques al adversario. </w:t>
      </w:r>
      <w:r w:rsidRPr="004505A7">
        <w:rPr>
          <w:rFonts w:ascii="Times New Roman" w:eastAsia="Times New Roman" w:hAnsi="Times New Roman" w:cs="Times New Roman"/>
          <w:b/>
          <w:bCs/>
          <w:color w:val="333333"/>
          <w:sz w:val="28"/>
          <w:szCs w:val="28"/>
          <w:lang w:eastAsia="es-PE"/>
        </w:rPr>
        <w:t>Debe traducirse en recursos, responsabilidades compartidas, verdad sobre lo ocurrido y protección efectiva para todas las personas.</w:t>
      </w:r>
    </w:p>
    <w:p w14:paraId="2025FC34"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AF76A8">
        <w:rPr>
          <w:rFonts w:ascii="Times New Roman" w:eastAsia="Times New Roman" w:hAnsi="Times New Roman" w:cs="Times New Roman"/>
          <w:b/>
          <w:bCs/>
          <w:color w:val="333333"/>
          <w:sz w:val="28"/>
          <w:szCs w:val="28"/>
          <w:highlight w:val="yellow"/>
          <w:lang w:eastAsia="es-PE"/>
        </w:rPr>
        <w:t>Ceuta no debe quedar sola. </w:t>
      </w:r>
      <w:r w:rsidRPr="00AF76A8">
        <w:rPr>
          <w:rFonts w:ascii="Times New Roman" w:eastAsia="Times New Roman" w:hAnsi="Times New Roman" w:cs="Times New Roman"/>
          <w:color w:val="333333"/>
          <w:sz w:val="28"/>
          <w:szCs w:val="28"/>
          <w:highlight w:val="yellow"/>
          <w:lang w:eastAsia="es-PE"/>
        </w:rPr>
        <w:t>Tampoco quienes llegaron hasta sus costas</w:t>
      </w:r>
      <w:r w:rsidRPr="004505A7">
        <w:rPr>
          <w:rFonts w:ascii="Times New Roman" w:eastAsia="Times New Roman" w:hAnsi="Times New Roman" w:cs="Times New Roman"/>
          <w:color w:val="333333"/>
          <w:sz w:val="28"/>
          <w:szCs w:val="28"/>
          <w:lang w:eastAsia="es-PE"/>
        </w:rPr>
        <w:t xml:space="preserve">, </w:t>
      </w:r>
      <w:r w:rsidRPr="00AF76A8">
        <w:rPr>
          <w:rFonts w:ascii="Times New Roman" w:eastAsia="Times New Roman" w:hAnsi="Times New Roman" w:cs="Times New Roman"/>
          <w:color w:val="333333"/>
          <w:sz w:val="28"/>
          <w:szCs w:val="28"/>
          <w:highlight w:val="yellow"/>
          <w:lang w:eastAsia="es-PE"/>
        </w:rPr>
        <w:t>quienes buscan a sus familiares</w:t>
      </w:r>
      <w:r w:rsidRPr="004505A7">
        <w:rPr>
          <w:rFonts w:ascii="Times New Roman" w:eastAsia="Times New Roman" w:hAnsi="Times New Roman" w:cs="Times New Roman"/>
          <w:color w:val="333333"/>
          <w:sz w:val="28"/>
          <w:szCs w:val="28"/>
          <w:lang w:eastAsia="es-PE"/>
        </w:rPr>
        <w:t xml:space="preserve">, quienes sufrieron violencia ni quienes </w:t>
      </w:r>
      <w:r w:rsidRPr="004505A7">
        <w:rPr>
          <w:rFonts w:ascii="Times New Roman" w:eastAsia="Times New Roman" w:hAnsi="Times New Roman" w:cs="Times New Roman"/>
          <w:color w:val="333333"/>
          <w:sz w:val="28"/>
          <w:szCs w:val="28"/>
          <w:lang w:eastAsia="es-PE"/>
        </w:rPr>
        <w:lastRenderedPageBreak/>
        <w:t>continúan esperando un lugar seguro.</w:t>
      </w:r>
      <w:r w:rsidRPr="004505A7">
        <w:rPr>
          <w:rFonts w:ascii="Times New Roman" w:eastAsia="Times New Roman" w:hAnsi="Times New Roman" w:cs="Times New Roman"/>
          <w:b/>
          <w:bCs/>
          <w:color w:val="333333"/>
          <w:sz w:val="28"/>
          <w:szCs w:val="28"/>
          <w:lang w:eastAsia="es-PE"/>
        </w:rPr>
        <w:t> Acompañar a la ciudad y defender la dignidad humana forman parte de una misma obligación. </w:t>
      </w:r>
      <w:r w:rsidRPr="004505A7">
        <w:rPr>
          <w:rFonts w:ascii="Times New Roman" w:eastAsia="Times New Roman" w:hAnsi="Times New Roman" w:cs="Times New Roman"/>
          <w:color w:val="333333"/>
          <w:sz w:val="28"/>
          <w:szCs w:val="28"/>
          <w:lang w:eastAsia="es-PE"/>
        </w:rPr>
        <w:t>Separarlas solo sirve a quienes pretenden convertir el miedo en odio y la emergencia en una oportunidad de confrontación política.</w:t>
      </w:r>
    </w:p>
    <w:p w14:paraId="6C491F6B" w14:textId="77777777" w:rsidR="00C470E1" w:rsidRPr="004505A7" w:rsidRDefault="00C470E1" w:rsidP="004505A7">
      <w:pPr>
        <w:spacing w:after="0" w:line="240" w:lineRule="auto"/>
        <w:rPr>
          <w:rFonts w:ascii="Times New Roman" w:hAnsi="Times New Roman" w:cs="Times New Roman"/>
          <w:sz w:val="28"/>
          <w:szCs w:val="28"/>
        </w:rPr>
      </w:pPr>
    </w:p>
    <w:p w14:paraId="4C47457B" w14:textId="77777777" w:rsidR="00C470E1" w:rsidRPr="004505A7" w:rsidRDefault="00C470E1" w:rsidP="004505A7">
      <w:pPr>
        <w:spacing w:after="0" w:line="240" w:lineRule="auto"/>
        <w:rPr>
          <w:rFonts w:ascii="Times New Roman" w:hAnsi="Times New Roman" w:cs="Times New Roman"/>
          <w:sz w:val="28"/>
          <w:szCs w:val="28"/>
        </w:rPr>
      </w:pPr>
    </w:p>
    <w:p w14:paraId="65415207" w14:textId="77777777" w:rsidR="00C470E1" w:rsidRPr="004505A7" w:rsidRDefault="00C470E1" w:rsidP="004505A7">
      <w:pPr>
        <w:spacing w:after="0" w:line="240" w:lineRule="auto"/>
        <w:rPr>
          <w:rFonts w:ascii="Times New Roman" w:hAnsi="Times New Roman" w:cs="Times New Roman"/>
          <w:sz w:val="28"/>
          <w:szCs w:val="28"/>
        </w:rPr>
      </w:pPr>
    </w:p>
    <w:p w14:paraId="15F4C849" w14:textId="77777777" w:rsidR="00C470E1" w:rsidRPr="00B41196" w:rsidRDefault="00C470E1" w:rsidP="00B41196">
      <w:pPr>
        <w:pStyle w:val="Ttulo2"/>
        <w:rPr>
          <w:sz w:val="28"/>
          <w:szCs w:val="28"/>
        </w:rPr>
      </w:pPr>
      <w:bookmarkStart w:id="27" w:name="_Toc239852070"/>
      <w:r w:rsidRPr="00B41196">
        <w:rPr>
          <w:sz w:val="28"/>
          <w:szCs w:val="28"/>
        </w:rPr>
        <w:t>Caso Delfosse: El arzobispo de Lille pide perdón a las decenas de víctimas del cura depredador y denuncia “el silencio de la Iglesia”</w:t>
      </w:r>
      <w:bookmarkEnd w:id="27"/>
    </w:p>
    <w:p w14:paraId="6AB46804" w14:textId="77777777" w:rsidR="00C470E1" w:rsidRPr="004505A7" w:rsidRDefault="00C470E1" w:rsidP="004505A7">
      <w:pPr>
        <w:spacing w:after="0" w:line="240" w:lineRule="auto"/>
        <w:rPr>
          <w:rFonts w:ascii="Times New Roman" w:eastAsia="Times New Roman" w:hAnsi="Times New Roman" w:cs="Times New Roman"/>
          <w:color w:val="000000"/>
          <w:sz w:val="28"/>
          <w:szCs w:val="28"/>
          <w:lang w:eastAsia="es-PE"/>
        </w:rPr>
      </w:pPr>
      <w:r w:rsidRPr="004505A7">
        <w:rPr>
          <w:rFonts w:ascii="Times New Roman" w:eastAsia="Times New Roman" w:hAnsi="Times New Roman" w:cs="Times New Roman"/>
          <w:color w:val="666666"/>
          <w:sz w:val="28"/>
          <w:szCs w:val="28"/>
          <w:lang w:eastAsia="es-PE"/>
        </w:rPr>
        <w:t>07 sep 2026 - 14:39</w:t>
      </w:r>
    </w:p>
    <w:p w14:paraId="260756F1" w14:textId="77777777" w:rsidR="00C470E1" w:rsidRPr="004505A7" w:rsidRDefault="00C470E1" w:rsidP="004505A7">
      <w:pPr>
        <w:numPr>
          <w:ilvl w:val="0"/>
          <w:numId w:val="6"/>
        </w:numPr>
        <w:spacing w:after="0" w:line="240" w:lineRule="auto"/>
        <w:ind w:left="0"/>
        <w:rPr>
          <w:rFonts w:ascii="Times New Roman" w:eastAsia="Times New Roman" w:hAnsi="Times New Roman" w:cs="Times New Roman"/>
          <w:color w:val="000000"/>
          <w:sz w:val="28"/>
          <w:szCs w:val="28"/>
          <w:lang w:eastAsia="es-PE"/>
        </w:rPr>
      </w:pPr>
    </w:p>
    <w:p w14:paraId="029F2E33"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B41196">
        <w:rPr>
          <w:rFonts w:ascii="Times New Roman" w:eastAsia="Times New Roman" w:hAnsi="Times New Roman" w:cs="Times New Roman"/>
          <w:color w:val="333333"/>
          <w:sz w:val="28"/>
          <w:szCs w:val="28"/>
          <w:highlight w:val="yellow"/>
          <w:lang w:eastAsia="es-PE"/>
        </w:rPr>
        <w:t>El arzobispo Laurent Le Boulc'h, de la diócesis de Lille, pidió perdón en nombre de la Iglesia y denunció el lunes 31 de agosto </w:t>
      </w:r>
      <w:r w:rsidRPr="00B41196">
        <w:rPr>
          <w:rFonts w:ascii="Times New Roman" w:eastAsia="Times New Roman" w:hAnsi="Times New Roman" w:cs="Times New Roman"/>
          <w:b/>
          <w:bCs/>
          <w:color w:val="333333"/>
          <w:sz w:val="28"/>
          <w:szCs w:val="28"/>
          <w:highlight w:val="yellow"/>
          <w:lang w:eastAsia="es-PE"/>
        </w:rPr>
        <w:t>el "silencio en la Iglesia", </w:t>
      </w:r>
      <w:r w:rsidRPr="00B41196">
        <w:rPr>
          <w:rFonts w:ascii="Times New Roman" w:eastAsia="Times New Roman" w:hAnsi="Times New Roman" w:cs="Times New Roman"/>
          <w:color w:val="333333"/>
          <w:sz w:val="28"/>
          <w:szCs w:val="28"/>
          <w:highlight w:val="yellow"/>
          <w:lang w:eastAsia="es-PE"/>
        </w:rPr>
        <w:t>tras una reunión con víctimas en relación con el caso Jacques Delfosse, un cura reducido al estado laical y que fue acusado de decenas de violaciones a menores</w:t>
      </w:r>
      <w:r w:rsidRPr="004505A7">
        <w:rPr>
          <w:rFonts w:ascii="Times New Roman" w:eastAsia="Times New Roman" w:hAnsi="Times New Roman" w:cs="Times New Roman"/>
          <w:color w:val="333333"/>
          <w:sz w:val="28"/>
          <w:szCs w:val="28"/>
          <w:lang w:eastAsia="es-PE"/>
        </w:rPr>
        <w:t>.</w:t>
      </w:r>
    </w:p>
    <w:p w14:paraId="2FBC1B6B"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“Monseñor Le Boulc'h expresó su pesar y denunció el escándalo protagonizado por un solo hombre y el silencio de la Iglesia. Pide perdón, en nombre de la Iglesia diocesana, a todas las víctimas”, según un comunicado de prensa difundido el lunes por la diócesis francesa. </w:t>
      </w:r>
      <w:r w:rsidRPr="004505A7">
        <w:rPr>
          <w:rFonts w:ascii="Times New Roman" w:eastAsia="Times New Roman" w:hAnsi="Times New Roman" w:cs="Times New Roman"/>
          <w:b/>
          <w:bCs/>
          <w:color w:val="333333"/>
          <w:sz w:val="28"/>
          <w:szCs w:val="28"/>
          <w:lang w:eastAsia="es-PE"/>
        </w:rPr>
        <w:t>“Le pedimos sinceramente al Papa perdón en nombre de la Iglesia por el daño causado durante años, por el silencio que existió”</w:t>
      </w:r>
      <w:r w:rsidRPr="004505A7">
        <w:rPr>
          <w:rFonts w:ascii="Times New Roman" w:eastAsia="Times New Roman" w:hAnsi="Times New Roman" w:cs="Times New Roman"/>
          <w:color w:val="333333"/>
          <w:sz w:val="28"/>
          <w:szCs w:val="28"/>
          <w:lang w:eastAsia="es-PE"/>
        </w:rPr>
        <w:t>.</w:t>
      </w:r>
    </w:p>
    <w:p w14:paraId="5E7496E3" w14:textId="77777777" w:rsidR="00C470E1" w:rsidRPr="004505A7" w:rsidRDefault="00C470E1" w:rsidP="004505A7">
      <w:pPr>
        <w:shd w:val="clear" w:color="auto" w:fill="2E2100"/>
        <w:spacing w:after="0" w:line="240" w:lineRule="auto"/>
        <w:rPr>
          <w:rFonts w:ascii="Times New Roman" w:eastAsia="Times New Roman" w:hAnsi="Times New Roman" w:cs="Times New Roman"/>
          <w:caps/>
          <w:color w:val="FFFFFF"/>
          <w:sz w:val="28"/>
          <w:szCs w:val="28"/>
          <w:lang w:eastAsia="es-PE"/>
        </w:rPr>
      </w:pPr>
      <w:r w:rsidRPr="004505A7">
        <w:rPr>
          <w:rFonts w:ascii="Times New Roman" w:eastAsia="Times New Roman" w:hAnsi="Times New Roman" w:cs="Times New Roman"/>
          <w:caps/>
          <w:color w:val="FFFFFF"/>
          <w:sz w:val="28"/>
          <w:szCs w:val="28"/>
          <w:lang w:eastAsia="es-PE"/>
        </w:rPr>
        <w:t>Relacionado</w:t>
      </w:r>
    </w:p>
    <w:p w14:paraId="39CD6A17" w14:textId="77777777" w:rsidR="00C470E1" w:rsidRPr="004505A7" w:rsidRDefault="00C470E1" w:rsidP="004505A7">
      <w:pPr>
        <w:shd w:val="clear" w:color="auto" w:fill="F5F5F5"/>
        <w:spacing w:after="0" w:line="240" w:lineRule="auto"/>
        <w:rPr>
          <w:rFonts w:ascii="Times New Roman" w:eastAsia="Times New Roman" w:hAnsi="Times New Roman" w:cs="Times New Roman"/>
          <w:color w:val="000000"/>
          <w:sz w:val="28"/>
          <w:szCs w:val="28"/>
          <w:lang w:eastAsia="es-PE"/>
        </w:rPr>
      </w:pPr>
      <w:hyperlink r:id="rId14" w:tooltip="Lección aprendida: El Vaticano anuncia que el Papa se encontrará con víctimas de abusos durante su viaje a Francia" w:history="1">
        <w:r w:rsidRPr="004505A7">
          <w:rPr>
            <w:rFonts w:ascii="Times New Roman" w:eastAsia="Times New Roman" w:hAnsi="Times New Roman" w:cs="Times New Roman"/>
            <w:b/>
            <w:bCs/>
            <w:color w:val="333333"/>
            <w:sz w:val="28"/>
            <w:szCs w:val="28"/>
            <w:lang w:eastAsia="es-PE"/>
          </w:rPr>
          <w:t>Lección aprendida: El Vaticano anuncia que el Papa se encontrará con víctimas de abusos durante su viaje a Francia</w:t>
        </w:r>
      </w:hyperlink>
    </w:p>
    <w:p w14:paraId="186BD637"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Por la tarde, el arzobispo se había reunió con cuatro presuntas víctimas de Jacques Delfosse, quien desarrolló su ministerio en los departamentos de Nord y Val-de-Marne entre 1964 y 2000, y que</w:t>
      </w:r>
      <w:r w:rsidRPr="004505A7">
        <w:rPr>
          <w:rFonts w:ascii="Times New Roman" w:eastAsia="Times New Roman" w:hAnsi="Times New Roman" w:cs="Times New Roman"/>
          <w:b/>
          <w:bCs/>
          <w:color w:val="333333"/>
          <w:sz w:val="28"/>
          <w:szCs w:val="28"/>
          <w:lang w:eastAsia="es-PE"/>
        </w:rPr>
        <w:t> fue expulsado de la Iglesia en septiembre de 2025.</w:t>
      </w:r>
    </w:p>
    <w:p w14:paraId="7C05B7FF"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Delfosse ya había sido condenado en 2007 a cinco años de prisión</w:t>
      </w:r>
      <w:r w:rsidRPr="004505A7">
        <w:rPr>
          <w:rFonts w:ascii="Times New Roman" w:eastAsia="Times New Roman" w:hAnsi="Times New Roman" w:cs="Times New Roman"/>
          <w:color w:val="333333"/>
          <w:sz w:val="28"/>
          <w:szCs w:val="28"/>
          <w:lang w:eastAsia="es-PE"/>
        </w:rPr>
        <w:t>, incluyendo seis meses de encarcelamiento efectivo, por violar a dos niñas menores de 15 años en la década de 1980, cuando era capellán en Roubaix, según i</w:t>
      </w:r>
      <w:hyperlink r:id="rId15" w:history="1">
        <w:r w:rsidRPr="004505A7">
          <w:rPr>
            <w:rFonts w:ascii="Times New Roman" w:eastAsia="Times New Roman" w:hAnsi="Times New Roman" w:cs="Times New Roman"/>
            <w:color w:val="D49400"/>
            <w:sz w:val="28"/>
            <w:szCs w:val="28"/>
            <w:lang w:eastAsia="es-PE"/>
          </w:rPr>
          <w:t>nformación de AFP recogida por el diario La Croix</w:t>
        </w:r>
      </w:hyperlink>
      <w:r w:rsidRPr="004505A7">
        <w:rPr>
          <w:rFonts w:ascii="Times New Roman" w:eastAsia="Times New Roman" w:hAnsi="Times New Roman" w:cs="Times New Roman"/>
          <w:color w:val="333333"/>
          <w:sz w:val="28"/>
          <w:szCs w:val="28"/>
          <w:lang w:eastAsia="es-PE"/>
        </w:rPr>
        <w:t>.</w:t>
      </w:r>
    </w:p>
    <w:p w14:paraId="02709E70"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Según el comunicado de la diócesis, durante el encuentro del arzobispo con las víctimas, el pastor reconoció "ciertas deficiencias dentro de la institución", y una de las personas abusadas afirmó sentirse "aliviada" y "satisfecha" por el reconocimiento de que "existía un problema desde hacía años y demasiada laxitud", aunque </w:t>
      </w:r>
      <w:r w:rsidRPr="004505A7">
        <w:rPr>
          <w:rFonts w:ascii="Times New Roman" w:eastAsia="Times New Roman" w:hAnsi="Times New Roman" w:cs="Times New Roman"/>
          <w:b/>
          <w:bCs/>
          <w:color w:val="333333"/>
          <w:sz w:val="28"/>
          <w:szCs w:val="28"/>
          <w:lang w:eastAsia="es-PE"/>
        </w:rPr>
        <w:t xml:space="preserve">denunció la falta de explicación sobre los </w:t>
      </w:r>
      <w:r w:rsidRPr="002849C4">
        <w:rPr>
          <w:rFonts w:ascii="Times New Roman" w:eastAsia="Times New Roman" w:hAnsi="Times New Roman" w:cs="Times New Roman"/>
          <w:b/>
          <w:bCs/>
          <w:color w:val="333333"/>
          <w:sz w:val="28"/>
          <w:szCs w:val="28"/>
          <w:highlight w:val="yellow"/>
          <w:lang w:eastAsia="es-PE"/>
        </w:rPr>
        <w:t>repetidos traslados del sacerdote</w:t>
      </w:r>
      <w:r w:rsidRPr="004505A7">
        <w:rPr>
          <w:rFonts w:ascii="Times New Roman" w:eastAsia="Times New Roman" w:hAnsi="Times New Roman" w:cs="Times New Roman"/>
          <w:b/>
          <w:bCs/>
          <w:color w:val="333333"/>
          <w:sz w:val="28"/>
          <w:szCs w:val="28"/>
          <w:lang w:eastAsia="es-PE"/>
        </w:rPr>
        <w:t>.</w:t>
      </w:r>
    </w:p>
    <w:p w14:paraId="357AD846"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Este encuentro, en vísperas de la visita a Francia del Papa, a finales de este mes, coincide también con que </w:t>
      </w:r>
      <w:r w:rsidRPr="002849C4">
        <w:rPr>
          <w:rFonts w:ascii="Times New Roman" w:eastAsia="Times New Roman" w:hAnsi="Times New Roman" w:cs="Times New Roman"/>
          <w:color w:val="333333"/>
          <w:sz w:val="28"/>
          <w:szCs w:val="28"/>
          <w:highlight w:val="yellow"/>
          <w:lang w:eastAsia="es-PE"/>
        </w:rPr>
        <w:t xml:space="preserve">la fiscalía de Lille abrió hace dos semanas </w:t>
      </w:r>
      <w:r w:rsidRPr="002849C4">
        <w:rPr>
          <w:rFonts w:ascii="Times New Roman" w:eastAsia="Times New Roman" w:hAnsi="Times New Roman" w:cs="Times New Roman"/>
          <w:color w:val="333333"/>
          <w:sz w:val="28"/>
          <w:szCs w:val="28"/>
          <w:highlight w:val="yellow"/>
          <w:lang w:eastAsia="es-PE"/>
        </w:rPr>
        <w:lastRenderedPageBreak/>
        <w:t>una investigación judicial contra Delfosse por violencia sexual, incluyendo la violación de menores, con siete víctimas.</w:t>
      </w:r>
      <w:r w:rsidRPr="004505A7">
        <w:rPr>
          <w:rFonts w:ascii="Times New Roman" w:eastAsia="Times New Roman" w:hAnsi="Times New Roman" w:cs="Times New Roman"/>
          <w:color w:val="333333"/>
          <w:sz w:val="28"/>
          <w:szCs w:val="28"/>
          <w:lang w:eastAsia="es-PE"/>
        </w:rPr>
        <w:t> </w:t>
      </w:r>
      <w:r w:rsidRPr="004505A7">
        <w:rPr>
          <w:rFonts w:ascii="Times New Roman" w:eastAsia="Times New Roman" w:hAnsi="Times New Roman" w:cs="Times New Roman"/>
          <w:b/>
          <w:bCs/>
          <w:color w:val="333333"/>
          <w:sz w:val="28"/>
          <w:szCs w:val="28"/>
          <w:lang w:eastAsia="es-PE"/>
        </w:rPr>
        <w:t xml:space="preserve">La investigación había identificado a 37 presuntas víctimas, 26 de las cuales presentaron denuncias, la mayoría por </w:t>
      </w:r>
      <w:r w:rsidRPr="002849C4">
        <w:rPr>
          <w:rFonts w:ascii="Times New Roman" w:eastAsia="Times New Roman" w:hAnsi="Times New Roman" w:cs="Times New Roman"/>
          <w:b/>
          <w:bCs/>
          <w:color w:val="333333"/>
          <w:sz w:val="28"/>
          <w:szCs w:val="28"/>
          <w:highlight w:val="yellow"/>
          <w:lang w:eastAsia="es-PE"/>
        </w:rPr>
        <w:t>casos prescritos</w:t>
      </w:r>
      <w:r w:rsidRPr="004505A7">
        <w:rPr>
          <w:rFonts w:ascii="Times New Roman" w:eastAsia="Times New Roman" w:hAnsi="Times New Roman" w:cs="Times New Roman"/>
          <w:color w:val="333333"/>
          <w:sz w:val="28"/>
          <w:szCs w:val="28"/>
          <w:lang w:eastAsia="es-PE"/>
        </w:rPr>
        <w:t>.</w:t>
      </w:r>
    </w:p>
    <w:p w14:paraId="44C7C801" w14:textId="77777777" w:rsidR="00C470E1" w:rsidRPr="004505A7" w:rsidRDefault="00C470E1" w:rsidP="004505A7">
      <w:pPr>
        <w:spacing w:after="0" w:line="240" w:lineRule="auto"/>
        <w:rPr>
          <w:rFonts w:ascii="Times New Roman" w:hAnsi="Times New Roman" w:cs="Times New Roman"/>
          <w:sz w:val="28"/>
          <w:szCs w:val="28"/>
        </w:rPr>
      </w:pPr>
    </w:p>
    <w:p w14:paraId="3F509F49" w14:textId="77777777" w:rsidR="00C470E1" w:rsidRPr="004505A7" w:rsidRDefault="00C470E1" w:rsidP="004505A7">
      <w:pPr>
        <w:spacing w:after="0" w:line="240" w:lineRule="auto"/>
        <w:rPr>
          <w:rFonts w:ascii="Times New Roman" w:hAnsi="Times New Roman" w:cs="Times New Roman"/>
          <w:sz w:val="28"/>
          <w:szCs w:val="28"/>
        </w:rPr>
      </w:pPr>
    </w:p>
    <w:p w14:paraId="12FB93F5" w14:textId="77777777" w:rsidR="00C470E1" w:rsidRPr="004505A7" w:rsidRDefault="00C470E1" w:rsidP="004505A7">
      <w:pPr>
        <w:spacing w:after="0" w:line="240" w:lineRule="auto"/>
        <w:rPr>
          <w:rFonts w:ascii="Times New Roman" w:hAnsi="Times New Roman" w:cs="Times New Roman"/>
          <w:sz w:val="28"/>
          <w:szCs w:val="28"/>
        </w:rPr>
      </w:pPr>
    </w:p>
    <w:p w14:paraId="5867C8B6" w14:textId="77777777" w:rsidR="00C470E1" w:rsidRPr="002849C4" w:rsidRDefault="00C470E1" w:rsidP="002849C4">
      <w:pPr>
        <w:pStyle w:val="Ttulo2"/>
        <w:rPr>
          <w:sz w:val="28"/>
          <w:szCs w:val="28"/>
        </w:rPr>
      </w:pPr>
      <w:bookmarkStart w:id="28" w:name="_Toc239852071"/>
      <w:r w:rsidRPr="002849C4">
        <w:rPr>
          <w:sz w:val="28"/>
          <w:szCs w:val="28"/>
        </w:rPr>
        <w:t>La ultraderecha triunfa en Alemania: las Iglesias cristianas expresan su preocupación, y advierten que "no mirarán hacia otro lado"</w:t>
      </w:r>
      <w:bookmarkEnd w:id="28"/>
    </w:p>
    <w:p w14:paraId="208BDC7D" w14:textId="77777777" w:rsidR="00C470E1" w:rsidRPr="004505A7" w:rsidRDefault="00C470E1" w:rsidP="004505A7">
      <w:pPr>
        <w:spacing w:after="0" w:line="240" w:lineRule="auto"/>
        <w:rPr>
          <w:rFonts w:ascii="Times New Roman" w:hAnsi="Times New Roman" w:cs="Times New Roman"/>
          <w:color w:val="000000"/>
          <w:sz w:val="28"/>
          <w:szCs w:val="28"/>
        </w:rPr>
      </w:pPr>
      <w:hyperlink r:id="rId16" w:history="1">
        <w:r w:rsidRPr="004505A7">
          <w:rPr>
            <w:rStyle w:val="Hipervnculo"/>
            <w:rFonts w:ascii="Times New Roman" w:hAnsi="Times New Roman" w:cs="Times New Roman"/>
            <w:sz w:val="28"/>
            <w:szCs w:val="28"/>
          </w:rPr>
          <w:t>Martin Scheuch</w:t>
        </w:r>
      </w:hyperlink>
      <w:r w:rsidR="00B7565B">
        <w:rPr>
          <w:rStyle w:val="Hipervnculo"/>
          <w:rFonts w:ascii="Times New Roman" w:hAnsi="Times New Roman" w:cs="Times New Roman"/>
          <w:sz w:val="28"/>
          <w:szCs w:val="28"/>
          <w:u w:val="none"/>
        </w:rPr>
        <w:t xml:space="preserve">, </w:t>
      </w:r>
      <w:r w:rsidRPr="004505A7">
        <w:rPr>
          <w:rStyle w:val="color-neutral600"/>
          <w:rFonts w:ascii="Times New Roman" w:hAnsi="Times New Roman" w:cs="Times New Roman"/>
          <w:color w:val="666666"/>
          <w:sz w:val="28"/>
          <w:szCs w:val="28"/>
        </w:rPr>
        <w:t>07 sep 2026 - 16:49</w:t>
      </w:r>
    </w:p>
    <w:p w14:paraId="3096703E" w14:textId="77777777" w:rsidR="00C470E1" w:rsidRPr="004505A7" w:rsidRDefault="00C470E1" w:rsidP="004505A7">
      <w:pPr>
        <w:numPr>
          <w:ilvl w:val="0"/>
          <w:numId w:val="11"/>
        </w:numPr>
        <w:spacing w:after="0" w:line="240" w:lineRule="auto"/>
        <w:ind w:left="0"/>
        <w:rPr>
          <w:rFonts w:ascii="Times New Roman" w:hAnsi="Times New Roman" w:cs="Times New Roman"/>
          <w:color w:val="000000"/>
          <w:sz w:val="28"/>
          <w:szCs w:val="28"/>
        </w:rPr>
      </w:pPr>
    </w:p>
    <w:p w14:paraId="165CC348" w14:textId="77777777" w:rsidR="00C470E1" w:rsidRPr="004505A7" w:rsidRDefault="00C470E1" w:rsidP="004505A7">
      <w:pPr>
        <w:pStyle w:val="paragraph-atom"/>
        <w:spacing w:before="0" w:beforeAutospacing="0" w:after="0" w:afterAutospacing="0"/>
        <w:rPr>
          <w:color w:val="333333"/>
          <w:sz w:val="28"/>
          <w:szCs w:val="28"/>
        </w:rPr>
      </w:pPr>
      <w:r w:rsidRPr="00B7565B">
        <w:rPr>
          <w:color w:val="333333"/>
          <w:sz w:val="28"/>
          <w:szCs w:val="28"/>
          <w:highlight w:val="yellow"/>
        </w:rPr>
        <w:t>El partido Alternativa para Alemania (AfD), formación de extrema derecha clasificada oficialmente como radical en varios estados federados, obtuvo el 43,8 % de los votos en las recientes elecciones al Parlamento regional de Sajonia-Anhalt.</w:t>
      </w:r>
      <w:r w:rsidRPr="004505A7">
        <w:rPr>
          <w:color w:val="333333"/>
          <w:sz w:val="28"/>
          <w:szCs w:val="28"/>
        </w:rPr>
        <w:t xml:space="preserve"> Aunque no alcanzó la mayoría absoluta de escaños, el resultado representa un duro golpe para las fuerzas tradicionales y </w:t>
      </w:r>
      <w:r w:rsidRPr="004505A7">
        <w:rPr>
          <w:rStyle w:val="Fuerte"/>
          <w:color w:val="333333"/>
          <w:sz w:val="28"/>
          <w:szCs w:val="28"/>
        </w:rPr>
        <w:t xml:space="preserve">ha despertado </w:t>
      </w:r>
      <w:r w:rsidRPr="00BA54C1">
        <w:rPr>
          <w:rStyle w:val="Fuerte"/>
          <w:color w:val="333333"/>
          <w:sz w:val="28"/>
          <w:szCs w:val="28"/>
          <w:highlight w:val="yellow"/>
        </w:rPr>
        <w:t>profunda alarma entre las principales Iglesias cristianas del país.</w:t>
      </w:r>
    </w:p>
    <w:p w14:paraId="7FBC62F1" w14:textId="77777777" w:rsidR="00C470E1" w:rsidRPr="004505A7" w:rsidRDefault="00C470E1" w:rsidP="004505A7">
      <w:pPr>
        <w:pStyle w:val="Ttulo3"/>
        <w:spacing w:before="0" w:line="240" w:lineRule="auto"/>
        <w:rPr>
          <w:rFonts w:ascii="Times New Roman" w:hAnsi="Times New Roman" w:cs="Times New Roman"/>
          <w:color w:val="333333"/>
          <w:sz w:val="28"/>
          <w:szCs w:val="28"/>
        </w:rPr>
      </w:pPr>
      <w:bookmarkStart w:id="29" w:name="_Toc239852072"/>
      <w:r w:rsidRPr="004505A7">
        <w:rPr>
          <w:rFonts w:ascii="Times New Roman" w:hAnsi="Times New Roman" w:cs="Times New Roman"/>
          <w:b/>
          <w:bCs/>
          <w:color w:val="333333"/>
          <w:sz w:val="28"/>
          <w:szCs w:val="28"/>
        </w:rPr>
        <w:t>Un estado del este marcado por el descontento y la baja religiosidad</w:t>
      </w:r>
      <w:bookmarkEnd w:id="29"/>
    </w:p>
    <w:p w14:paraId="792CA3D2" w14:textId="77777777" w:rsidR="00C470E1" w:rsidRPr="004505A7" w:rsidRDefault="00C470E1" w:rsidP="004505A7">
      <w:pPr>
        <w:pStyle w:val="paragraph-atom"/>
        <w:spacing w:before="0" w:beforeAutospacing="0" w:after="0" w:afterAutospacing="0"/>
        <w:rPr>
          <w:color w:val="333333"/>
          <w:sz w:val="28"/>
          <w:szCs w:val="28"/>
        </w:rPr>
      </w:pPr>
      <w:r w:rsidRPr="00BA54C1">
        <w:rPr>
          <w:color w:val="333333"/>
          <w:sz w:val="28"/>
          <w:szCs w:val="28"/>
          <w:highlight w:val="yellow"/>
        </w:rPr>
        <w:t>Sajonia-Anhalt es uno de los estados del este de Alemania</w:t>
      </w:r>
      <w:r w:rsidRPr="004505A7">
        <w:rPr>
          <w:color w:val="333333"/>
          <w:sz w:val="28"/>
          <w:szCs w:val="28"/>
        </w:rPr>
        <w:t xml:space="preserve">, territorio que integró la antigua República Democrática Alemana hasta la reunificación de 1990. En esta región, al igual que en gran parte del este alemán, la </w:t>
      </w:r>
      <w:r w:rsidRPr="00BA54C1">
        <w:rPr>
          <w:color w:val="333333"/>
          <w:sz w:val="28"/>
          <w:szCs w:val="28"/>
          <w:highlight w:val="yellow"/>
        </w:rPr>
        <w:t>práctica religiosa resulta notablemente inferior a la del oeste,</w:t>
      </w:r>
      <w:r w:rsidRPr="004505A7">
        <w:rPr>
          <w:color w:val="333333"/>
          <w:sz w:val="28"/>
          <w:szCs w:val="28"/>
        </w:rPr>
        <w:t xml:space="preserve"> mientras que el </w:t>
      </w:r>
      <w:r w:rsidRPr="00BA54C1">
        <w:rPr>
          <w:color w:val="333333"/>
          <w:sz w:val="28"/>
          <w:szCs w:val="28"/>
          <w:highlight w:val="yellow"/>
        </w:rPr>
        <w:t>descontento social, económico y migratorio</w:t>
      </w:r>
      <w:r w:rsidRPr="004505A7">
        <w:rPr>
          <w:color w:val="333333"/>
          <w:sz w:val="28"/>
          <w:szCs w:val="28"/>
        </w:rPr>
        <w:t xml:space="preserve"> ha impulsado el auge de formaciones populistas. La AfD, fundada en 2013, ha endurecido progresivamente su discurso contra la inmigración, el Islam y las instituciones democráticas tradicionales, lo que le ha valido la calificación </w:t>
      </w:r>
      <w:r w:rsidRPr="00BA54C1">
        <w:rPr>
          <w:color w:val="333333"/>
          <w:sz w:val="28"/>
          <w:szCs w:val="28"/>
          <w:highlight w:val="yellow"/>
        </w:rPr>
        <w:t>de </w:t>
      </w:r>
      <w:r w:rsidRPr="00BA54C1">
        <w:rPr>
          <w:rStyle w:val="Fuerte"/>
          <w:color w:val="333333"/>
          <w:sz w:val="28"/>
          <w:szCs w:val="28"/>
          <w:highlight w:val="yellow"/>
        </w:rPr>
        <w:t>“extrema derecha confirmada”</w:t>
      </w:r>
      <w:r w:rsidRPr="004505A7">
        <w:rPr>
          <w:color w:val="333333"/>
          <w:sz w:val="28"/>
          <w:szCs w:val="28"/>
        </w:rPr>
        <w:t> por parte de los servicios de inteligencia internos en varios estados, entre ellos este.</w:t>
      </w:r>
    </w:p>
    <w:p w14:paraId="40959B43" w14:textId="77777777" w:rsidR="00C470E1" w:rsidRPr="004505A7" w:rsidRDefault="00C470E1" w:rsidP="004505A7">
      <w:pPr>
        <w:shd w:val="clear" w:color="auto" w:fill="2E2100"/>
        <w:spacing w:after="0" w:line="240" w:lineRule="auto"/>
        <w:rPr>
          <w:rFonts w:ascii="Times New Roman" w:hAnsi="Times New Roman" w:cs="Times New Roman"/>
          <w:caps/>
          <w:color w:val="FFFFFF"/>
          <w:sz w:val="28"/>
          <w:szCs w:val="28"/>
        </w:rPr>
      </w:pPr>
      <w:r w:rsidRPr="004505A7">
        <w:rPr>
          <w:rFonts w:ascii="Times New Roman" w:hAnsi="Times New Roman" w:cs="Times New Roman"/>
          <w:caps/>
          <w:color w:val="FFFFFF"/>
          <w:sz w:val="28"/>
          <w:szCs w:val="28"/>
        </w:rPr>
        <w:t>Relacionado</w:t>
      </w:r>
    </w:p>
    <w:p w14:paraId="46722970" w14:textId="77777777" w:rsidR="00C470E1" w:rsidRPr="004505A7" w:rsidRDefault="00C470E1" w:rsidP="004505A7">
      <w:pPr>
        <w:shd w:val="clear" w:color="auto" w:fill="F5F5F5"/>
        <w:spacing w:after="0" w:line="240" w:lineRule="auto"/>
        <w:rPr>
          <w:rFonts w:ascii="Times New Roman" w:hAnsi="Times New Roman" w:cs="Times New Roman"/>
          <w:color w:val="000000"/>
          <w:sz w:val="28"/>
          <w:szCs w:val="28"/>
        </w:rPr>
      </w:pPr>
      <w:hyperlink r:id="rId17" w:tooltip="Elecciones en Alta Sajonia: el peligro de revivir fantasmas tras la Segunda Guerra Mundial y la amenaza al proyecto de la Unión Europea" w:history="1">
        <w:r w:rsidRPr="004505A7">
          <w:rPr>
            <w:rStyle w:val="Hipervnculo"/>
            <w:rFonts w:ascii="Times New Roman" w:hAnsi="Times New Roman" w:cs="Times New Roman"/>
            <w:b/>
            <w:bCs/>
            <w:color w:val="333333"/>
            <w:sz w:val="28"/>
            <w:szCs w:val="28"/>
          </w:rPr>
          <w:t>Elecciones en Alta Sajonia: el peligro de revivir fantasmas tras la Segunda Guerra Mundial y la amenaza al proyecto de la Unión Europea</w:t>
        </w:r>
      </w:hyperlink>
    </w:p>
    <w:p w14:paraId="24AC8E32" w14:textId="77777777" w:rsidR="00C470E1" w:rsidRPr="004505A7" w:rsidRDefault="00C470E1" w:rsidP="004505A7">
      <w:pPr>
        <w:pStyle w:val="Ttulo3"/>
        <w:spacing w:before="0" w:line="240" w:lineRule="auto"/>
        <w:rPr>
          <w:rFonts w:ascii="Times New Roman" w:hAnsi="Times New Roman" w:cs="Times New Roman"/>
          <w:color w:val="333333"/>
          <w:sz w:val="28"/>
          <w:szCs w:val="28"/>
        </w:rPr>
      </w:pPr>
      <w:bookmarkStart w:id="30" w:name="_Toc239852073"/>
      <w:r w:rsidRPr="004505A7">
        <w:rPr>
          <w:rFonts w:ascii="Times New Roman" w:hAnsi="Times New Roman" w:cs="Times New Roman"/>
          <w:b/>
          <w:bCs/>
          <w:color w:val="333333"/>
          <w:sz w:val="28"/>
          <w:szCs w:val="28"/>
        </w:rPr>
        <w:t>El voto religioso: más apoyo a la AfD entre quienes no tienen confesión</w:t>
      </w:r>
      <w:bookmarkEnd w:id="30"/>
    </w:p>
    <w:p w14:paraId="0AD7EC35" w14:textId="77777777" w:rsidR="00C470E1" w:rsidRPr="004505A7" w:rsidRDefault="00C470E1" w:rsidP="004505A7">
      <w:pPr>
        <w:pStyle w:val="paragraph-atom"/>
        <w:spacing w:before="0" w:beforeAutospacing="0" w:after="0" w:afterAutospacing="0"/>
        <w:rPr>
          <w:color w:val="333333"/>
          <w:sz w:val="28"/>
          <w:szCs w:val="28"/>
        </w:rPr>
      </w:pPr>
      <w:r w:rsidRPr="004505A7">
        <w:rPr>
          <w:color w:val="333333"/>
          <w:sz w:val="28"/>
          <w:szCs w:val="28"/>
        </w:rPr>
        <w:t>Según </w:t>
      </w:r>
      <w:r w:rsidRPr="004505A7">
        <w:rPr>
          <w:rStyle w:val="nfasis"/>
          <w:color w:val="333333"/>
          <w:sz w:val="28"/>
          <w:szCs w:val="28"/>
        </w:rPr>
        <w:t>katholisch.de</w:t>
      </w:r>
      <w:r w:rsidRPr="004505A7">
        <w:rPr>
          <w:color w:val="333333"/>
          <w:sz w:val="28"/>
          <w:szCs w:val="28"/>
        </w:rPr>
        <w:t>, un análisis de la </w:t>
      </w:r>
      <w:r w:rsidRPr="004505A7">
        <w:rPr>
          <w:rStyle w:val="nfasis"/>
          <w:color w:val="333333"/>
          <w:sz w:val="28"/>
          <w:szCs w:val="28"/>
        </w:rPr>
        <w:t>Forschungsgruppe Wahlen</w:t>
      </w:r>
      <w:r w:rsidRPr="004505A7">
        <w:rPr>
          <w:color w:val="333333"/>
          <w:sz w:val="28"/>
          <w:szCs w:val="28"/>
        </w:rPr>
        <w:t xml:space="preserve"> (Grupo de Investigación Electoral) de Mannheim revela que </w:t>
      </w:r>
      <w:r w:rsidRPr="00D816E3">
        <w:rPr>
          <w:color w:val="333333"/>
          <w:sz w:val="28"/>
          <w:szCs w:val="28"/>
          <w:highlight w:val="yellow"/>
        </w:rPr>
        <w:t>el apoyo a la AfD resultó especialmente elevado entre quienes no profesan ninguna religión</w:t>
      </w:r>
      <w:r w:rsidRPr="004505A7">
        <w:rPr>
          <w:color w:val="333333"/>
          <w:sz w:val="28"/>
          <w:szCs w:val="28"/>
        </w:rPr>
        <w:t xml:space="preserve">: el 47 % de los votantes sin confesión apostó por este partido. Entre los protestantes el porcentaje descendió al 33 % y entre los católicos al 32 %. Los cristianos, en cambio, respaldaron en mayor medida a la Unión Cristianodemócrata (CDU), el partido de centro-derecha tradicionalmente </w:t>
      </w:r>
      <w:r w:rsidRPr="004505A7">
        <w:rPr>
          <w:color w:val="333333"/>
          <w:sz w:val="28"/>
          <w:szCs w:val="28"/>
        </w:rPr>
        <w:lastRenderedPageBreak/>
        <w:t xml:space="preserve">vinculado al mundo católico y protestante, que obtuvo solo el 17,2 % en el conjunto de la población, pero alrededor del 26 % entre los fieles de ambas confesiones. </w:t>
      </w:r>
      <w:r w:rsidRPr="00D816E3">
        <w:rPr>
          <w:color w:val="333333"/>
          <w:sz w:val="28"/>
          <w:szCs w:val="28"/>
          <w:highlight w:val="yellow"/>
        </w:rPr>
        <w:t>Las diferencias se aprecian también por género y edad</w:t>
      </w:r>
      <w:r w:rsidRPr="004505A7">
        <w:rPr>
          <w:color w:val="333333"/>
          <w:sz w:val="28"/>
          <w:szCs w:val="28"/>
        </w:rPr>
        <w:t>: los hombres cristianos votaron más a la AfD que las mujeres, y entre los menores de 34 años los protestantes la apoyaron en mayor proporción que los católicos.</w:t>
      </w:r>
    </w:p>
    <w:p w14:paraId="188D7124" w14:textId="77777777" w:rsidR="00C470E1" w:rsidRPr="004505A7" w:rsidRDefault="00C470E1" w:rsidP="004505A7">
      <w:pPr>
        <w:pStyle w:val="Ttulo3"/>
        <w:spacing w:before="0" w:line="240" w:lineRule="auto"/>
        <w:rPr>
          <w:rFonts w:ascii="Times New Roman" w:hAnsi="Times New Roman" w:cs="Times New Roman"/>
          <w:color w:val="333333"/>
          <w:sz w:val="28"/>
          <w:szCs w:val="28"/>
        </w:rPr>
      </w:pPr>
      <w:bookmarkStart w:id="31" w:name="_Toc239852074"/>
      <w:r w:rsidRPr="004505A7">
        <w:rPr>
          <w:rFonts w:ascii="Times New Roman" w:hAnsi="Times New Roman" w:cs="Times New Roman"/>
          <w:b/>
          <w:bCs/>
          <w:color w:val="333333"/>
          <w:sz w:val="28"/>
          <w:szCs w:val="28"/>
        </w:rPr>
        <w:t>Las Iglesias exigen respeto a la Constitución y a la dignidad humana</w:t>
      </w:r>
      <w:bookmarkEnd w:id="31"/>
    </w:p>
    <w:p w14:paraId="053A3B49" w14:textId="77777777" w:rsidR="00C470E1" w:rsidRPr="004505A7" w:rsidRDefault="00C470E1" w:rsidP="004505A7">
      <w:pPr>
        <w:pStyle w:val="paragraph-atom"/>
        <w:spacing w:before="0" w:beforeAutospacing="0" w:after="0" w:afterAutospacing="0"/>
        <w:rPr>
          <w:color w:val="333333"/>
          <w:sz w:val="28"/>
          <w:szCs w:val="28"/>
        </w:rPr>
      </w:pPr>
      <w:r w:rsidRPr="00D816E3">
        <w:rPr>
          <w:color w:val="333333"/>
          <w:sz w:val="28"/>
          <w:szCs w:val="28"/>
          <w:highlight w:val="yellow"/>
        </w:rPr>
        <w:t>Las reacciones eclesiásticas no se han hecho esperar. La Conferencia Episcopal Alemana, la Iglesia Evangélica de Alemania y la Comunidad de Trabajo de las Iglesias Cristianas</w:t>
      </w:r>
      <w:r w:rsidRPr="004505A7">
        <w:rPr>
          <w:color w:val="333333"/>
          <w:sz w:val="28"/>
          <w:szCs w:val="28"/>
        </w:rPr>
        <w:t xml:space="preserve"> </w:t>
      </w:r>
      <w:r w:rsidRPr="00D816E3">
        <w:rPr>
          <w:color w:val="333333"/>
          <w:sz w:val="28"/>
          <w:szCs w:val="28"/>
          <w:highlight w:val="yellow"/>
        </w:rPr>
        <w:t>emitieron una declaración conjunta</w:t>
      </w:r>
      <w:r w:rsidRPr="004505A7">
        <w:rPr>
          <w:color w:val="333333"/>
          <w:sz w:val="28"/>
          <w:szCs w:val="28"/>
        </w:rPr>
        <w:t xml:space="preserve"> en la que exigen a los vencedores de las urnas que respeten plenamente la Constitución alemana y la del estado federado, así como la dignidad de todas las personas, con independencia de su origen, religión o forma de vida. Advierten que </w:t>
      </w:r>
      <w:r w:rsidRPr="004505A7">
        <w:rPr>
          <w:rStyle w:val="Fuerte"/>
          <w:color w:val="333333"/>
          <w:sz w:val="28"/>
          <w:szCs w:val="28"/>
        </w:rPr>
        <w:t>no mirarán hacia otro lado ni guardarán silencio si se vulneran derechos fundamentales o se pone en riesgo el Estado de derecho.</w:t>
      </w:r>
      <w:r w:rsidRPr="004505A7">
        <w:rPr>
          <w:color w:val="333333"/>
          <w:sz w:val="28"/>
          <w:szCs w:val="28"/>
        </w:rPr>
        <w:t> </w:t>
      </w:r>
      <w:r w:rsidRPr="00F858D8">
        <w:rPr>
          <w:color w:val="333333"/>
          <w:sz w:val="28"/>
          <w:szCs w:val="28"/>
          <w:highlight w:val="yellow"/>
        </w:rPr>
        <w:t>Los obispos locales de Sajonia-Anhalt</w:t>
      </w:r>
      <w:r w:rsidRPr="004505A7">
        <w:rPr>
          <w:color w:val="333333"/>
          <w:sz w:val="28"/>
          <w:szCs w:val="28"/>
        </w:rPr>
        <w:t xml:space="preserve"> han hablado de un país “dividido” y han expresado su temor ante las posibles repercusiones en la cultura, la educación, el tejido social y las propias instituciones religiosas.</w:t>
      </w:r>
    </w:p>
    <w:p w14:paraId="260124C1" w14:textId="77777777" w:rsidR="00C470E1" w:rsidRPr="004505A7" w:rsidRDefault="00C470E1" w:rsidP="004505A7">
      <w:pPr>
        <w:pStyle w:val="Ttulo3"/>
        <w:spacing w:before="0" w:line="240" w:lineRule="auto"/>
        <w:rPr>
          <w:rFonts w:ascii="Times New Roman" w:hAnsi="Times New Roman" w:cs="Times New Roman"/>
          <w:color w:val="333333"/>
          <w:sz w:val="28"/>
          <w:szCs w:val="28"/>
        </w:rPr>
      </w:pPr>
      <w:bookmarkStart w:id="32" w:name="_Toc239852075"/>
      <w:r w:rsidRPr="004505A7">
        <w:rPr>
          <w:rFonts w:ascii="Times New Roman" w:hAnsi="Times New Roman" w:cs="Times New Roman"/>
          <w:b/>
          <w:bCs/>
          <w:color w:val="333333"/>
          <w:sz w:val="28"/>
          <w:szCs w:val="28"/>
        </w:rPr>
        <w:t>Una identificación que recuerda a dinámicas sectarias</w:t>
      </w:r>
      <w:bookmarkEnd w:id="32"/>
    </w:p>
    <w:p w14:paraId="14EBD3A9" w14:textId="77777777" w:rsidR="00C470E1" w:rsidRPr="004505A7" w:rsidRDefault="00C470E1" w:rsidP="004505A7">
      <w:pPr>
        <w:pStyle w:val="paragraph-atom"/>
        <w:spacing w:before="0" w:beforeAutospacing="0" w:after="0" w:afterAutospacing="0"/>
        <w:rPr>
          <w:color w:val="333333"/>
          <w:sz w:val="28"/>
          <w:szCs w:val="28"/>
        </w:rPr>
      </w:pPr>
      <w:r w:rsidRPr="004505A7">
        <w:rPr>
          <w:color w:val="333333"/>
          <w:sz w:val="28"/>
          <w:szCs w:val="28"/>
        </w:rPr>
        <w:t xml:space="preserve">Mathias Bethke, responsable de la Oficina Católica en el estado federado, se ha mostrado casi sin palabras ante el resultado. Considera que el vínculo de los simpatizantes con la AfD recuerda, en ciertos aspectos, a la identificación que se produce en </w:t>
      </w:r>
      <w:r w:rsidRPr="00F858D8">
        <w:rPr>
          <w:color w:val="333333"/>
          <w:sz w:val="28"/>
          <w:szCs w:val="28"/>
          <w:highlight w:val="yellow"/>
        </w:rPr>
        <w:t>grupos sectarios</w:t>
      </w:r>
      <w:r w:rsidRPr="004505A7">
        <w:rPr>
          <w:color w:val="333333"/>
          <w:sz w:val="28"/>
          <w:szCs w:val="28"/>
        </w:rPr>
        <w:t xml:space="preserve"> y describe al partido como una</w:t>
      </w:r>
      <w:r w:rsidRPr="004505A7">
        <w:rPr>
          <w:rStyle w:val="Fuerte"/>
          <w:color w:val="333333"/>
          <w:sz w:val="28"/>
          <w:szCs w:val="28"/>
        </w:rPr>
        <w:t> “comunidad de esperanza pesimista”.</w:t>
      </w:r>
      <w:r w:rsidRPr="004505A7">
        <w:rPr>
          <w:color w:val="333333"/>
          <w:sz w:val="28"/>
          <w:szCs w:val="28"/>
        </w:rPr>
        <w:t xml:space="preserve"> Según él, el resultado pone de manifiesto una preocupante fractura social y deja abiertas numerosas </w:t>
      </w:r>
      <w:r w:rsidRPr="00F858D8">
        <w:rPr>
          <w:color w:val="333333"/>
          <w:sz w:val="28"/>
          <w:szCs w:val="28"/>
          <w:highlight w:val="yellow"/>
        </w:rPr>
        <w:t>preguntas sobre cómo</w:t>
      </w:r>
      <w:r w:rsidRPr="004505A7">
        <w:rPr>
          <w:color w:val="333333"/>
          <w:sz w:val="28"/>
          <w:szCs w:val="28"/>
        </w:rPr>
        <w:t xml:space="preserve"> el populismo y la polarización han logrado extenderse con tanta fuerza.</w:t>
      </w:r>
    </w:p>
    <w:p w14:paraId="3623C22D" w14:textId="77777777" w:rsidR="00C470E1" w:rsidRPr="004505A7" w:rsidRDefault="00C470E1" w:rsidP="004505A7">
      <w:pPr>
        <w:pStyle w:val="Ttulo3"/>
        <w:spacing w:before="0" w:line="240" w:lineRule="auto"/>
        <w:rPr>
          <w:rFonts w:ascii="Times New Roman" w:hAnsi="Times New Roman" w:cs="Times New Roman"/>
          <w:color w:val="333333"/>
          <w:sz w:val="28"/>
          <w:szCs w:val="28"/>
        </w:rPr>
      </w:pPr>
      <w:bookmarkStart w:id="33" w:name="_Toc239852076"/>
      <w:r w:rsidRPr="004505A7">
        <w:rPr>
          <w:rFonts w:ascii="Times New Roman" w:hAnsi="Times New Roman" w:cs="Times New Roman"/>
          <w:b/>
          <w:bCs/>
          <w:color w:val="333333"/>
          <w:sz w:val="28"/>
          <w:szCs w:val="28"/>
        </w:rPr>
        <w:t>Llamadas a la sociedad civil y a los partidos democráticos</w:t>
      </w:r>
      <w:bookmarkEnd w:id="33"/>
    </w:p>
    <w:p w14:paraId="14DD12A4" w14:textId="77777777" w:rsidR="00C470E1" w:rsidRPr="004505A7" w:rsidRDefault="00C470E1" w:rsidP="004505A7">
      <w:pPr>
        <w:pStyle w:val="paragraph-atom"/>
        <w:spacing w:before="0" w:beforeAutospacing="0" w:after="0" w:afterAutospacing="0"/>
        <w:rPr>
          <w:color w:val="333333"/>
          <w:sz w:val="28"/>
          <w:szCs w:val="28"/>
        </w:rPr>
      </w:pPr>
      <w:r w:rsidRPr="004505A7">
        <w:rPr>
          <w:color w:val="333333"/>
          <w:sz w:val="28"/>
          <w:szCs w:val="28"/>
        </w:rPr>
        <w:t xml:space="preserve">Organizaciones como el </w:t>
      </w:r>
      <w:r w:rsidRPr="00F858D8">
        <w:rPr>
          <w:color w:val="333333"/>
          <w:sz w:val="28"/>
          <w:szCs w:val="28"/>
          <w:highlight w:val="yellow"/>
        </w:rPr>
        <w:t>Comité Central de los Católicos Alemanes y Cáritas</w:t>
      </w:r>
      <w:r w:rsidRPr="004505A7">
        <w:rPr>
          <w:color w:val="333333"/>
          <w:sz w:val="28"/>
          <w:szCs w:val="28"/>
        </w:rPr>
        <w:t xml:space="preserve"> han coincidido en que el resultado debe servir de </w:t>
      </w:r>
      <w:r w:rsidRPr="00F858D8">
        <w:rPr>
          <w:color w:val="333333"/>
          <w:sz w:val="28"/>
          <w:szCs w:val="28"/>
          <w:highlight w:val="yellow"/>
        </w:rPr>
        <w:t>llamada de atención a todo el país</w:t>
      </w:r>
      <w:r w:rsidRPr="004505A7">
        <w:rPr>
          <w:color w:val="333333"/>
          <w:sz w:val="28"/>
          <w:szCs w:val="28"/>
        </w:rPr>
        <w:t xml:space="preserve">. Piden a los partidos democráticos que no formen coaliciones con formaciones de extrema derecha y subrayan la necesidad de una </w:t>
      </w:r>
      <w:r w:rsidRPr="00C4717D">
        <w:rPr>
          <w:color w:val="333333"/>
          <w:sz w:val="28"/>
          <w:szCs w:val="28"/>
          <w:highlight w:val="yellow"/>
        </w:rPr>
        <w:t>sociedad civil activa</w:t>
      </w:r>
      <w:r w:rsidRPr="004505A7">
        <w:rPr>
          <w:color w:val="333333"/>
          <w:sz w:val="28"/>
          <w:szCs w:val="28"/>
        </w:rPr>
        <w:t xml:space="preserve"> que vigile el respeto a los principios democráticos. El </w:t>
      </w:r>
      <w:r w:rsidRPr="00C4717D">
        <w:rPr>
          <w:color w:val="333333"/>
          <w:sz w:val="28"/>
          <w:szCs w:val="28"/>
          <w:highlight w:val="yellow"/>
        </w:rPr>
        <w:t>cardenal Reinhard Marx</w:t>
      </w:r>
      <w:r w:rsidRPr="004505A7">
        <w:rPr>
          <w:color w:val="333333"/>
          <w:sz w:val="28"/>
          <w:szCs w:val="28"/>
        </w:rPr>
        <w:t xml:space="preserve">, por su parte, ha calificado el resultado de </w:t>
      </w:r>
      <w:r w:rsidRPr="00C4717D">
        <w:rPr>
          <w:color w:val="333333"/>
          <w:sz w:val="28"/>
          <w:szCs w:val="28"/>
          <w:highlight w:val="yellow"/>
        </w:rPr>
        <w:t>“terrible y deprimente”, pero ha insistido en que no constituye la última palabra</w:t>
      </w:r>
      <w:r w:rsidRPr="004505A7">
        <w:rPr>
          <w:color w:val="333333"/>
          <w:sz w:val="28"/>
          <w:szCs w:val="28"/>
        </w:rPr>
        <w:t>: ahora corresponde a la mayoría de la ciudadanía defender activamente la libertad, la democracia y el Estado de derecho.</w:t>
      </w:r>
    </w:p>
    <w:p w14:paraId="0020CC56" w14:textId="77777777" w:rsidR="00C470E1" w:rsidRPr="004505A7" w:rsidRDefault="00C470E1" w:rsidP="004505A7">
      <w:pPr>
        <w:pStyle w:val="paragraph-atom"/>
        <w:spacing w:before="0" w:beforeAutospacing="0" w:after="0" w:afterAutospacing="0"/>
        <w:rPr>
          <w:color w:val="333333"/>
          <w:sz w:val="28"/>
          <w:szCs w:val="28"/>
        </w:rPr>
      </w:pPr>
      <w:r w:rsidRPr="00C4717D">
        <w:rPr>
          <w:color w:val="333333"/>
          <w:sz w:val="28"/>
          <w:szCs w:val="28"/>
          <w:highlight w:val="yellow"/>
        </w:rPr>
        <w:t>La formación de gobierno se anuncia especialmente complicada</w:t>
      </w:r>
      <w:r w:rsidRPr="004505A7">
        <w:rPr>
          <w:color w:val="333333"/>
          <w:sz w:val="28"/>
          <w:szCs w:val="28"/>
        </w:rPr>
        <w:t xml:space="preserve">. La AfD, </w:t>
      </w:r>
      <w:r w:rsidRPr="004B2417">
        <w:rPr>
          <w:color w:val="333333"/>
          <w:sz w:val="28"/>
          <w:szCs w:val="28"/>
          <w:highlight w:val="yellow"/>
        </w:rPr>
        <w:t>con el 43,8</w:t>
      </w:r>
      <w:r w:rsidRPr="004505A7">
        <w:rPr>
          <w:color w:val="333333"/>
          <w:sz w:val="28"/>
          <w:szCs w:val="28"/>
        </w:rPr>
        <w:t xml:space="preserve"> % de los votos y 39 escaños, se ha quedado a solo tres de la mayoría absoluta (42 escaños) en el parlamento de Sajonia-Anhalt, compuesto por 83 diputados. Los demás partidos —la CDU (15 escaños), la SPD de los socialdemócratas (8), Los Verdes (8), La Izquierda (8) y el </w:t>
      </w:r>
      <w:r w:rsidRPr="004B2417">
        <w:rPr>
          <w:color w:val="333333"/>
          <w:sz w:val="28"/>
          <w:szCs w:val="28"/>
          <w:highlight w:val="yellow"/>
        </w:rPr>
        <w:t>BSW (5)—</w:t>
      </w:r>
      <w:r w:rsidRPr="004505A7">
        <w:rPr>
          <w:color w:val="333333"/>
          <w:sz w:val="28"/>
          <w:szCs w:val="28"/>
        </w:rPr>
        <w:t xml:space="preserve"> suman juntos 44 mandatos, lo que en teoría les permitiría </w:t>
      </w:r>
      <w:r w:rsidRPr="004505A7">
        <w:rPr>
          <w:color w:val="333333"/>
          <w:sz w:val="28"/>
          <w:szCs w:val="28"/>
        </w:rPr>
        <w:lastRenderedPageBreak/>
        <w:t>formar una mayoría sin la extrema derecha. Sin embargo, la única formación que ha dejado abierta la puerta a una colaboración puntual o a no bloquear un gobierno en minoría de la AfD es el Bündnis Soziale Gerechtigkeit und Wirtschaftliche Vernunft (BSW), el partido populista de izquierdas fundado por Sahra Wagenknecht, antigua dirigente de La Izquierda. El resto de fuerzas mantiene el llamado “cordón sanitario” y rechaza cualquier pacto con la AfD.</w:t>
      </w:r>
    </w:p>
    <w:p w14:paraId="054BBFE9" w14:textId="77777777" w:rsidR="00C470E1" w:rsidRPr="004505A7" w:rsidRDefault="00C470E1" w:rsidP="004505A7">
      <w:pPr>
        <w:pStyle w:val="paragraph-atom"/>
        <w:spacing w:before="0" w:beforeAutospacing="0" w:after="0" w:afterAutospacing="0"/>
        <w:rPr>
          <w:color w:val="333333"/>
          <w:sz w:val="28"/>
          <w:szCs w:val="28"/>
        </w:rPr>
      </w:pPr>
      <w:r w:rsidRPr="004505A7">
        <w:rPr>
          <w:color w:val="333333"/>
          <w:sz w:val="28"/>
          <w:szCs w:val="28"/>
        </w:rPr>
        <w:t>Mientras tanto, las Iglesias cristianas, históricamente influyentes en la vida pública alemana aunque con menor peso en el este, se preparan para ejercer una vigilancia crítica sobre los próximos pasos políticos en Sajonia-Anhalt.</w:t>
      </w:r>
    </w:p>
    <w:p w14:paraId="460DF7C1" w14:textId="77777777" w:rsidR="00C470E1" w:rsidRPr="004505A7" w:rsidRDefault="00C470E1" w:rsidP="004505A7">
      <w:pPr>
        <w:spacing w:after="0" w:line="240" w:lineRule="auto"/>
        <w:rPr>
          <w:rFonts w:ascii="Times New Roman" w:hAnsi="Times New Roman" w:cs="Times New Roman"/>
          <w:sz w:val="28"/>
          <w:szCs w:val="28"/>
        </w:rPr>
      </w:pPr>
    </w:p>
    <w:p w14:paraId="20E69279" w14:textId="77777777" w:rsidR="00C470E1" w:rsidRPr="004505A7" w:rsidRDefault="00C470E1" w:rsidP="004505A7">
      <w:pPr>
        <w:spacing w:after="0" w:line="240" w:lineRule="auto"/>
        <w:rPr>
          <w:rFonts w:ascii="Times New Roman" w:hAnsi="Times New Roman" w:cs="Times New Roman"/>
          <w:sz w:val="28"/>
          <w:szCs w:val="28"/>
        </w:rPr>
      </w:pPr>
    </w:p>
    <w:p w14:paraId="488DFA1B" w14:textId="77777777" w:rsidR="00C470E1" w:rsidRPr="004505A7" w:rsidRDefault="00C470E1" w:rsidP="004505A7">
      <w:pPr>
        <w:spacing w:after="0" w:line="240" w:lineRule="auto"/>
        <w:rPr>
          <w:rFonts w:ascii="Times New Roman" w:hAnsi="Times New Roman" w:cs="Times New Roman"/>
          <w:sz w:val="28"/>
          <w:szCs w:val="28"/>
        </w:rPr>
      </w:pPr>
    </w:p>
    <w:p w14:paraId="09C0C8F6" w14:textId="77777777" w:rsidR="00C470E1" w:rsidRPr="004B2417" w:rsidRDefault="00C470E1" w:rsidP="004B2417">
      <w:pPr>
        <w:pStyle w:val="Ttulo2"/>
        <w:rPr>
          <w:sz w:val="28"/>
          <w:szCs w:val="28"/>
        </w:rPr>
      </w:pPr>
      <w:bookmarkStart w:id="34" w:name="_Toc239852077"/>
      <w:r w:rsidRPr="004B2417">
        <w:rPr>
          <w:sz w:val="28"/>
          <w:szCs w:val="28"/>
        </w:rPr>
        <w:t>"Soldados, mensajeros, espías, cocineros…": Las Iglesias de África advierten sobre el reclutamiento de menores para las guerras</w:t>
      </w:r>
      <w:bookmarkEnd w:id="34"/>
    </w:p>
    <w:p w14:paraId="43EA2F1A" w14:textId="77777777" w:rsidR="00C470E1" w:rsidRPr="004505A7" w:rsidRDefault="00C470E1" w:rsidP="004505A7">
      <w:pPr>
        <w:spacing w:after="0" w:line="240" w:lineRule="auto"/>
        <w:rPr>
          <w:rFonts w:ascii="Times New Roman" w:eastAsia="Times New Roman" w:hAnsi="Times New Roman" w:cs="Times New Roman"/>
          <w:color w:val="000000"/>
          <w:sz w:val="28"/>
          <w:szCs w:val="28"/>
          <w:lang w:eastAsia="es-PE"/>
        </w:rPr>
      </w:pPr>
      <w:r w:rsidRPr="004505A7">
        <w:rPr>
          <w:rFonts w:ascii="Times New Roman" w:eastAsia="Times New Roman" w:hAnsi="Times New Roman" w:cs="Times New Roman"/>
          <w:color w:val="666666"/>
          <w:sz w:val="28"/>
          <w:szCs w:val="28"/>
          <w:lang w:eastAsia="es-PE"/>
        </w:rPr>
        <w:t>02 sep 2026 - 09:57</w:t>
      </w:r>
      <w:r w:rsidR="004B2417">
        <w:rPr>
          <w:rFonts w:ascii="Times New Roman" w:eastAsia="Times New Roman" w:hAnsi="Times New Roman" w:cs="Times New Roman"/>
          <w:color w:val="666666"/>
          <w:sz w:val="28"/>
          <w:szCs w:val="28"/>
          <w:lang w:eastAsia="es-PE"/>
        </w:rPr>
        <w:t xml:space="preserve"> (extractos)</w:t>
      </w:r>
    </w:p>
    <w:p w14:paraId="0A1DD8F5" w14:textId="77777777" w:rsidR="00C470E1" w:rsidRPr="004505A7" w:rsidRDefault="00C470E1" w:rsidP="004505A7">
      <w:pPr>
        <w:numPr>
          <w:ilvl w:val="0"/>
          <w:numId w:val="12"/>
        </w:numPr>
        <w:spacing w:after="0" w:line="240" w:lineRule="auto"/>
        <w:ind w:left="0"/>
        <w:rPr>
          <w:rFonts w:ascii="Times New Roman" w:eastAsia="Times New Roman" w:hAnsi="Times New Roman" w:cs="Times New Roman"/>
          <w:color w:val="000000"/>
          <w:sz w:val="28"/>
          <w:szCs w:val="28"/>
          <w:lang w:eastAsia="es-PE"/>
        </w:rPr>
      </w:pPr>
    </w:p>
    <w:p w14:paraId="3618E0AF"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hyperlink r:id="rId18" w:history="1">
        <w:r w:rsidRPr="004505A7">
          <w:rPr>
            <w:rFonts w:ascii="Times New Roman" w:eastAsia="Times New Roman" w:hAnsi="Times New Roman" w:cs="Times New Roman"/>
            <w:color w:val="D49400"/>
            <w:sz w:val="28"/>
            <w:szCs w:val="28"/>
            <w:lang w:eastAsia="es-PE"/>
          </w:rPr>
          <w:t>(World Council of Churches)</w:t>
        </w:r>
      </w:hyperlink>
      <w:r w:rsidRPr="004505A7">
        <w:rPr>
          <w:rFonts w:ascii="Times New Roman" w:eastAsia="Times New Roman" w:hAnsi="Times New Roman" w:cs="Times New Roman"/>
          <w:color w:val="333333"/>
          <w:sz w:val="28"/>
          <w:szCs w:val="28"/>
          <w:lang w:eastAsia="es-PE"/>
        </w:rPr>
        <w:t>.- Tras ser desplazados a campos de concentración,</w:t>
      </w:r>
      <w:r w:rsidRPr="004505A7">
        <w:rPr>
          <w:rFonts w:ascii="Times New Roman" w:eastAsia="Times New Roman" w:hAnsi="Times New Roman" w:cs="Times New Roman"/>
          <w:b/>
          <w:bCs/>
          <w:color w:val="333333"/>
          <w:sz w:val="28"/>
          <w:szCs w:val="28"/>
          <w:lang w:eastAsia="es-PE"/>
        </w:rPr>
        <w:t> </w:t>
      </w:r>
      <w:r w:rsidRPr="004B2417">
        <w:rPr>
          <w:rFonts w:ascii="Times New Roman" w:eastAsia="Times New Roman" w:hAnsi="Times New Roman" w:cs="Times New Roman"/>
          <w:b/>
          <w:bCs/>
          <w:color w:val="333333"/>
          <w:sz w:val="28"/>
          <w:szCs w:val="28"/>
          <w:highlight w:val="yellow"/>
          <w:lang w:eastAsia="es-PE"/>
        </w:rPr>
        <w:t>los niños son blanco de reclutamiento por parte de grupos armados</w:t>
      </w:r>
      <w:r w:rsidRPr="004B2417">
        <w:rPr>
          <w:rFonts w:ascii="Times New Roman" w:eastAsia="Times New Roman" w:hAnsi="Times New Roman" w:cs="Times New Roman"/>
          <w:color w:val="333333"/>
          <w:sz w:val="28"/>
          <w:szCs w:val="28"/>
          <w:highlight w:val="yellow"/>
          <w:lang w:eastAsia="es-PE"/>
        </w:rPr>
        <w:t>, que los convierten en niños soldados, mensajeros, espías, cocineros, porteadores, guardias e informantes.</w:t>
      </w:r>
    </w:p>
    <w:p w14:paraId="73705D75"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La </w:t>
      </w:r>
      <w:r w:rsidRPr="004505A7">
        <w:rPr>
          <w:rFonts w:ascii="Times New Roman" w:eastAsia="Times New Roman" w:hAnsi="Times New Roman" w:cs="Times New Roman"/>
          <w:b/>
          <w:bCs/>
          <w:color w:val="333333"/>
          <w:sz w:val="28"/>
          <w:szCs w:val="28"/>
          <w:lang w:eastAsia="es-PE"/>
        </w:rPr>
        <w:t>reverenda Angele Wilson Dogbe</w:t>
      </w:r>
      <w:r w:rsidRPr="004505A7">
        <w:rPr>
          <w:rFonts w:ascii="Times New Roman" w:eastAsia="Times New Roman" w:hAnsi="Times New Roman" w:cs="Times New Roman"/>
          <w:color w:val="333333"/>
          <w:sz w:val="28"/>
          <w:szCs w:val="28"/>
          <w:lang w:eastAsia="es-PE"/>
        </w:rPr>
        <w:t>, directora de la oficina regional de la Conferencia de Iglesias de Toda África en Lomé, Togo, dijo que las iglesias están profundamente alarmadas y preocupadas por la situación.</w:t>
      </w:r>
    </w:p>
    <w:p w14:paraId="38BE4113"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“Por lo tanto, la conferencia considera que la situación </w:t>
      </w:r>
      <w:r w:rsidRPr="004505A7">
        <w:rPr>
          <w:rFonts w:ascii="Times New Roman" w:eastAsia="Times New Roman" w:hAnsi="Times New Roman" w:cs="Times New Roman"/>
          <w:b/>
          <w:bCs/>
          <w:color w:val="333333"/>
          <w:sz w:val="28"/>
          <w:szCs w:val="28"/>
          <w:lang w:eastAsia="es-PE"/>
        </w:rPr>
        <w:t>no es simplemente una crisis de seguridad,</w:t>
      </w:r>
      <w:r w:rsidRPr="004505A7">
        <w:rPr>
          <w:rFonts w:ascii="Times New Roman" w:eastAsia="Times New Roman" w:hAnsi="Times New Roman" w:cs="Times New Roman"/>
          <w:color w:val="333333"/>
          <w:sz w:val="28"/>
          <w:szCs w:val="28"/>
          <w:lang w:eastAsia="es-PE"/>
        </w:rPr>
        <w:t xml:space="preserve"> sino fundamentalmente </w:t>
      </w:r>
      <w:r w:rsidRPr="004B2417">
        <w:rPr>
          <w:rFonts w:ascii="Times New Roman" w:eastAsia="Times New Roman" w:hAnsi="Times New Roman" w:cs="Times New Roman"/>
          <w:color w:val="333333"/>
          <w:sz w:val="28"/>
          <w:szCs w:val="28"/>
          <w:highlight w:val="yellow"/>
          <w:lang w:eastAsia="es-PE"/>
        </w:rPr>
        <w:t>una crisis de protección infantil, educación, derechos humanos, ayuda humanitaria y consolidación de la paz”,</w:t>
      </w:r>
      <w:r w:rsidRPr="004505A7">
        <w:rPr>
          <w:rFonts w:ascii="Times New Roman" w:eastAsia="Times New Roman" w:hAnsi="Times New Roman" w:cs="Times New Roman"/>
          <w:color w:val="333333"/>
          <w:sz w:val="28"/>
          <w:szCs w:val="28"/>
          <w:lang w:eastAsia="es-PE"/>
        </w:rPr>
        <w:t xml:space="preserve"> dijo Dogbe.</w:t>
      </w:r>
    </w:p>
    <w:p w14:paraId="75D33B35"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La reverenda afirmó que la pobreza, el desplazamiento, la inseguridad o el deseo de protegerse a sí mismos, a sus familias y a sus comunidades, están empujando a los niños a unirse a grupos armados</w:t>
      </w:r>
      <w:r w:rsidRPr="004505A7">
        <w:rPr>
          <w:rFonts w:ascii="Times New Roman" w:eastAsia="Times New Roman" w:hAnsi="Times New Roman" w:cs="Times New Roman"/>
          <w:strike/>
          <w:color w:val="333333"/>
          <w:sz w:val="28"/>
          <w:szCs w:val="28"/>
          <w:lang w:eastAsia="es-PE"/>
        </w:rPr>
        <w:t>.</w:t>
      </w:r>
    </w:p>
    <w:p w14:paraId="43936121"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 xml:space="preserve">“Por lo tanto, </w:t>
      </w:r>
      <w:r w:rsidRPr="00B46D33">
        <w:rPr>
          <w:rFonts w:ascii="Times New Roman" w:eastAsia="Times New Roman" w:hAnsi="Times New Roman" w:cs="Times New Roman"/>
          <w:color w:val="333333"/>
          <w:sz w:val="28"/>
          <w:szCs w:val="28"/>
          <w:highlight w:val="yellow"/>
          <w:lang w:eastAsia="es-PE"/>
        </w:rPr>
        <w:t>debemos evitar ver a los niños vinculados a grupos armados simplemente como perpetradores. Son, ante todo, niños</w:t>
      </w:r>
      <w:r w:rsidRPr="004505A7">
        <w:rPr>
          <w:rFonts w:ascii="Times New Roman" w:eastAsia="Times New Roman" w:hAnsi="Times New Roman" w:cs="Times New Roman"/>
          <w:color w:val="333333"/>
          <w:sz w:val="28"/>
          <w:szCs w:val="28"/>
          <w:lang w:eastAsia="es-PE"/>
        </w:rPr>
        <w:t xml:space="preserve"> cuyos derechos han sido vulnerados y que </w:t>
      </w:r>
      <w:r w:rsidRPr="004505A7">
        <w:rPr>
          <w:rFonts w:ascii="Times New Roman" w:eastAsia="Times New Roman" w:hAnsi="Times New Roman" w:cs="Times New Roman"/>
          <w:b/>
          <w:bCs/>
          <w:color w:val="333333"/>
          <w:sz w:val="28"/>
          <w:szCs w:val="28"/>
          <w:lang w:eastAsia="es-PE"/>
        </w:rPr>
        <w:t>necesitan protección, rehabilitación y reintegración</w:t>
      </w:r>
      <w:r w:rsidRPr="004505A7">
        <w:rPr>
          <w:rFonts w:ascii="Times New Roman" w:eastAsia="Times New Roman" w:hAnsi="Times New Roman" w:cs="Times New Roman"/>
          <w:color w:val="333333"/>
          <w:sz w:val="28"/>
          <w:szCs w:val="28"/>
          <w:lang w:eastAsia="es-PE"/>
        </w:rPr>
        <w:t>”, afirmó Dogbe.</w:t>
      </w:r>
    </w:p>
    <w:p w14:paraId="08021904" w14:textId="77777777" w:rsidR="00C470E1" w:rsidRPr="004505A7" w:rsidRDefault="00C470E1"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Algunos de </w:t>
      </w:r>
      <w:r w:rsidRPr="004505A7">
        <w:rPr>
          <w:rFonts w:ascii="Times New Roman" w:eastAsia="Times New Roman" w:hAnsi="Times New Roman" w:cs="Times New Roman"/>
          <w:b/>
          <w:bCs/>
          <w:color w:val="333333"/>
          <w:sz w:val="28"/>
          <w:szCs w:val="28"/>
          <w:lang w:eastAsia="es-PE"/>
        </w:rPr>
        <w:t>los conflictos más mortíferos</w:t>
      </w:r>
      <w:r w:rsidRPr="004505A7">
        <w:rPr>
          <w:rFonts w:ascii="Times New Roman" w:eastAsia="Times New Roman" w:hAnsi="Times New Roman" w:cs="Times New Roman"/>
          <w:color w:val="333333"/>
          <w:sz w:val="28"/>
          <w:szCs w:val="28"/>
          <w:lang w:eastAsia="es-PE"/>
        </w:rPr>
        <w:t> se desarrollan en </w:t>
      </w:r>
      <w:r w:rsidRPr="004505A7">
        <w:rPr>
          <w:rFonts w:ascii="Times New Roman" w:eastAsia="Times New Roman" w:hAnsi="Times New Roman" w:cs="Times New Roman"/>
          <w:b/>
          <w:bCs/>
          <w:color w:val="333333"/>
          <w:sz w:val="28"/>
          <w:szCs w:val="28"/>
          <w:lang w:eastAsia="es-PE"/>
        </w:rPr>
        <w:t>Sudán</w:t>
      </w:r>
      <w:r w:rsidRPr="004505A7">
        <w:rPr>
          <w:rFonts w:ascii="Times New Roman" w:eastAsia="Times New Roman" w:hAnsi="Times New Roman" w:cs="Times New Roman"/>
          <w:color w:val="333333"/>
          <w:sz w:val="28"/>
          <w:szCs w:val="28"/>
          <w:lang w:eastAsia="es-PE"/>
        </w:rPr>
        <w:t>, la </w:t>
      </w:r>
      <w:r w:rsidRPr="004505A7">
        <w:rPr>
          <w:rFonts w:ascii="Times New Roman" w:eastAsia="Times New Roman" w:hAnsi="Times New Roman" w:cs="Times New Roman"/>
          <w:b/>
          <w:bCs/>
          <w:color w:val="333333"/>
          <w:sz w:val="28"/>
          <w:szCs w:val="28"/>
          <w:lang w:eastAsia="es-PE"/>
        </w:rPr>
        <w:t>República Democrática del Congo, Somalia y el norte de Nigeria</w:t>
      </w:r>
      <w:r w:rsidRPr="004505A7">
        <w:rPr>
          <w:rFonts w:ascii="Times New Roman" w:eastAsia="Times New Roman" w:hAnsi="Times New Roman" w:cs="Times New Roman"/>
          <w:color w:val="333333"/>
          <w:sz w:val="28"/>
          <w:szCs w:val="28"/>
          <w:lang w:eastAsia="es-PE"/>
        </w:rPr>
        <w:t>. Muchos niños mueren en los frentes de batalla, mientras que otros han sido secuestrados o raptados. Millones de niños más están desplazados y sin escolarizar</w:t>
      </w:r>
      <w:r w:rsidR="00B46D33">
        <w:rPr>
          <w:rFonts w:ascii="Times New Roman" w:eastAsia="Times New Roman" w:hAnsi="Times New Roman" w:cs="Times New Roman"/>
          <w:color w:val="333333"/>
          <w:sz w:val="28"/>
          <w:szCs w:val="28"/>
          <w:lang w:eastAsia="es-PE"/>
        </w:rPr>
        <w:t>…..</w:t>
      </w:r>
    </w:p>
    <w:p w14:paraId="538662C1" w14:textId="77777777" w:rsidR="00C470E1" w:rsidRPr="004505A7" w:rsidRDefault="00C470E1" w:rsidP="004505A7">
      <w:pPr>
        <w:spacing w:after="0" w:line="240" w:lineRule="auto"/>
        <w:rPr>
          <w:rFonts w:ascii="Times New Roman" w:hAnsi="Times New Roman" w:cs="Times New Roman"/>
          <w:sz w:val="28"/>
          <w:szCs w:val="28"/>
        </w:rPr>
      </w:pPr>
    </w:p>
    <w:p w14:paraId="658757B5" w14:textId="77777777" w:rsidR="00C470E1" w:rsidRPr="004505A7" w:rsidRDefault="00C470E1" w:rsidP="004505A7">
      <w:pPr>
        <w:spacing w:after="0" w:line="240" w:lineRule="auto"/>
        <w:rPr>
          <w:rFonts w:ascii="Times New Roman" w:hAnsi="Times New Roman" w:cs="Times New Roman"/>
          <w:sz w:val="28"/>
          <w:szCs w:val="28"/>
        </w:rPr>
      </w:pPr>
    </w:p>
    <w:p w14:paraId="143CB38B" w14:textId="77777777" w:rsidR="00CE66FD" w:rsidRPr="00B46D33" w:rsidRDefault="00CE66FD" w:rsidP="00B46D33">
      <w:pPr>
        <w:pStyle w:val="Ttulo1"/>
        <w:rPr>
          <w:color w:val="C00000"/>
        </w:rPr>
      </w:pPr>
      <w:bookmarkStart w:id="35" w:name="_Toc239852078"/>
      <w:r w:rsidRPr="00B46D33">
        <w:rPr>
          <w:color w:val="C00000"/>
        </w:rPr>
        <w:t>COMENTARIOS</w:t>
      </w:r>
      <w:bookmarkEnd w:id="35"/>
    </w:p>
    <w:p w14:paraId="77C0877A" w14:textId="77777777" w:rsidR="00CE66FD" w:rsidRPr="004505A7" w:rsidRDefault="00CE66FD" w:rsidP="004505A7">
      <w:pPr>
        <w:spacing w:after="0" w:line="240" w:lineRule="auto"/>
        <w:rPr>
          <w:rFonts w:ascii="Times New Roman" w:hAnsi="Times New Roman" w:cs="Times New Roman"/>
          <w:sz w:val="28"/>
          <w:szCs w:val="28"/>
        </w:rPr>
      </w:pPr>
    </w:p>
    <w:p w14:paraId="301A4510" w14:textId="77777777" w:rsidR="00CE66FD" w:rsidRPr="00063E41" w:rsidRDefault="00063E41" w:rsidP="00063E41">
      <w:pPr>
        <w:pStyle w:val="Ttulo2"/>
        <w:rPr>
          <w:color w:val="1A1A1A"/>
          <w:kern w:val="36"/>
          <w:sz w:val="28"/>
          <w:szCs w:val="28"/>
        </w:rPr>
      </w:pPr>
      <w:hyperlink r:id="rId19" w:history="1">
        <w:bookmarkStart w:id="36" w:name="_Toc239852079"/>
        <w:r w:rsidRPr="00063E41">
          <w:rPr>
            <w:sz w:val="28"/>
            <w:szCs w:val="28"/>
          </w:rPr>
          <w:t>Consuelo Vélez</w:t>
        </w:r>
      </w:hyperlink>
      <w:r w:rsidRPr="00063E41">
        <w:rPr>
          <w:sz w:val="28"/>
          <w:szCs w:val="28"/>
        </w:rPr>
        <w:t xml:space="preserve">: </w:t>
      </w:r>
      <w:r w:rsidR="00CE66FD" w:rsidRPr="00063E41">
        <w:rPr>
          <w:color w:val="1A1A1A"/>
          <w:kern w:val="36"/>
          <w:sz w:val="28"/>
          <w:szCs w:val="28"/>
        </w:rPr>
        <w:t>La Palabra de Dios: alimento sólido de nuestra fe</w:t>
      </w:r>
      <w:bookmarkEnd w:id="36"/>
    </w:p>
    <w:p w14:paraId="7AD84675" w14:textId="77777777" w:rsidR="00CE66FD" w:rsidRPr="004505A7" w:rsidRDefault="00CE66FD" w:rsidP="004505A7">
      <w:pPr>
        <w:spacing w:after="0" w:line="240" w:lineRule="auto"/>
        <w:rPr>
          <w:rFonts w:ascii="Times New Roman" w:eastAsia="Times New Roman" w:hAnsi="Times New Roman" w:cs="Times New Roman"/>
          <w:color w:val="000000"/>
          <w:sz w:val="28"/>
          <w:szCs w:val="28"/>
          <w:lang w:eastAsia="es-PE"/>
        </w:rPr>
      </w:pPr>
      <w:r w:rsidRPr="004505A7">
        <w:rPr>
          <w:rFonts w:ascii="Times New Roman" w:eastAsia="Times New Roman" w:hAnsi="Times New Roman" w:cs="Times New Roman"/>
          <w:color w:val="666666"/>
          <w:sz w:val="28"/>
          <w:szCs w:val="28"/>
          <w:lang w:eastAsia="es-PE"/>
        </w:rPr>
        <w:t>03 sep 2026 - 23:08</w:t>
      </w:r>
    </w:p>
    <w:p w14:paraId="5613F9ED" w14:textId="77777777" w:rsidR="00CE66FD" w:rsidRPr="004505A7" w:rsidRDefault="00CE66FD" w:rsidP="004505A7">
      <w:pPr>
        <w:numPr>
          <w:ilvl w:val="0"/>
          <w:numId w:val="13"/>
        </w:numPr>
        <w:spacing w:after="0" w:line="240" w:lineRule="auto"/>
        <w:ind w:left="0"/>
        <w:rPr>
          <w:rFonts w:ascii="Times New Roman" w:eastAsia="Times New Roman" w:hAnsi="Times New Roman" w:cs="Times New Roman"/>
          <w:color w:val="000000"/>
          <w:sz w:val="28"/>
          <w:szCs w:val="28"/>
          <w:lang w:eastAsia="es-PE"/>
        </w:rPr>
      </w:pPr>
    </w:p>
    <w:p w14:paraId="5767EA03" w14:textId="77777777" w:rsidR="00CE66FD" w:rsidRPr="004505A7" w:rsidRDefault="00CE66FD" w:rsidP="004505A7">
      <w:pPr>
        <w:spacing w:after="0" w:line="240" w:lineRule="auto"/>
        <w:rPr>
          <w:rFonts w:ascii="Times New Roman" w:eastAsia="Times New Roman" w:hAnsi="Times New Roman" w:cs="Times New Roman"/>
          <w:color w:val="333333"/>
          <w:sz w:val="28"/>
          <w:szCs w:val="28"/>
          <w:lang w:eastAsia="es-PE"/>
        </w:rPr>
      </w:pPr>
      <w:r w:rsidRPr="00063E41">
        <w:rPr>
          <w:rFonts w:ascii="Times New Roman" w:eastAsia="Times New Roman" w:hAnsi="Times New Roman" w:cs="Times New Roman"/>
          <w:b/>
          <w:bCs/>
          <w:color w:val="333333"/>
          <w:sz w:val="28"/>
          <w:szCs w:val="28"/>
          <w:highlight w:val="yellow"/>
          <w:lang w:eastAsia="es-PE"/>
        </w:rPr>
        <w:t>Cada septiembre celebramos el mes de la Biblia</w:t>
      </w:r>
      <w:r w:rsidRPr="004505A7">
        <w:rPr>
          <w:rFonts w:ascii="Times New Roman" w:eastAsia="Times New Roman" w:hAnsi="Times New Roman" w:cs="Times New Roman"/>
          <w:b/>
          <w:bCs/>
          <w:color w:val="333333"/>
          <w:sz w:val="28"/>
          <w:szCs w:val="28"/>
          <w:lang w:eastAsia="es-PE"/>
        </w:rPr>
        <w:t>,</w:t>
      </w:r>
      <w:r w:rsidRPr="004505A7">
        <w:rPr>
          <w:rFonts w:ascii="Times New Roman" w:eastAsia="Times New Roman" w:hAnsi="Times New Roman" w:cs="Times New Roman"/>
          <w:color w:val="333333"/>
          <w:sz w:val="28"/>
          <w:szCs w:val="28"/>
          <w:lang w:eastAsia="es-PE"/>
        </w:rPr>
        <w:t> siendo ocasión propicia para seguir fortaleciendo la cercanía de cada fiel con la Palabra de Dios. </w:t>
      </w:r>
      <w:r w:rsidRPr="004505A7">
        <w:rPr>
          <w:rFonts w:ascii="Times New Roman" w:eastAsia="Times New Roman" w:hAnsi="Times New Roman" w:cs="Times New Roman"/>
          <w:b/>
          <w:bCs/>
          <w:color w:val="333333"/>
          <w:sz w:val="28"/>
          <w:szCs w:val="28"/>
          <w:lang w:eastAsia="es-PE"/>
        </w:rPr>
        <w:t>En el mundo de las iglesias cristianas (no católicas) la centralidad de la Sagrada Escritura es evidente.</w:t>
      </w:r>
      <w:r w:rsidRPr="004505A7">
        <w:rPr>
          <w:rFonts w:ascii="Times New Roman" w:eastAsia="Times New Roman" w:hAnsi="Times New Roman" w:cs="Times New Roman"/>
          <w:color w:val="333333"/>
          <w:sz w:val="28"/>
          <w:szCs w:val="28"/>
          <w:lang w:eastAsia="es-PE"/>
        </w:rPr>
        <w:t> No solo los pastores, sino los congregados de cada Iglesia, muestran la cercanía que tienen con la Biblia y, con relativa facilidad, invocan versículos para responder a inquietudes de fe. Esto no significa, en todos los casos, que haya un conocimiento de la interpretación bíblica, corriendo el peligro de tomar al pie de la letra lo que dice el texto sagrado, distorsionándolo muchas veces. </w:t>
      </w:r>
      <w:r w:rsidRPr="004505A7">
        <w:rPr>
          <w:rFonts w:ascii="Times New Roman" w:eastAsia="Times New Roman" w:hAnsi="Times New Roman" w:cs="Times New Roman"/>
          <w:b/>
          <w:bCs/>
          <w:color w:val="333333"/>
          <w:sz w:val="28"/>
          <w:szCs w:val="28"/>
          <w:lang w:eastAsia="es-PE"/>
        </w:rPr>
        <w:t xml:space="preserve">En todos los casos </w:t>
      </w:r>
      <w:r w:rsidRPr="003E045E">
        <w:rPr>
          <w:rFonts w:ascii="Times New Roman" w:eastAsia="Times New Roman" w:hAnsi="Times New Roman" w:cs="Times New Roman"/>
          <w:b/>
          <w:bCs/>
          <w:color w:val="333333"/>
          <w:sz w:val="28"/>
          <w:szCs w:val="28"/>
          <w:highlight w:val="yellow"/>
          <w:lang w:eastAsia="es-PE"/>
        </w:rPr>
        <w:t>se necesita una formación bíblica que nos libre de fundamentalismos</w:t>
      </w:r>
      <w:r w:rsidRPr="004505A7">
        <w:rPr>
          <w:rFonts w:ascii="Times New Roman" w:eastAsia="Times New Roman" w:hAnsi="Times New Roman" w:cs="Times New Roman"/>
          <w:b/>
          <w:bCs/>
          <w:color w:val="333333"/>
          <w:sz w:val="28"/>
          <w:szCs w:val="28"/>
          <w:lang w:eastAsia="es-PE"/>
        </w:rPr>
        <w:t xml:space="preserve"> que hacen daño a nuestra fe</w:t>
      </w:r>
      <w:r w:rsidRPr="004505A7">
        <w:rPr>
          <w:rFonts w:ascii="Times New Roman" w:eastAsia="Times New Roman" w:hAnsi="Times New Roman" w:cs="Times New Roman"/>
          <w:color w:val="333333"/>
          <w:sz w:val="28"/>
          <w:szCs w:val="28"/>
          <w:lang w:eastAsia="es-PE"/>
        </w:rPr>
        <w:t>.</w:t>
      </w:r>
    </w:p>
    <w:p w14:paraId="48896B07" w14:textId="77777777" w:rsidR="00CE66FD" w:rsidRPr="004505A7" w:rsidRDefault="00CE66FD"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En el mundo católico </w:t>
      </w:r>
      <w:r w:rsidRPr="004505A7">
        <w:rPr>
          <w:rFonts w:ascii="Times New Roman" w:eastAsia="Times New Roman" w:hAnsi="Times New Roman" w:cs="Times New Roman"/>
          <w:b/>
          <w:bCs/>
          <w:color w:val="333333"/>
          <w:sz w:val="28"/>
          <w:szCs w:val="28"/>
          <w:lang w:eastAsia="es-PE"/>
        </w:rPr>
        <w:t>se han hecho esfuerzos por conseguir la centralidad de la Palabra de Dios en la vida de los fieles</w:t>
      </w:r>
      <w:r w:rsidRPr="004505A7">
        <w:rPr>
          <w:rFonts w:ascii="Times New Roman" w:eastAsia="Times New Roman" w:hAnsi="Times New Roman" w:cs="Times New Roman"/>
          <w:color w:val="333333"/>
          <w:sz w:val="28"/>
          <w:szCs w:val="28"/>
          <w:lang w:eastAsia="es-PE"/>
        </w:rPr>
        <w:t>, pero </w:t>
      </w:r>
      <w:r w:rsidRPr="004505A7">
        <w:rPr>
          <w:rFonts w:ascii="Times New Roman" w:eastAsia="Times New Roman" w:hAnsi="Times New Roman" w:cs="Times New Roman"/>
          <w:b/>
          <w:bCs/>
          <w:color w:val="333333"/>
          <w:sz w:val="28"/>
          <w:szCs w:val="28"/>
          <w:lang w:eastAsia="es-PE"/>
        </w:rPr>
        <w:t>aún no se consiguen los frutos esperados</w:t>
      </w:r>
      <w:r w:rsidRPr="004505A7">
        <w:rPr>
          <w:rFonts w:ascii="Times New Roman" w:eastAsia="Times New Roman" w:hAnsi="Times New Roman" w:cs="Times New Roman"/>
          <w:color w:val="333333"/>
          <w:sz w:val="28"/>
          <w:szCs w:val="28"/>
          <w:lang w:eastAsia="es-PE"/>
        </w:rPr>
        <w:t>. A pesar de que se insiste con cursos bíblicos o se promociona la adquisición de biblias, esta no parece ser una referencia indispensable de su fe.</w:t>
      </w:r>
    </w:p>
    <w:p w14:paraId="5ADBC1A2" w14:textId="77777777" w:rsidR="00CE66FD" w:rsidRPr="004505A7" w:rsidRDefault="00CE66FD"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Por su parte, la celebración eucarística dominical, aunque comienza con la liturgia de la Palabra, proclamando una lectura del Antiguo Testamento, un salmo, una del Nuevo Testamento y el evangelio; </w:t>
      </w:r>
      <w:r w:rsidRPr="004505A7">
        <w:rPr>
          <w:rFonts w:ascii="Times New Roman" w:eastAsia="Times New Roman" w:hAnsi="Times New Roman" w:cs="Times New Roman"/>
          <w:b/>
          <w:bCs/>
          <w:color w:val="333333"/>
          <w:sz w:val="28"/>
          <w:szCs w:val="28"/>
          <w:lang w:eastAsia="es-PE"/>
        </w:rPr>
        <w:t>los asistentes recuerdan muy poco las lecturas que han escuchado</w:t>
      </w:r>
      <w:r w:rsidRPr="004505A7">
        <w:rPr>
          <w:rFonts w:ascii="Times New Roman" w:eastAsia="Times New Roman" w:hAnsi="Times New Roman" w:cs="Times New Roman"/>
          <w:color w:val="333333"/>
          <w:sz w:val="28"/>
          <w:szCs w:val="28"/>
          <w:lang w:eastAsia="es-PE"/>
        </w:rPr>
        <w:t>. En esto </w:t>
      </w:r>
      <w:r w:rsidRPr="004505A7">
        <w:rPr>
          <w:rFonts w:ascii="Times New Roman" w:eastAsia="Times New Roman" w:hAnsi="Times New Roman" w:cs="Times New Roman"/>
          <w:b/>
          <w:bCs/>
          <w:color w:val="333333"/>
          <w:sz w:val="28"/>
          <w:szCs w:val="28"/>
          <w:lang w:eastAsia="es-PE"/>
        </w:rPr>
        <w:t>influye la homilía que no siempre se refiere a la explicación de los textos bíblicos, sino a discursos de carácter moral, como si la homilía fuera el lugar para hablar del pecado</w:t>
      </w:r>
      <w:r w:rsidRPr="004505A7">
        <w:rPr>
          <w:rFonts w:ascii="Times New Roman" w:eastAsia="Times New Roman" w:hAnsi="Times New Roman" w:cs="Times New Roman"/>
          <w:color w:val="333333"/>
          <w:sz w:val="28"/>
          <w:szCs w:val="28"/>
          <w:lang w:eastAsia="es-PE"/>
        </w:rPr>
        <w:t>. Tal vez por estas homilías que no explican la palabra de Dios es que, una vez terminada la misa, la mayoría de los fieles no recuerdan qué lecturas se leyeron, ni lo que se proclamó en ellas.</w:t>
      </w:r>
    </w:p>
    <w:p w14:paraId="3BA058BE" w14:textId="77777777" w:rsidR="00CE66FD" w:rsidRPr="004505A7" w:rsidRDefault="00CE66FD"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Como toda realidad, no todo es como lo hemos descrito y existen espacios donde se conoce más la Palabra de Dios, sabiendo referirse a ella y conociendo cada vez más, cómo interpretarla. Pero </w:t>
      </w:r>
      <w:r w:rsidRPr="004505A7">
        <w:rPr>
          <w:rFonts w:ascii="Times New Roman" w:eastAsia="Times New Roman" w:hAnsi="Times New Roman" w:cs="Times New Roman"/>
          <w:b/>
          <w:bCs/>
          <w:color w:val="333333"/>
          <w:sz w:val="28"/>
          <w:szCs w:val="28"/>
          <w:lang w:eastAsia="es-PE"/>
        </w:rPr>
        <w:t>se sigue sintiendo el reto de conseguir que esta sea esa palabra “sólida” de la que habla la carta a los Hebreos</w:t>
      </w:r>
      <w:r w:rsidRPr="004505A7">
        <w:rPr>
          <w:rFonts w:ascii="Times New Roman" w:eastAsia="Times New Roman" w:hAnsi="Times New Roman" w:cs="Times New Roman"/>
          <w:color w:val="333333"/>
          <w:sz w:val="28"/>
          <w:szCs w:val="28"/>
          <w:lang w:eastAsia="es-PE"/>
        </w:rPr>
        <w:t xml:space="preserve">: “Pues debiendo ser ya maestros en razón del tiempo, vuelven a tener necesidad de ser instruidos en los primeros rudimentos de la palabra de Dios y han llegado a ser tales que tienen necesidad de leche y no de alimento sólido (…) pero el alimento sólido es para los que han </w:t>
      </w:r>
      <w:r w:rsidRPr="004505A7">
        <w:rPr>
          <w:rFonts w:ascii="Times New Roman" w:eastAsia="Times New Roman" w:hAnsi="Times New Roman" w:cs="Times New Roman"/>
          <w:color w:val="333333"/>
          <w:sz w:val="28"/>
          <w:szCs w:val="28"/>
          <w:lang w:eastAsia="es-PE"/>
        </w:rPr>
        <w:lastRenderedPageBreak/>
        <w:t>alcanzado madurez, para los que por el uso tienen los sentidos ejercitados en el discernimiento del bien y del mal” (5, 12-14).</w:t>
      </w:r>
    </w:p>
    <w:p w14:paraId="1179324A" w14:textId="77777777" w:rsidR="00CE66FD" w:rsidRPr="004505A7" w:rsidRDefault="00CE66FD"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 xml:space="preserve">Es necesario seguir insistiendo en </w:t>
      </w:r>
      <w:r w:rsidRPr="00D6644A">
        <w:rPr>
          <w:rFonts w:ascii="Times New Roman" w:eastAsia="Times New Roman" w:hAnsi="Times New Roman" w:cs="Times New Roman"/>
          <w:b/>
          <w:bCs/>
          <w:color w:val="333333"/>
          <w:sz w:val="28"/>
          <w:szCs w:val="28"/>
          <w:highlight w:val="yellow"/>
          <w:lang w:eastAsia="es-PE"/>
        </w:rPr>
        <w:t>la revelación de Dios en la historia,</w:t>
      </w:r>
      <w:r w:rsidRPr="00D6644A">
        <w:rPr>
          <w:rFonts w:ascii="Times New Roman" w:eastAsia="Times New Roman" w:hAnsi="Times New Roman" w:cs="Times New Roman"/>
          <w:color w:val="333333"/>
          <w:sz w:val="28"/>
          <w:szCs w:val="28"/>
          <w:highlight w:val="yellow"/>
          <w:lang w:eastAsia="es-PE"/>
        </w:rPr>
        <w:t> mediante hechos y palabras</w:t>
      </w:r>
      <w:r w:rsidRPr="004505A7">
        <w:rPr>
          <w:rFonts w:ascii="Times New Roman" w:eastAsia="Times New Roman" w:hAnsi="Times New Roman" w:cs="Times New Roman"/>
          <w:color w:val="333333"/>
          <w:sz w:val="28"/>
          <w:szCs w:val="28"/>
          <w:lang w:eastAsia="es-PE"/>
        </w:rPr>
        <w:t>, como lo dice la constitución Dei Verbum (n. 2), </w:t>
      </w:r>
      <w:r w:rsidRPr="004505A7">
        <w:rPr>
          <w:rFonts w:ascii="Times New Roman" w:eastAsia="Times New Roman" w:hAnsi="Times New Roman" w:cs="Times New Roman"/>
          <w:b/>
          <w:bCs/>
          <w:color w:val="333333"/>
          <w:sz w:val="28"/>
          <w:szCs w:val="28"/>
          <w:lang w:eastAsia="es-PE"/>
        </w:rPr>
        <w:t>revelación que ha quedado consignada de manera privilegiada en la Sagrada Escritura</w:t>
      </w:r>
      <w:r w:rsidRPr="004505A7">
        <w:rPr>
          <w:rFonts w:ascii="Times New Roman" w:eastAsia="Times New Roman" w:hAnsi="Times New Roman" w:cs="Times New Roman"/>
          <w:color w:val="333333"/>
          <w:sz w:val="28"/>
          <w:szCs w:val="28"/>
          <w:lang w:eastAsia="es-PE"/>
        </w:rPr>
        <w:t xml:space="preserve">. En ella encontramos como el pueblo de Israel interpretó la presencia de Dios en su historia y cómo las primeras comunidades cristianas vivieron su experiencia de fe en Jesús Resucitado. Si esto es así, </w:t>
      </w:r>
      <w:r w:rsidRPr="008B71A7">
        <w:rPr>
          <w:rFonts w:ascii="Times New Roman" w:eastAsia="Times New Roman" w:hAnsi="Times New Roman" w:cs="Times New Roman"/>
          <w:color w:val="333333"/>
          <w:sz w:val="28"/>
          <w:szCs w:val="28"/>
          <w:highlight w:val="yellow"/>
          <w:lang w:eastAsia="es-PE"/>
        </w:rPr>
        <w:t>si queremos conocer al Dios revelado por Jesús, hemos de acudir a la Sagrada Escritura</w:t>
      </w:r>
      <w:r w:rsidRPr="004505A7">
        <w:rPr>
          <w:rFonts w:ascii="Times New Roman" w:eastAsia="Times New Roman" w:hAnsi="Times New Roman" w:cs="Times New Roman"/>
          <w:color w:val="333333"/>
          <w:sz w:val="28"/>
          <w:szCs w:val="28"/>
          <w:lang w:eastAsia="es-PE"/>
        </w:rPr>
        <w:t xml:space="preserve"> para entender esa revelación. </w:t>
      </w:r>
      <w:r w:rsidRPr="004505A7">
        <w:rPr>
          <w:rFonts w:ascii="Times New Roman" w:eastAsia="Times New Roman" w:hAnsi="Times New Roman" w:cs="Times New Roman"/>
          <w:b/>
          <w:bCs/>
          <w:color w:val="333333"/>
          <w:sz w:val="28"/>
          <w:szCs w:val="28"/>
          <w:lang w:eastAsia="es-PE"/>
        </w:rPr>
        <w:t xml:space="preserve">La </w:t>
      </w:r>
      <w:r w:rsidRPr="008B71A7">
        <w:rPr>
          <w:rFonts w:ascii="Times New Roman" w:eastAsia="Times New Roman" w:hAnsi="Times New Roman" w:cs="Times New Roman"/>
          <w:b/>
          <w:bCs/>
          <w:color w:val="333333"/>
          <w:sz w:val="28"/>
          <w:szCs w:val="28"/>
          <w:highlight w:val="yellow"/>
          <w:lang w:eastAsia="es-PE"/>
        </w:rPr>
        <w:t>Palabra de Dios es el fundamento primero y normativo</w:t>
      </w:r>
      <w:r w:rsidRPr="004505A7">
        <w:rPr>
          <w:rFonts w:ascii="Times New Roman" w:eastAsia="Times New Roman" w:hAnsi="Times New Roman" w:cs="Times New Roman"/>
          <w:b/>
          <w:bCs/>
          <w:color w:val="333333"/>
          <w:sz w:val="28"/>
          <w:szCs w:val="28"/>
          <w:lang w:eastAsia="es-PE"/>
        </w:rPr>
        <w:t xml:space="preserve"> de nuestra fe y todos los demás aspectos -dogmas, normas, decretos, magisterio- se derivan de ella y, por lo tanto, ocupan un segundo lugar.</w:t>
      </w:r>
      <w:r w:rsidRPr="004505A7">
        <w:rPr>
          <w:rFonts w:ascii="Times New Roman" w:eastAsia="Times New Roman" w:hAnsi="Times New Roman" w:cs="Times New Roman"/>
          <w:color w:val="333333"/>
          <w:sz w:val="28"/>
          <w:szCs w:val="28"/>
          <w:lang w:eastAsia="es-PE"/>
        </w:rPr>
        <w:t> Sin embargo, a lo largo de la historia, </w:t>
      </w:r>
      <w:r w:rsidRPr="004505A7">
        <w:rPr>
          <w:rFonts w:ascii="Times New Roman" w:eastAsia="Times New Roman" w:hAnsi="Times New Roman" w:cs="Times New Roman"/>
          <w:b/>
          <w:bCs/>
          <w:color w:val="333333"/>
          <w:sz w:val="28"/>
          <w:szCs w:val="28"/>
          <w:lang w:eastAsia="es-PE"/>
        </w:rPr>
        <w:t>se ha ido dando más importancia al magisterio que a la Sagrada Escritura, a la doctrina que al evangelio, a los mandamientos que a la vida del Espíritu</w:t>
      </w:r>
      <w:r w:rsidRPr="004505A7">
        <w:rPr>
          <w:rFonts w:ascii="Times New Roman" w:eastAsia="Times New Roman" w:hAnsi="Times New Roman" w:cs="Times New Roman"/>
          <w:color w:val="333333"/>
          <w:sz w:val="28"/>
          <w:szCs w:val="28"/>
          <w:lang w:eastAsia="es-PE"/>
        </w:rPr>
        <w:t> “que sopla donde quiere” (Jn 3, 8) y siempre hace “nuevas todas las cosas” (Ap 21,5).</w:t>
      </w:r>
    </w:p>
    <w:p w14:paraId="718AFC60" w14:textId="77777777" w:rsidR="00CE66FD" w:rsidRPr="004505A7" w:rsidRDefault="00CE66FD"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color w:val="333333"/>
          <w:sz w:val="28"/>
          <w:szCs w:val="28"/>
          <w:lang w:eastAsia="es-PE"/>
        </w:rPr>
        <w:t>Fuera de esta centralidad de la palabra de Dios en la vida del cristiano </w:t>
      </w:r>
      <w:r w:rsidRPr="004505A7">
        <w:rPr>
          <w:rFonts w:ascii="Times New Roman" w:eastAsia="Times New Roman" w:hAnsi="Times New Roman" w:cs="Times New Roman"/>
          <w:b/>
          <w:bCs/>
          <w:color w:val="333333"/>
          <w:sz w:val="28"/>
          <w:szCs w:val="28"/>
          <w:lang w:eastAsia="es-PE"/>
        </w:rPr>
        <w:t xml:space="preserve">es importante comprender que </w:t>
      </w:r>
      <w:r w:rsidRPr="008B71A7">
        <w:rPr>
          <w:rFonts w:ascii="Times New Roman" w:eastAsia="Times New Roman" w:hAnsi="Times New Roman" w:cs="Times New Roman"/>
          <w:b/>
          <w:bCs/>
          <w:color w:val="333333"/>
          <w:sz w:val="28"/>
          <w:szCs w:val="28"/>
          <w:highlight w:val="yellow"/>
          <w:lang w:eastAsia="es-PE"/>
        </w:rPr>
        <w:t>la Biblia ha sido escrita por seres humanos, con sus contextos propios, usando los géneros literarios</w:t>
      </w:r>
      <w:r w:rsidRPr="004505A7">
        <w:rPr>
          <w:rFonts w:ascii="Times New Roman" w:eastAsia="Times New Roman" w:hAnsi="Times New Roman" w:cs="Times New Roman"/>
          <w:b/>
          <w:bCs/>
          <w:color w:val="333333"/>
          <w:sz w:val="28"/>
          <w:szCs w:val="28"/>
          <w:lang w:eastAsia="es-PE"/>
        </w:rPr>
        <w:t xml:space="preserve"> que mejor les parecía ilustraban el mensaje que querían transmitir</w:t>
      </w:r>
      <w:r w:rsidRPr="004505A7">
        <w:rPr>
          <w:rFonts w:ascii="Times New Roman" w:eastAsia="Times New Roman" w:hAnsi="Times New Roman" w:cs="Times New Roman"/>
          <w:color w:val="333333"/>
          <w:sz w:val="28"/>
          <w:szCs w:val="28"/>
          <w:lang w:eastAsia="es-PE"/>
        </w:rPr>
        <w:t xml:space="preserve">. Por </w:t>
      </w:r>
      <w:r w:rsidRPr="008B71A7">
        <w:rPr>
          <w:rFonts w:ascii="Times New Roman" w:eastAsia="Times New Roman" w:hAnsi="Times New Roman" w:cs="Times New Roman"/>
          <w:color w:val="333333"/>
          <w:sz w:val="28"/>
          <w:szCs w:val="28"/>
          <w:highlight w:val="yellow"/>
          <w:lang w:eastAsia="es-PE"/>
        </w:rPr>
        <w:t>eso </w:t>
      </w:r>
      <w:r w:rsidRPr="008B71A7">
        <w:rPr>
          <w:rFonts w:ascii="Times New Roman" w:eastAsia="Times New Roman" w:hAnsi="Times New Roman" w:cs="Times New Roman"/>
          <w:b/>
          <w:bCs/>
          <w:color w:val="333333"/>
          <w:sz w:val="28"/>
          <w:szCs w:val="28"/>
          <w:highlight w:val="yellow"/>
          <w:lang w:eastAsia="es-PE"/>
        </w:rPr>
        <w:t>no podemos tomar “al pie de la letra” ningún texto bíblico</w:t>
      </w:r>
      <w:r w:rsidRPr="008B71A7">
        <w:rPr>
          <w:rFonts w:ascii="Times New Roman" w:eastAsia="Times New Roman" w:hAnsi="Times New Roman" w:cs="Times New Roman"/>
          <w:color w:val="333333"/>
          <w:sz w:val="28"/>
          <w:szCs w:val="28"/>
          <w:highlight w:val="yellow"/>
          <w:lang w:eastAsia="es-PE"/>
        </w:rPr>
        <w:t>.</w:t>
      </w:r>
      <w:r w:rsidRPr="004505A7">
        <w:rPr>
          <w:rFonts w:ascii="Times New Roman" w:eastAsia="Times New Roman" w:hAnsi="Times New Roman" w:cs="Times New Roman"/>
          <w:color w:val="333333"/>
          <w:sz w:val="28"/>
          <w:szCs w:val="28"/>
          <w:lang w:eastAsia="es-PE"/>
        </w:rPr>
        <w:t> </w:t>
      </w:r>
      <w:r w:rsidRPr="004505A7">
        <w:rPr>
          <w:rFonts w:ascii="Times New Roman" w:eastAsia="Times New Roman" w:hAnsi="Times New Roman" w:cs="Times New Roman"/>
          <w:b/>
          <w:bCs/>
          <w:color w:val="333333"/>
          <w:sz w:val="28"/>
          <w:szCs w:val="28"/>
          <w:lang w:eastAsia="es-PE"/>
        </w:rPr>
        <w:t>Siempre hemos de preguntarnos qué quiso decir el escritor sagrado y qué significaban aquellas palabras en ese contexto</w:t>
      </w:r>
      <w:r w:rsidRPr="004505A7">
        <w:rPr>
          <w:rFonts w:ascii="Times New Roman" w:eastAsia="Times New Roman" w:hAnsi="Times New Roman" w:cs="Times New Roman"/>
          <w:color w:val="333333"/>
          <w:sz w:val="28"/>
          <w:szCs w:val="28"/>
          <w:lang w:eastAsia="es-PE"/>
        </w:rPr>
        <w:t>. Para eso es necesario saber el género literario del escrito, la época en que se escribió, los destinatarios a quienes se dirige y la intencionalidad que les quiere comunicar. Recordemos que la biblia es un conjunto de libros escrito a lo largo de muchos siglos y construidos con diferentes versiones que poco a poco se fueron organizando en lo que hoy tenemos como Sagrada Escritura. De los muchos escritos sobre esa experiencia de fe, hubo que decidir cuáles escritos mantenían el espíritu de la revelación divina y cuáles lo distorsionaban y, por eso no entraron, en el Canon (esta palabra significa “lista”), o sea, en la lista de los libros admitidos por la Iglesia. Los llamados libros “deuterocanónicos”, es decir de la segunda lista, son los que no tienen las biblias de las denominaciones cristianas (no católicas) porque consideran que cómo fueron libros que se aceptaron en un segundo momento, no mantiene la fidelidad a la revelación divina. Esto muestra la necesidad de conocer mejor la Sagrada Escritura de manera que entendamos la encarnación de esa palabra en los medios humanos y las decisiones que a lo largo de la historia se han ido tomando.</w:t>
      </w:r>
    </w:p>
    <w:p w14:paraId="7C00D141" w14:textId="77777777" w:rsidR="00CE66FD" w:rsidRPr="004505A7" w:rsidRDefault="00CE66FD" w:rsidP="004505A7">
      <w:pPr>
        <w:spacing w:after="0" w:line="240" w:lineRule="auto"/>
        <w:rPr>
          <w:rFonts w:ascii="Times New Roman" w:eastAsia="Times New Roman" w:hAnsi="Times New Roman" w:cs="Times New Roman"/>
          <w:color w:val="333333"/>
          <w:sz w:val="28"/>
          <w:szCs w:val="28"/>
          <w:lang w:eastAsia="es-PE"/>
        </w:rPr>
      </w:pPr>
      <w:r w:rsidRPr="004505A7">
        <w:rPr>
          <w:rFonts w:ascii="Times New Roman" w:eastAsia="Times New Roman" w:hAnsi="Times New Roman" w:cs="Times New Roman"/>
          <w:b/>
          <w:bCs/>
          <w:color w:val="333333"/>
          <w:sz w:val="28"/>
          <w:szCs w:val="28"/>
          <w:lang w:eastAsia="es-PE"/>
        </w:rPr>
        <w:t xml:space="preserve">Celebrar el mes de la Biblia puede ser ocasión de volver a interesarnos por el conocimiento de la Sagrada Escritura, sacarla de ser un símbolo que se entroniza en las celebraciones para convertirla en </w:t>
      </w:r>
      <w:r w:rsidRPr="00962516">
        <w:rPr>
          <w:rFonts w:ascii="Times New Roman" w:eastAsia="Times New Roman" w:hAnsi="Times New Roman" w:cs="Times New Roman"/>
          <w:b/>
          <w:bCs/>
          <w:color w:val="333333"/>
          <w:sz w:val="28"/>
          <w:szCs w:val="28"/>
          <w:highlight w:val="yellow"/>
          <w:lang w:eastAsia="es-PE"/>
        </w:rPr>
        <w:t xml:space="preserve">alimento para </w:t>
      </w:r>
      <w:r w:rsidRPr="00962516">
        <w:rPr>
          <w:rFonts w:ascii="Times New Roman" w:eastAsia="Times New Roman" w:hAnsi="Times New Roman" w:cs="Times New Roman"/>
          <w:b/>
          <w:bCs/>
          <w:color w:val="333333"/>
          <w:sz w:val="28"/>
          <w:szCs w:val="28"/>
          <w:highlight w:val="yellow"/>
          <w:lang w:eastAsia="es-PE"/>
        </w:rPr>
        <w:lastRenderedPageBreak/>
        <w:t>nuestra vida de fe</w:t>
      </w:r>
      <w:r w:rsidRPr="00962516">
        <w:rPr>
          <w:rFonts w:ascii="Times New Roman" w:eastAsia="Times New Roman" w:hAnsi="Times New Roman" w:cs="Times New Roman"/>
          <w:color w:val="333333"/>
          <w:sz w:val="28"/>
          <w:szCs w:val="28"/>
          <w:highlight w:val="yellow"/>
          <w:lang w:eastAsia="es-PE"/>
        </w:rPr>
        <w:t>. Especialmente, los evangelios</w:t>
      </w:r>
      <w:r w:rsidRPr="004505A7">
        <w:rPr>
          <w:rFonts w:ascii="Times New Roman" w:eastAsia="Times New Roman" w:hAnsi="Times New Roman" w:cs="Times New Roman"/>
          <w:color w:val="333333"/>
          <w:sz w:val="28"/>
          <w:szCs w:val="28"/>
          <w:lang w:eastAsia="es-PE"/>
        </w:rPr>
        <w:t>, bien interpretados nos presentan a la persona de Jesús desde cuatro aproximaciones (los 4 evangelios) revelando cómo las comunidades, según su contexto, privilegian unos aspectos o enfatizan otros. </w:t>
      </w:r>
      <w:r w:rsidRPr="004505A7">
        <w:rPr>
          <w:rFonts w:ascii="Times New Roman" w:eastAsia="Times New Roman" w:hAnsi="Times New Roman" w:cs="Times New Roman"/>
          <w:b/>
          <w:bCs/>
          <w:color w:val="333333"/>
          <w:sz w:val="28"/>
          <w:szCs w:val="28"/>
          <w:lang w:eastAsia="es-PE"/>
        </w:rPr>
        <w:t>Esta riqueza de diversidad de interpretaciones nos invita a reconocer la pluralidad de respuestas que el evangelio nos ofrece para entender nuestra historia con sus desafíos actuales y dejarnos sorprender por nuevos aspectos y concreciones que, sin perder, el núcleo original, se desprenden del espíritu de la palabra revelada, haciendo posible encarnarla en todo tiempo y lugar.</w:t>
      </w:r>
    </w:p>
    <w:p w14:paraId="4668977C" w14:textId="77777777" w:rsidR="00CE66FD" w:rsidRPr="004505A7" w:rsidRDefault="00CE66FD" w:rsidP="004505A7">
      <w:pPr>
        <w:spacing w:after="0" w:line="240" w:lineRule="auto"/>
        <w:rPr>
          <w:rFonts w:ascii="Times New Roman" w:hAnsi="Times New Roman" w:cs="Times New Roman"/>
          <w:sz w:val="28"/>
          <w:szCs w:val="28"/>
        </w:rPr>
      </w:pPr>
    </w:p>
    <w:p w14:paraId="3588470A" w14:textId="77777777" w:rsidR="00CE66FD" w:rsidRPr="004505A7" w:rsidRDefault="00CE66FD" w:rsidP="004505A7">
      <w:pPr>
        <w:spacing w:after="0" w:line="240" w:lineRule="auto"/>
        <w:rPr>
          <w:rFonts w:ascii="Times New Roman" w:hAnsi="Times New Roman" w:cs="Times New Roman"/>
          <w:sz w:val="28"/>
          <w:szCs w:val="28"/>
        </w:rPr>
      </w:pPr>
    </w:p>
    <w:p w14:paraId="481A200D" w14:textId="77777777" w:rsidR="00CE66FD" w:rsidRPr="004505A7" w:rsidRDefault="00CE66FD" w:rsidP="004505A7">
      <w:pPr>
        <w:spacing w:after="0" w:line="240" w:lineRule="auto"/>
        <w:rPr>
          <w:rFonts w:ascii="Times New Roman" w:hAnsi="Times New Roman" w:cs="Times New Roman"/>
          <w:sz w:val="28"/>
          <w:szCs w:val="28"/>
        </w:rPr>
      </w:pPr>
    </w:p>
    <w:p w14:paraId="2D4C6F43" w14:textId="77777777" w:rsidR="00CE66FD" w:rsidRPr="004505A7" w:rsidRDefault="00CE66FD" w:rsidP="004505A7">
      <w:pPr>
        <w:pStyle w:val="Ttulo1"/>
        <w:shd w:val="clear" w:color="auto" w:fill="FFFFFF"/>
        <w:spacing w:before="0" w:beforeAutospacing="0" w:after="0" w:afterAutospacing="0"/>
        <w:rPr>
          <w:color w:val="1D2228"/>
          <w:sz w:val="28"/>
          <w:szCs w:val="28"/>
        </w:rPr>
      </w:pPr>
      <w:bookmarkStart w:id="37" w:name="_Toc239852080"/>
      <w:r w:rsidRPr="00962516">
        <w:rPr>
          <w:rStyle w:val="Ttulo2Car"/>
          <w:b/>
          <w:sz w:val="28"/>
          <w:szCs w:val="28"/>
        </w:rPr>
        <w:t>La comisión teológica del Vaticano define el "pecado contra la creación y el Creador" en un nuevo documento</w:t>
      </w:r>
      <w:r w:rsidRPr="004505A7">
        <w:rPr>
          <w:color w:val="1D2228"/>
          <w:sz w:val="28"/>
          <w:szCs w:val="28"/>
        </w:rPr>
        <w:t>.</w:t>
      </w:r>
      <w:bookmarkEnd w:id="37"/>
    </w:p>
    <w:p w14:paraId="68551D54" w14:textId="77777777" w:rsidR="00CE66FD" w:rsidRPr="004505A7" w:rsidRDefault="00CE66FD" w:rsidP="004505A7">
      <w:pPr>
        <w:shd w:val="clear" w:color="auto" w:fill="FFFFFF"/>
        <w:spacing w:after="0" w:line="240" w:lineRule="auto"/>
        <w:rPr>
          <w:rFonts w:ascii="Times New Roman" w:hAnsi="Times New Roman" w:cs="Times New Roman"/>
          <w:color w:val="5E5F66"/>
          <w:sz w:val="28"/>
          <w:szCs w:val="28"/>
        </w:rPr>
      </w:pPr>
      <w:r w:rsidRPr="004505A7">
        <w:rPr>
          <w:rStyle w:val="yiv3101110826ydp9899f4bebyline"/>
          <w:rFonts w:ascii="Times New Roman" w:hAnsi="Times New Roman" w:cs="Times New Roman"/>
          <w:color w:val="5E5F66"/>
          <w:sz w:val="28"/>
          <w:szCs w:val="28"/>
        </w:rPr>
        <w:t>Por </w:t>
      </w:r>
      <w:hyperlink r:id="rId20" w:tgtFrame="_blank" w:history="1">
        <w:r w:rsidRPr="004505A7">
          <w:rPr>
            <w:rStyle w:val="Hipervnculo"/>
            <w:rFonts w:ascii="Times New Roman" w:hAnsi="Times New Roman" w:cs="Times New Roman"/>
            <w:color w:val="16171B"/>
            <w:sz w:val="28"/>
            <w:szCs w:val="28"/>
          </w:rPr>
          <w:t>Courtney Mares, OSV News</w:t>
        </w:r>
      </w:hyperlink>
      <w:r w:rsidRPr="004505A7">
        <w:rPr>
          <w:rStyle w:val="yiv3101110826ydp9899f4beposted-on"/>
          <w:rFonts w:ascii="Times New Roman" w:hAnsi="Times New Roman" w:cs="Times New Roman"/>
          <w:color w:val="5E5F66"/>
          <w:sz w:val="28"/>
          <w:szCs w:val="28"/>
        </w:rPr>
        <w:t>3 de septiembre de 2026</w:t>
      </w:r>
    </w:p>
    <w:p w14:paraId="2452FE01" w14:textId="77777777" w:rsidR="00962516" w:rsidRDefault="00962516" w:rsidP="004505A7">
      <w:pPr>
        <w:spacing w:after="0" w:line="240" w:lineRule="auto"/>
        <w:rPr>
          <w:rFonts w:ascii="Times New Roman" w:hAnsi="Times New Roman" w:cs="Times New Roman"/>
          <w:color w:val="1D2228"/>
          <w:sz w:val="28"/>
          <w:szCs w:val="28"/>
          <w:shd w:val="clear" w:color="auto" w:fill="FFFFFF"/>
        </w:rPr>
      </w:pPr>
    </w:p>
    <w:p w14:paraId="1EE721B7"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 xml:space="preserve">ROMA (OSV News) — </w:t>
      </w:r>
      <w:r w:rsidRPr="00851017">
        <w:rPr>
          <w:color w:val="16171B"/>
          <w:sz w:val="28"/>
          <w:szCs w:val="28"/>
          <w:highlight w:val="yellow"/>
        </w:rPr>
        <w:t>La Comisión Teológica Internacional publicó un nuevo documento el 2 de septiembre en el que hace un llamamiento a la conversión ecológica debido al “pecado contra la creación y el Creador”.</w:t>
      </w:r>
    </w:p>
    <w:p w14:paraId="2405298C"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 xml:space="preserve">El texto, de más de 29.000 palabras y </w:t>
      </w:r>
      <w:r w:rsidRPr="00851017">
        <w:rPr>
          <w:color w:val="16171B"/>
          <w:sz w:val="28"/>
          <w:szCs w:val="28"/>
          <w:highlight w:val="yellow"/>
        </w:rPr>
        <w:t>titulado “Cuidando nuestra casa común: una respuesta responsable y fraterna al Dios Trino”,</w:t>
      </w:r>
      <w:r w:rsidRPr="004505A7">
        <w:rPr>
          <w:color w:val="16171B"/>
          <w:sz w:val="28"/>
          <w:szCs w:val="28"/>
        </w:rPr>
        <w:t xml:space="preserve"> fue aprobado por la mayoría de los miembros de la comisión en una votación celebrada en julio y autorizado para su publicación por el cardenal Víctor Manuel Fernández, prefecto del Dicasterio para la Doctrina de la Fe, tras ser presentado al Papa León XIV.</w:t>
      </w:r>
    </w:p>
    <w:p w14:paraId="75179EF2"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 xml:space="preserve">Más de una década después de la publicación de la </w:t>
      </w:r>
      <w:r w:rsidRPr="00851017">
        <w:rPr>
          <w:color w:val="16171B"/>
          <w:sz w:val="28"/>
          <w:szCs w:val="28"/>
          <w:highlight w:val="yellow"/>
        </w:rPr>
        <w:t>histórica encíclica del Papa Francisco, “Laudato Si’”,</w:t>
      </w:r>
      <w:r w:rsidRPr="004505A7">
        <w:rPr>
          <w:color w:val="16171B"/>
          <w:sz w:val="28"/>
          <w:szCs w:val="28"/>
        </w:rPr>
        <w:t xml:space="preserve"> la comisión teológica va más allá del uso que hace el Papa Francisco de la frase “pecado ecológico” al proponer lo que describe como una </w:t>
      </w:r>
      <w:r w:rsidRPr="00851017">
        <w:rPr>
          <w:color w:val="16171B"/>
          <w:sz w:val="28"/>
          <w:szCs w:val="28"/>
          <w:highlight w:val="yellow"/>
        </w:rPr>
        <w:t>terminología más precisa: “pecado contra la creación y el Creador”.</w:t>
      </w:r>
    </w:p>
    <w:p w14:paraId="2639A7DF"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«Como subrayó el Papa León XIV, creemos que es apropiado favorecer una formulación que implique simultáneamente tanto el daño infligido a la naturaleza como la falta de reconocimiento, o incluso el rechazo, del plan del Creador, que implica confiar a los seres humanos la administración y el cuidado de nuestra casa común», dice el documento.</w:t>
      </w:r>
    </w:p>
    <w:p w14:paraId="0CE9D687"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“Proponemos entender este pecado contra nuestra Casa Común como un ‘pecado contra la creación y contra el Creador’, en la medida en que viola el significado de la creación que Dios Creador le dio.”</w:t>
      </w:r>
    </w:p>
    <w:p w14:paraId="01D7BB95"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b/>
          <w:bCs/>
          <w:color w:val="16171B"/>
          <w:sz w:val="28"/>
          <w:szCs w:val="28"/>
        </w:rPr>
        <w:t>Desafíos del "punto de inflexión ecológico"</w:t>
      </w:r>
    </w:p>
    <w:p w14:paraId="4C4401FE"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 xml:space="preserve">La comisión explicó que, al no cuidar de “nuestra Casa Común” con la sabiduría y la visión a largo plazo necesarias, “no solo no respetamos el plan de Dios y maltratamos la creación, sino que </w:t>
      </w:r>
      <w:r w:rsidRPr="00851017">
        <w:rPr>
          <w:color w:val="16171B"/>
          <w:sz w:val="28"/>
          <w:szCs w:val="28"/>
          <w:highlight w:val="yellow"/>
        </w:rPr>
        <w:t xml:space="preserve">también perjudicamos a </w:t>
      </w:r>
      <w:r w:rsidRPr="00851017">
        <w:rPr>
          <w:color w:val="16171B"/>
          <w:sz w:val="28"/>
          <w:szCs w:val="28"/>
          <w:highlight w:val="yellow"/>
        </w:rPr>
        <w:lastRenderedPageBreak/>
        <w:t>nuestros vecinos, especialmente a los más pobres y a las generaciones futuras”.</w:t>
      </w:r>
    </w:p>
    <w:p w14:paraId="680D5653"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87422E">
        <w:rPr>
          <w:color w:val="16171B"/>
          <w:sz w:val="28"/>
          <w:szCs w:val="28"/>
          <w:highlight w:val="yellow"/>
        </w:rPr>
        <w:t>“El pecado contra la creación”, dice, “concierne, por lo tanto, a nuestra relación con Dios Creador, con nuestros prójimos y con la creación misma</w:t>
      </w:r>
      <w:r w:rsidRPr="004505A7">
        <w:rPr>
          <w:color w:val="16171B"/>
          <w:sz w:val="28"/>
          <w:szCs w:val="28"/>
        </w:rPr>
        <w:t>, distorsionando las tres relaciones que nos definen”.</w:t>
      </w:r>
    </w:p>
    <w:p w14:paraId="62B591F4"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87422E">
        <w:rPr>
          <w:color w:val="16171B"/>
          <w:sz w:val="28"/>
          <w:szCs w:val="28"/>
          <w:highlight w:val="yellow"/>
        </w:rPr>
        <w:t>Publicado únicamente en italiano</w:t>
      </w:r>
      <w:r w:rsidRPr="004505A7">
        <w:rPr>
          <w:color w:val="16171B"/>
          <w:sz w:val="28"/>
          <w:szCs w:val="28"/>
        </w:rPr>
        <w:t xml:space="preserve">, el documento está dividido </w:t>
      </w:r>
      <w:r w:rsidRPr="0087422E">
        <w:rPr>
          <w:color w:val="16171B"/>
          <w:sz w:val="28"/>
          <w:szCs w:val="28"/>
          <w:highlight w:val="yellow"/>
        </w:rPr>
        <w:t>en tres capítulos</w:t>
      </w:r>
      <w:r w:rsidRPr="004505A7">
        <w:rPr>
          <w:color w:val="16171B"/>
          <w:sz w:val="28"/>
          <w:szCs w:val="28"/>
        </w:rPr>
        <w:t xml:space="preserve"> que describen una </w:t>
      </w:r>
      <w:r w:rsidRPr="0087422E">
        <w:rPr>
          <w:color w:val="16171B"/>
          <w:sz w:val="28"/>
          <w:szCs w:val="28"/>
          <w:highlight w:val="yellow"/>
        </w:rPr>
        <w:t>"triple transformación" en la relación de la cultura con la naturaleza</w:t>
      </w:r>
      <w:r w:rsidRPr="004505A7">
        <w:rPr>
          <w:color w:val="16171B"/>
          <w:sz w:val="28"/>
          <w:szCs w:val="28"/>
        </w:rPr>
        <w:t xml:space="preserve"> desde el siglo XVI: </w:t>
      </w:r>
      <w:r w:rsidRPr="0087422E">
        <w:rPr>
          <w:color w:val="16171B"/>
          <w:sz w:val="28"/>
          <w:szCs w:val="28"/>
          <w:highlight w:val="yellow"/>
        </w:rPr>
        <w:t>la pérdida de la percepción de la naturaleza como creación de Dios; el surgimiento de una visión cada vez más antropocéntrica y depredadora en la relación entre la humanidad y la Creación; y la propagación de una crisis ecológica a nivel planetario</w:t>
      </w:r>
      <w:r w:rsidRPr="004505A7">
        <w:rPr>
          <w:color w:val="16171B"/>
          <w:sz w:val="28"/>
          <w:szCs w:val="28"/>
        </w:rPr>
        <w:t>.</w:t>
      </w:r>
    </w:p>
    <w:p w14:paraId="6AAD3BBE"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Monseñor Piero Coda, secretario general de la Comisión Teológica Internacional, afirmó que la propuesta del documento de "comprender el pecado contra el medio ambiente de manera similar a como se han consolidado progresivamente las nociones de pecado social y las estructuras del pecado" reviste especial importancia.</w:t>
      </w:r>
    </w:p>
    <w:p w14:paraId="12D9DCC4"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 xml:space="preserve">«Esto subraya la </w:t>
      </w:r>
      <w:r w:rsidRPr="0087422E">
        <w:rPr>
          <w:color w:val="16171B"/>
          <w:sz w:val="28"/>
          <w:szCs w:val="28"/>
          <w:highlight w:val="yellow"/>
        </w:rPr>
        <w:t>profunda seriedad del "punto de inflexión ecológico"</w:t>
      </w:r>
      <w:r w:rsidRPr="004505A7">
        <w:rPr>
          <w:color w:val="16171B"/>
          <w:sz w:val="28"/>
          <w:szCs w:val="28"/>
        </w:rPr>
        <w:t xml:space="preserve"> que desafía nuestra conciencia hoy en día, y que exige una conversión que, para ser plenamente efectiva en los planos cultural, social, económico y político, debe ante todo expresarse en los planos espiritual y religioso», escribió en un comentario sobre el documento publicado por Vatican News.</w:t>
      </w:r>
    </w:p>
    <w:p w14:paraId="4AF6FE87"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b/>
          <w:bCs/>
          <w:color w:val="16171B"/>
          <w:sz w:val="28"/>
          <w:szCs w:val="28"/>
        </w:rPr>
        <w:t>La creación refleja la Trinidad.</w:t>
      </w:r>
    </w:p>
    <w:p w14:paraId="008F6B25"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 xml:space="preserve">El </w:t>
      </w:r>
      <w:r w:rsidRPr="0059155E">
        <w:rPr>
          <w:color w:val="16171B"/>
          <w:sz w:val="28"/>
          <w:szCs w:val="28"/>
          <w:highlight w:val="yellow"/>
        </w:rPr>
        <w:t>primer capí</w:t>
      </w:r>
      <w:r w:rsidRPr="004505A7">
        <w:rPr>
          <w:color w:val="16171B"/>
          <w:sz w:val="28"/>
          <w:szCs w:val="28"/>
        </w:rPr>
        <w:t xml:space="preserve">tulo examina cómo </w:t>
      </w:r>
      <w:r w:rsidRPr="0059155E">
        <w:rPr>
          <w:color w:val="16171B"/>
          <w:sz w:val="28"/>
          <w:szCs w:val="28"/>
          <w:highlight w:val="yellow"/>
        </w:rPr>
        <w:t>toda la creación lleva la impronta de la Trinidad —Padre, Hijo y Espíritu Santo</w:t>
      </w:r>
      <w:r w:rsidRPr="004505A7">
        <w:rPr>
          <w:color w:val="16171B"/>
          <w:sz w:val="28"/>
          <w:szCs w:val="28"/>
        </w:rPr>
        <w:t>—, argumentando que, puesto que la creación lleva la impronta del Dios Creador, las cuestiones ecológicas siempre tienen una dimensión religiosa.</w:t>
      </w:r>
    </w:p>
    <w:p w14:paraId="190E25B6"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 xml:space="preserve">Cita la idea de </w:t>
      </w:r>
      <w:r w:rsidRPr="0059155E">
        <w:rPr>
          <w:color w:val="16171B"/>
          <w:sz w:val="28"/>
          <w:szCs w:val="28"/>
          <w:highlight w:val="yellow"/>
        </w:rPr>
        <w:t>Santa Hildegarda de Bingen</w:t>
      </w:r>
      <w:r w:rsidRPr="004505A7">
        <w:rPr>
          <w:color w:val="16171B"/>
          <w:sz w:val="28"/>
          <w:szCs w:val="28"/>
        </w:rPr>
        <w:t xml:space="preserve"> sobre </w:t>
      </w:r>
      <w:r w:rsidRPr="0059155E">
        <w:rPr>
          <w:color w:val="16171B"/>
          <w:sz w:val="28"/>
          <w:szCs w:val="28"/>
          <w:highlight w:val="yellow"/>
        </w:rPr>
        <w:t>la creación como «una segunda Escritura»</w:t>
      </w:r>
      <w:r w:rsidRPr="004505A7">
        <w:rPr>
          <w:color w:val="16171B"/>
          <w:sz w:val="28"/>
          <w:szCs w:val="28"/>
        </w:rPr>
        <w:t xml:space="preserve">, así como a otros Doctores de la Iglesia: San Agustín de Hipona, San Buenaventura y Santo Tomás de Aquino. La comisión también entabla un </w:t>
      </w:r>
      <w:r w:rsidRPr="0059155E">
        <w:rPr>
          <w:color w:val="16171B"/>
          <w:sz w:val="28"/>
          <w:szCs w:val="28"/>
          <w:highlight w:val="yellow"/>
        </w:rPr>
        <w:t>diálogo con algunas concepciones científicas y filosóficas del cosmos</w:t>
      </w:r>
      <w:r w:rsidRPr="004505A7">
        <w:rPr>
          <w:color w:val="16171B"/>
          <w:sz w:val="28"/>
          <w:szCs w:val="28"/>
        </w:rPr>
        <w:t>, examinando la compatibilidad entre el Big Bang y la física cuántica con la fe.</w:t>
      </w:r>
    </w:p>
    <w:p w14:paraId="4EC98498"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59155E">
        <w:rPr>
          <w:color w:val="16171B"/>
          <w:sz w:val="28"/>
          <w:szCs w:val="28"/>
          <w:highlight w:val="yellow"/>
        </w:rPr>
        <w:t>El segundo capítulo</w:t>
      </w:r>
      <w:r w:rsidRPr="004505A7">
        <w:rPr>
          <w:color w:val="16171B"/>
          <w:sz w:val="28"/>
          <w:szCs w:val="28"/>
        </w:rPr>
        <w:t xml:space="preserve"> se centra en </w:t>
      </w:r>
      <w:r w:rsidRPr="0059155E">
        <w:rPr>
          <w:color w:val="16171B"/>
          <w:sz w:val="28"/>
          <w:szCs w:val="28"/>
          <w:highlight w:val="yellow"/>
        </w:rPr>
        <w:t>el lugar de la persona humana en el mundo creado</w:t>
      </w:r>
      <w:r w:rsidRPr="004505A7">
        <w:rPr>
          <w:color w:val="16171B"/>
          <w:sz w:val="28"/>
          <w:szCs w:val="28"/>
        </w:rPr>
        <w:t xml:space="preserve">, utilizando el relato de la creación en el Génesis para examinar cómo a la humanidad se le encomendó originalmente el dominio, la custodia y el cultivo de la tierra, situando la explotación de la tierra, la contaminación y la biodiversidad dentro del relato del Génesis sobre </w:t>
      </w:r>
      <w:r w:rsidRPr="0059155E">
        <w:rPr>
          <w:color w:val="16171B"/>
          <w:sz w:val="28"/>
          <w:szCs w:val="28"/>
          <w:highlight w:val="yellow"/>
        </w:rPr>
        <w:t>la caída</w:t>
      </w:r>
      <w:r w:rsidRPr="004505A7">
        <w:rPr>
          <w:color w:val="16171B"/>
          <w:sz w:val="28"/>
          <w:szCs w:val="28"/>
        </w:rPr>
        <w:t xml:space="preserve"> del hombre.</w:t>
      </w:r>
    </w:p>
    <w:p w14:paraId="23F09985"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59155E">
        <w:rPr>
          <w:color w:val="16171B"/>
          <w:sz w:val="28"/>
          <w:szCs w:val="28"/>
          <w:highlight w:val="yellow"/>
        </w:rPr>
        <w:t>Citando informes medioambientales de las Naciones Unidas</w:t>
      </w:r>
      <w:r w:rsidRPr="004505A7">
        <w:rPr>
          <w:color w:val="16171B"/>
          <w:sz w:val="28"/>
          <w:szCs w:val="28"/>
        </w:rPr>
        <w:t xml:space="preserve">, el documento cataloga lo que denomina niveles alarmantes de pérdida de biodiversidad, contaminación del aire y del agua, y el impacto ambiental de los conflictos armados, señalando que las naciones y comunidades más pobres sufren las </w:t>
      </w:r>
      <w:r w:rsidRPr="004505A7">
        <w:rPr>
          <w:color w:val="16171B"/>
          <w:sz w:val="28"/>
          <w:szCs w:val="28"/>
        </w:rPr>
        <w:lastRenderedPageBreak/>
        <w:t>peores consecuencias a pesar de ser las menos responsables de haberlas causado.</w:t>
      </w:r>
    </w:p>
    <w:p w14:paraId="603E3A76"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 xml:space="preserve">El documento </w:t>
      </w:r>
      <w:r w:rsidRPr="0058791D">
        <w:rPr>
          <w:color w:val="16171B"/>
          <w:sz w:val="28"/>
          <w:szCs w:val="28"/>
          <w:highlight w:val="yellow"/>
        </w:rPr>
        <w:t>rechaza los dos extremos del «antropocentrismo depredador»</w:t>
      </w:r>
      <w:r w:rsidRPr="004505A7">
        <w:rPr>
          <w:color w:val="16171B"/>
          <w:sz w:val="28"/>
          <w:szCs w:val="28"/>
        </w:rPr>
        <w:t xml:space="preserve">, que trata la creación como mera propiedad para su explotación, </w:t>
      </w:r>
      <w:r w:rsidRPr="0058791D">
        <w:rPr>
          <w:color w:val="16171B"/>
          <w:sz w:val="28"/>
          <w:szCs w:val="28"/>
          <w:highlight w:val="yellow"/>
        </w:rPr>
        <w:t>y el biocentrismo radical</w:t>
      </w:r>
      <w:r w:rsidRPr="004505A7">
        <w:rPr>
          <w:color w:val="16171B"/>
          <w:sz w:val="28"/>
          <w:szCs w:val="28"/>
        </w:rPr>
        <w:t xml:space="preserve"> y los movimientos de «ecología profunda» </w:t>
      </w:r>
      <w:r w:rsidRPr="0058791D">
        <w:rPr>
          <w:color w:val="16171B"/>
          <w:sz w:val="28"/>
          <w:szCs w:val="28"/>
          <w:highlight w:val="yellow"/>
        </w:rPr>
        <w:t>que despojan a la humanidad de su estatus único</w:t>
      </w:r>
      <w:r w:rsidRPr="004505A7">
        <w:rPr>
          <w:color w:val="16171B"/>
          <w:sz w:val="28"/>
          <w:szCs w:val="28"/>
        </w:rPr>
        <w:t xml:space="preserve"> dentro de la creación. En cambio, la comisión teológica </w:t>
      </w:r>
      <w:r w:rsidRPr="0058791D">
        <w:rPr>
          <w:color w:val="16171B"/>
          <w:sz w:val="28"/>
          <w:szCs w:val="28"/>
          <w:highlight w:val="yellow"/>
        </w:rPr>
        <w:t>propone la idea del «antropocentrismo situado»</w:t>
      </w:r>
      <w:r w:rsidRPr="004505A7">
        <w:rPr>
          <w:color w:val="16171B"/>
          <w:sz w:val="28"/>
          <w:szCs w:val="28"/>
        </w:rPr>
        <w:t xml:space="preserve">, una expresión utilizada por primera vez por el Papa Francisco y retomada por el Papa León XIV, que describe la </w:t>
      </w:r>
      <w:r w:rsidRPr="0058791D">
        <w:rPr>
          <w:color w:val="16171B"/>
          <w:sz w:val="28"/>
          <w:szCs w:val="28"/>
          <w:highlight w:val="yellow"/>
        </w:rPr>
        <w:t>vocación humana como la de «administrador» y «servidor de la creación».</w:t>
      </w:r>
    </w:p>
    <w:p w14:paraId="4E55B515"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Esta doble vocación encuentra su culminación en la Eucaristía, que el documento describe como una “escuela ecológica” de la que emana “una espiritualidad capaz de apoyar y alentar la conversión ecológica que tan urgentemente necesitamos emprender como familia humana”.</w:t>
      </w:r>
    </w:p>
    <w:p w14:paraId="4910B5E7"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C823D5">
        <w:rPr>
          <w:b/>
          <w:color w:val="16171B"/>
          <w:sz w:val="28"/>
          <w:szCs w:val="28"/>
        </w:rPr>
        <w:t>Directrices prácticas para la conversión ecológica</w:t>
      </w:r>
      <w:r w:rsidRPr="004505A7">
        <w:rPr>
          <w:color w:val="16171B"/>
          <w:sz w:val="28"/>
          <w:szCs w:val="28"/>
        </w:rPr>
        <w:t xml:space="preserve"> —</w:t>
      </w:r>
    </w:p>
    <w:p w14:paraId="211F3F81"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F37217">
        <w:rPr>
          <w:color w:val="16171B"/>
          <w:sz w:val="28"/>
          <w:szCs w:val="28"/>
          <w:highlight w:val="yellow"/>
        </w:rPr>
        <w:t>El tercer capítulo ofrece algunas pautas y principios prácticos para la “conversión ecológica”,</w:t>
      </w:r>
      <w:r w:rsidRPr="004505A7">
        <w:rPr>
          <w:color w:val="16171B"/>
          <w:sz w:val="28"/>
          <w:szCs w:val="28"/>
        </w:rPr>
        <w:t xml:space="preserve"> organizados en torno a las diferentes relaciones fundamentales de la persona con Dios, consigo misma, con la creación y con los demás. Destaca la importancia del </w:t>
      </w:r>
      <w:r w:rsidRPr="00F37217">
        <w:rPr>
          <w:color w:val="16171B"/>
          <w:sz w:val="28"/>
          <w:szCs w:val="28"/>
          <w:highlight w:val="yellow"/>
        </w:rPr>
        <w:t>consumo consciente, el equilibrio entre el trabajo y el descanso,</w:t>
      </w:r>
      <w:r w:rsidRPr="004505A7">
        <w:rPr>
          <w:color w:val="16171B"/>
          <w:sz w:val="28"/>
          <w:szCs w:val="28"/>
        </w:rPr>
        <w:t xml:space="preserve"> en consonancia con la idea benedictina de “ora et labora”, el </w:t>
      </w:r>
      <w:r w:rsidRPr="00F37217">
        <w:rPr>
          <w:color w:val="16171B"/>
          <w:sz w:val="28"/>
          <w:szCs w:val="28"/>
          <w:highlight w:val="yellow"/>
        </w:rPr>
        <w:t>respeto por la vida, el ascetismo, la reverencia por la creación y la atención al clamor de la Tierra y de los pobres.</w:t>
      </w:r>
      <w:r w:rsidRPr="004505A7">
        <w:rPr>
          <w:color w:val="16171B"/>
          <w:sz w:val="28"/>
          <w:szCs w:val="28"/>
        </w:rPr>
        <w:t xml:space="preserve"> Asimismo, examina la contribución de </w:t>
      </w:r>
      <w:r w:rsidRPr="00F37217">
        <w:rPr>
          <w:color w:val="16171B"/>
          <w:sz w:val="28"/>
          <w:szCs w:val="28"/>
          <w:highlight w:val="yellow"/>
        </w:rPr>
        <w:t>otras religiones</w:t>
      </w:r>
      <w:r w:rsidRPr="004505A7">
        <w:rPr>
          <w:color w:val="16171B"/>
          <w:sz w:val="28"/>
          <w:szCs w:val="28"/>
        </w:rPr>
        <w:t xml:space="preserve"> del mundo a las ideas de responsabilidad ambiental.</w:t>
      </w:r>
    </w:p>
    <w:p w14:paraId="46D3F082"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“Desde la perspectiva de la fe cristiana, las puertas están abiertas a la cooperación interreligiosa en la tarea común de cuidar con respeto a toda la Creación, al servicio del florecimiento de la vida y la comunión con el Trascendente, que está en el origen y es el fundamento de toda vida”, afirma.</w:t>
      </w:r>
    </w:p>
    <w:p w14:paraId="4BBE915A" w14:textId="77777777" w:rsidR="00CE66FD" w:rsidRPr="004505A7" w:rsidRDefault="00CE66FD" w:rsidP="004505A7">
      <w:pPr>
        <w:pStyle w:val="yiv3101110826ydp9899f4bewp-block-paragraph"/>
        <w:shd w:val="clear" w:color="auto" w:fill="FFFFFF"/>
        <w:spacing w:before="0" w:beforeAutospacing="0" w:after="0" w:afterAutospacing="0"/>
        <w:rPr>
          <w:color w:val="16171B"/>
          <w:sz w:val="28"/>
          <w:szCs w:val="28"/>
        </w:rPr>
      </w:pPr>
      <w:r w:rsidRPr="004505A7">
        <w:rPr>
          <w:color w:val="16171B"/>
          <w:sz w:val="28"/>
          <w:szCs w:val="28"/>
        </w:rPr>
        <w:t xml:space="preserve">El documento, redactado por una subcomisión que se reunió entre 2022 y 2025, fue </w:t>
      </w:r>
      <w:r w:rsidRPr="00F37217">
        <w:rPr>
          <w:color w:val="16171B"/>
          <w:sz w:val="28"/>
          <w:szCs w:val="28"/>
          <w:highlight w:val="yellow"/>
        </w:rPr>
        <w:t xml:space="preserve">publicado durante el Tiempo de la Creación </w:t>
      </w:r>
      <w:r w:rsidRPr="00F37217">
        <w:rPr>
          <w:color w:val="16171B"/>
          <w:sz w:val="28"/>
          <w:szCs w:val="28"/>
        </w:rPr>
        <w:t>de la Iglesia,</w:t>
      </w:r>
      <w:r w:rsidRPr="004505A7">
        <w:rPr>
          <w:color w:val="16171B"/>
          <w:sz w:val="28"/>
          <w:szCs w:val="28"/>
        </w:rPr>
        <w:t xml:space="preserve"> establecido por el Papa Francisco, que abarca desde la Jornada Mundial de Oración por el Cuidado de la Creación, el 1 de septiembre, hasta el 4 de octubre, fiesta de San Francisco de Asís.</w:t>
      </w:r>
    </w:p>
    <w:p w14:paraId="68DB19A3" w14:textId="77777777" w:rsidR="00CE66FD" w:rsidRPr="004505A7" w:rsidRDefault="00CE66FD" w:rsidP="004505A7">
      <w:pPr>
        <w:spacing w:after="0" w:line="240" w:lineRule="auto"/>
        <w:rPr>
          <w:rFonts w:ascii="Times New Roman" w:hAnsi="Times New Roman" w:cs="Times New Roman"/>
          <w:sz w:val="28"/>
          <w:szCs w:val="28"/>
        </w:rPr>
      </w:pPr>
    </w:p>
    <w:p w14:paraId="38736A4B" w14:textId="77777777" w:rsidR="00CE66FD" w:rsidRPr="004505A7" w:rsidRDefault="00CE66FD" w:rsidP="004505A7">
      <w:pPr>
        <w:spacing w:after="0" w:line="240" w:lineRule="auto"/>
        <w:rPr>
          <w:rFonts w:ascii="Times New Roman" w:hAnsi="Times New Roman" w:cs="Times New Roman"/>
          <w:sz w:val="28"/>
          <w:szCs w:val="28"/>
        </w:rPr>
      </w:pPr>
    </w:p>
    <w:p w14:paraId="3EC17E30" w14:textId="77777777" w:rsidR="00CE66FD" w:rsidRPr="004505A7" w:rsidRDefault="00CE66FD" w:rsidP="004505A7">
      <w:pPr>
        <w:spacing w:after="0" w:line="240" w:lineRule="auto"/>
        <w:rPr>
          <w:rFonts w:ascii="Times New Roman" w:hAnsi="Times New Roman" w:cs="Times New Roman"/>
          <w:sz w:val="28"/>
          <w:szCs w:val="28"/>
        </w:rPr>
      </w:pPr>
    </w:p>
    <w:p w14:paraId="2012C118" w14:textId="77777777" w:rsidR="00CE66FD" w:rsidRPr="00B74432" w:rsidRDefault="00B74432" w:rsidP="00B74432">
      <w:pPr>
        <w:pStyle w:val="Ttulo2"/>
      </w:pPr>
      <w:bookmarkStart w:id="38" w:name="_Toc239852081"/>
      <w:r w:rsidRPr="00B74432">
        <w:rPr>
          <w:caps/>
        </w:rPr>
        <w:t xml:space="preserve">Thomas Reese: </w:t>
      </w:r>
      <w:r w:rsidR="00CE66FD" w:rsidRPr="00B74432">
        <w:rPr>
          <w:rStyle w:val="field"/>
          <w:color w:val="000000"/>
          <w:sz w:val="28"/>
          <w:szCs w:val="28"/>
        </w:rPr>
        <w:t>Por qué odio la antigua misa en latín: Una confesión</w:t>
      </w:r>
      <w:bookmarkEnd w:id="38"/>
    </w:p>
    <w:p w14:paraId="0A867E67" w14:textId="77777777" w:rsidR="00B74432" w:rsidRDefault="00CE66FD" w:rsidP="00B74432">
      <w:pPr>
        <w:pStyle w:val="name"/>
        <w:pBdr>
          <w:bottom w:val="single" w:sz="6" w:space="0" w:color="000000"/>
        </w:pBdr>
        <w:shd w:val="clear" w:color="auto" w:fill="FFFFFF"/>
        <w:spacing w:before="0" w:beforeAutospacing="0" w:after="0" w:afterAutospacing="0"/>
        <w:rPr>
          <w:i/>
          <w:iCs/>
          <w:color w:val="000000"/>
          <w:sz w:val="28"/>
          <w:szCs w:val="28"/>
        </w:rPr>
      </w:pPr>
      <w:r w:rsidRPr="004505A7">
        <w:rPr>
          <w:b/>
          <w:bCs/>
          <w:caps/>
          <w:color w:val="000000"/>
          <w:sz w:val="28"/>
          <w:szCs w:val="28"/>
        </w:rPr>
        <w:t>Servicio de Noticias Religiosas</w:t>
      </w:r>
      <w:r w:rsidR="00B74432">
        <w:rPr>
          <w:b/>
          <w:bCs/>
          <w:caps/>
          <w:color w:val="000000"/>
          <w:sz w:val="28"/>
          <w:szCs w:val="28"/>
        </w:rPr>
        <w:t xml:space="preserve">, </w:t>
      </w:r>
      <w:r w:rsidRPr="004505A7">
        <w:rPr>
          <w:i/>
          <w:iCs/>
          <w:color w:val="000000"/>
          <w:sz w:val="28"/>
          <w:szCs w:val="28"/>
        </w:rPr>
        <w:t>1 de septiembre de 2026</w:t>
      </w:r>
    </w:p>
    <w:p w14:paraId="64ABF03C" w14:textId="77777777" w:rsidR="00B74432" w:rsidRDefault="00B74432" w:rsidP="004505A7">
      <w:pPr>
        <w:pStyle w:val="NormalWeb"/>
        <w:shd w:val="clear" w:color="auto" w:fill="FFFFFF"/>
        <w:spacing w:before="0" w:beforeAutospacing="0" w:after="0" w:afterAutospacing="0"/>
        <w:rPr>
          <w:rStyle w:val="Fuerte"/>
          <w:i/>
          <w:iCs/>
          <w:color w:val="000000"/>
          <w:sz w:val="28"/>
          <w:szCs w:val="28"/>
        </w:rPr>
      </w:pPr>
    </w:p>
    <w:p w14:paraId="332C1E31" w14:textId="77777777" w:rsidR="00CE66FD" w:rsidRPr="004505A7" w:rsidRDefault="00B74432" w:rsidP="004505A7">
      <w:pPr>
        <w:pStyle w:val="NormalWeb"/>
        <w:shd w:val="clear" w:color="auto" w:fill="FFFFFF"/>
        <w:spacing w:before="0" w:beforeAutospacing="0" w:after="0" w:afterAutospacing="0"/>
        <w:rPr>
          <w:color w:val="000000"/>
          <w:sz w:val="28"/>
          <w:szCs w:val="28"/>
        </w:rPr>
      </w:pPr>
      <w:r>
        <w:rPr>
          <w:rStyle w:val="Fuerte"/>
          <w:i/>
          <w:iCs/>
          <w:color w:val="000000"/>
          <w:sz w:val="28"/>
          <w:szCs w:val="28"/>
        </w:rPr>
        <w:lastRenderedPageBreak/>
        <w:t>P</w:t>
      </w:r>
      <w:r w:rsidR="00CE66FD" w:rsidRPr="004505A7">
        <w:rPr>
          <w:rStyle w:val="Fuerte"/>
          <w:i/>
          <w:iCs/>
          <w:color w:val="000000"/>
          <w:sz w:val="28"/>
          <w:szCs w:val="28"/>
        </w:rPr>
        <w:t>enitente:</w:t>
      </w:r>
      <w:r w:rsidR="00CE66FD" w:rsidRPr="004505A7">
        <w:rPr>
          <w:color w:val="000000"/>
          <w:sz w:val="28"/>
          <w:szCs w:val="28"/>
        </w:rPr>
        <w:t> Bendíceme, Padre, porque he pecado. Ha pasado una semana desde mi última columna, quiero decir, mi última confesión. Desde entonces, he expresado mi odio hacia la antigua Misa Latina, también conocida como Misa Tradicional Latina (MTL), también conocida como Misa Tridentina, también conocida como...</w:t>
      </w:r>
    </w:p>
    <w:p w14:paraId="3E8F02F6"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Sacerdote:</w:t>
      </w:r>
      <w:r w:rsidRPr="004505A7">
        <w:rPr>
          <w:color w:val="000000"/>
          <w:sz w:val="28"/>
          <w:szCs w:val="28"/>
        </w:rPr>
        <w:t> Sí, sí, sé de qué está hablando. De la misa que se celebraba en la Iglesia Católica antes del Concilio Vaticano II.</w:t>
      </w:r>
    </w:p>
    <w:p w14:paraId="0F7163F2"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Penitente:</w:t>
      </w:r>
      <w:r w:rsidRPr="004505A7">
        <w:rPr>
          <w:color w:val="000000"/>
          <w:sz w:val="28"/>
          <w:szCs w:val="28"/>
        </w:rPr>
        <w:t> La antigua misa en latín es como un zombi. Cuando pasamos del latín al inglés en 1964, pensamos que había muerto, pero sigue resurgiendo. Creíamos que desaparecería o que la gente se conformaría con asistir a una versión en latín de la nueva liturgia. Pero no fue así.</w:t>
      </w:r>
    </w:p>
    <w:p w14:paraId="0C1406D2"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Sacerdote:</w:t>
      </w:r>
      <w:r w:rsidRPr="004505A7">
        <w:rPr>
          <w:color w:val="000000"/>
          <w:sz w:val="28"/>
          <w:szCs w:val="28"/>
        </w:rPr>
        <w:t> El odio es pecado. Jesús nos dijo que nos amáramos los unos a los otros como él nos ha amado.</w:t>
      </w:r>
    </w:p>
    <w:p w14:paraId="775659D6" w14:textId="77777777" w:rsidR="00CE66FD" w:rsidRPr="004505A7" w:rsidRDefault="00CE66FD" w:rsidP="004505A7">
      <w:pPr>
        <w:shd w:val="clear" w:color="auto" w:fill="F2F2F2"/>
        <w:spacing w:after="0" w:line="240" w:lineRule="auto"/>
        <w:rPr>
          <w:rFonts w:ascii="Times New Roman" w:hAnsi="Times New Roman" w:cs="Times New Roman"/>
          <w:color w:val="000000"/>
          <w:sz w:val="28"/>
          <w:szCs w:val="28"/>
        </w:rPr>
      </w:pPr>
      <w:hyperlink r:id="rId21" w:tgtFrame="_blank" w:history="1">
        <w:r w:rsidRPr="004505A7">
          <w:rPr>
            <w:rStyle w:val="Fuerte"/>
            <w:rFonts w:ascii="Times New Roman" w:hAnsi="Times New Roman" w:cs="Times New Roman"/>
            <w:color w:val="2969AE"/>
            <w:sz w:val="28"/>
            <w:szCs w:val="28"/>
            <w:u w:val="single"/>
          </w:rPr>
          <w:t>Relacionado:</w:t>
        </w:r>
        <w:r w:rsidRPr="004505A7">
          <w:rPr>
            <w:rStyle w:val="Hipervnculo"/>
            <w:rFonts w:ascii="Times New Roman" w:hAnsi="Times New Roman" w:cs="Times New Roman"/>
            <w:color w:val="2969AE"/>
            <w:sz w:val="28"/>
            <w:szCs w:val="28"/>
          </w:rPr>
          <w:t> ¿Merece la pena celebrar una misa en latín en aras de la unidad de la iglesia?</w:t>
        </w:r>
      </w:hyperlink>
    </w:p>
    <w:p w14:paraId="46C165BF"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Penitente:</w:t>
      </w:r>
      <w:r w:rsidRPr="004505A7">
        <w:rPr>
          <w:color w:val="000000"/>
          <w:sz w:val="28"/>
          <w:szCs w:val="28"/>
        </w:rPr>
        <w:t> Lo sé. En realidad, no odio a quienes asisten a la antigua misa en latín. Muchos son personas buenas y piadosas. Encuentran alimento espiritual en la misa. Con una mejor catequesis, creo que apreciarían la nueva liturgia.</w:t>
      </w:r>
    </w:p>
    <w:p w14:paraId="046925BC"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Por otro lado, detesto a los ideólogos que dicen que la nueva Misa es blasfema y que rechazan las enseñanzas del Concilio Vaticano II sobre temas como el ecumenismo, la justicia social y el papel de los laicos en la Iglesia.</w:t>
      </w:r>
    </w:p>
    <w:p w14:paraId="50D94C80"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Sacerdote:</w:t>
      </w:r>
      <w:r w:rsidRPr="004505A7">
        <w:rPr>
          <w:color w:val="000000"/>
          <w:sz w:val="28"/>
          <w:szCs w:val="28"/>
        </w:rPr>
        <w:t> ¿No creciste con la antigua misa? ¿La odiabas entonces?</w:t>
      </w:r>
    </w:p>
    <w:p w14:paraId="3B58B4F9"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Penitente:</w:t>
      </w:r>
      <w:r w:rsidRPr="004505A7">
        <w:rPr>
          <w:color w:val="000000"/>
          <w:sz w:val="28"/>
          <w:szCs w:val="28"/>
        </w:rPr>
        <w:t> No, me encantaba. Iba a misa todos los días en la primaria y en la secundaria. Cuando entré al noviciado en 1962, la misa era en latín. Pensé que sería en latín el resto de mi vida. Aunque no se me daban bien los idiomas, podía seguir la misa con mi misal, que tenía latín en un lado de la página e inglés en el otro. Después de cuatro años de latín en la secundaria y cuatro años en el seminario, incluso yo podía seguir la misa en latín.</w:t>
      </w:r>
    </w:p>
    <w:p w14:paraId="55239291"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Sacerdote:</w:t>
      </w:r>
      <w:r w:rsidRPr="004505A7">
        <w:rPr>
          <w:color w:val="000000"/>
          <w:sz w:val="28"/>
          <w:szCs w:val="28"/>
        </w:rPr>
        <w:t> Si les gustaba la antigua liturgia latina, ¿no les resultó traumático el cambio?</w:t>
      </w:r>
    </w:p>
    <w:p w14:paraId="50BAA3E9"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Penitente:</w:t>
      </w:r>
      <w:r w:rsidRPr="004505A7">
        <w:rPr>
          <w:color w:val="000000"/>
          <w:sz w:val="28"/>
          <w:szCs w:val="28"/>
        </w:rPr>
        <w:t> No, en realidad no. Tuvimos un noviciado jesuita muy tradicional que hacía hincapié en la obediencia. Si la iglesia decía que la misa debía ser en inglés, saludábamos y la celebrábamos sin cuestionarla.</w:t>
      </w:r>
    </w:p>
    <w:p w14:paraId="232EF651"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Esta es otra razón por la que tengo problemas con los llamados conservadores. Si quieren ser tradicionalistas, deberían obedecer al concilio y a los papas que promovieron la liturgia en lengua vernácula. La obediencia era la virtud más importante en la Iglesia primitiva.</w:t>
      </w:r>
    </w:p>
    <w:p w14:paraId="5BAC3EA4"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Sacerdote:</w:t>
      </w:r>
      <w:r w:rsidRPr="004505A7">
        <w:rPr>
          <w:color w:val="000000"/>
          <w:sz w:val="28"/>
          <w:szCs w:val="28"/>
        </w:rPr>
        <w:t> ¿Así que solo aceptaste la nueva liturgia por obediencia?</w:t>
      </w:r>
    </w:p>
    <w:p w14:paraId="79EC02C6" w14:textId="77777777" w:rsidR="00CE66FD" w:rsidRPr="004505A7" w:rsidRDefault="00CE66FD" w:rsidP="004505A7">
      <w:pPr>
        <w:pStyle w:val="center"/>
        <w:shd w:val="clear" w:color="auto" w:fill="FFFFFF"/>
        <w:spacing w:before="0" w:beforeAutospacing="0" w:after="0" w:afterAutospacing="0"/>
        <w:jc w:val="center"/>
        <w:rPr>
          <w:caps/>
          <w:color w:val="000000"/>
          <w:sz w:val="28"/>
          <w:szCs w:val="28"/>
        </w:rPr>
      </w:pPr>
      <w:r w:rsidRPr="004505A7">
        <w:rPr>
          <w:caps/>
          <w:color w:val="000000"/>
          <w:sz w:val="28"/>
          <w:szCs w:val="28"/>
        </w:rPr>
        <w:t>Anuncio</w:t>
      </w:r>
    </w:p>
    <w:p w14:paraId="6E336707"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lastRenderedPageBreak/>
        <w:t>Penitente:</w:t>
      </w:r>
      <w:r w:rsidRPr="004505A7">
        <w:rPr>
          <w:color w:val="000000"/>
          <w:sz w:val="28"/>
          <w:szCs w:val="28"/>
        </w:rPr>
        <w:t> Al principio; pero una vez que nos adaptamos a la nueva liturgia, me encantó. No solo las lecturas bíblicas estaban en inglés, sino que además teníamos una mayor variedad de lecturas con el ciclo de tres años los domingos y el ciclo de dos años durante la semana.</w:t>
      </w:r>
    </w:p>
    <w:p w14:paraId="4504768C"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Estaba harta de oír la parábola de las vírgenes prudentes e insensatas, que se repetía un par de veces por semana en la antigua liturgia durante las fiestas de las vírgenes. Hay muchas santas vírgenes en el calendario litúrgico.</w:t>
      </w:r>
    </w:p>
    <w:p w14:paraId="5744AE34"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Las nuevas  </w:t>
      </w:r>
      <w:hyperlink r:id="rId22" w:tgtFrame="_blank" w:history="1">
        <w:r w:rsidRPr="004505A7">
          <w:rPr>
            <w:rStyle w:val="Hipervnculo"/>
            <w:color w:val="2969AE"/>
            <w:sz w:val="28"/>
            <w:szCs w:val="28"/>
          </w:rPr>
          <w:t>oraciones eucarísticas</w:t>
        </w:r>
      </w:hyperlink>
      <w:r w:rsidRPr="004505A7">
        <w:rPr>
          <w:color w:val="000000"/>
          <w:sz w:val="28"/>
          <w:szCs w:val="28"/>
        </w:rPr>
        <w:t> también son maravillosas, aunque confieso que me molestan los sacerdotes que las recitan apresuradamente, como si tuvieran prisa por terminar la misa. A veces, los cantos de apertura y cierre son más largos que la propia oración eucarística.</w:t>
      </w:r>
    </w:p>
    <w:p w14:paraId="00DBD677"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Sacerdote:</w:t>
      </w:r>
      <w:r w:rsidRPr="004505A7">
        <w:rPr>
          <w:color w:val="000000"/>
          <w:sz w:val="28"/>
          <w:szCs w:val="28"/>
        </w:rPr>
        <w:t> ¿No te molestaron todos estos cambios?</w:t>
      </w:r>
    </w:p>
    <w:p w14:paraId="0CBF30FB"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Penitente:</w:t>
      </w:r>
      <w:r w:rsidRPr="004505A7">
        <w:rPr>
          <w:color w:val="000000"/>
          <w:sz w:val="28"/>
          <w:szCs w:val="28"/>
        </w:rPr>
        <w:t> No, en realidad no. Había leído La Misa del Rito Romano de Joseph Jungman, que es una historia exhaustiva de la Misa, y deja claro que la Misa fue cambiando constantemente a lo largo de la historia. Nuestra tradición es cambiar. Este libro debería ser lectura obligatoria en los seminarios católicos.</w:t>
      </w:r>
    </w:p>
    <w:p w14:paraId="1DC6C4EF"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Sacerdote:</w:t>
      </w:r>
      <w:r w:rsidRPr="004505A7">
        <w:rPr>
          <w:color w:val="000000"/>
          <w:sz w:val="28"/>
          <w:szCs w:val="28"/>
        </w:rPr>
        <w:t> ¿Ha cambiado su comprensión de la Eucaristía?</w:t>
      </w:r>
    </w:p>
    <w:p w14:paraId="6D7DC932"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Penitente:</w:t>
      </w:r>
      <w:r w:rsidRPr="004505A7">
        <w:rPr>
          <w:color w:val="000000"/>
          <w:sz w:val="28"/>
          <w:szCs w:val="28"/>
        </w:rPr>
        <w:t> Antes del Concilio Vaticano II, yo veía la Misa como una renovación del sacrificio de Jesús. Nuestro papel era aceptar la redención que proviene de este sacrificio y unir nuestras vidas a su ofrenda.</w:t>
      </w:r>
    </w:p>
    <w:p w14:paraId="0D9C667C"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Sigo creyendo en ello, pero mi comprensión se ha enriquecido al reconocer las  </w:t>
      </w:r>
      <w:hyperlink r:id="rId23" w:tgtFrame="_blank" w:history="1">
        <w:r w:rsidRPr="004505A7">
          <w:rPr>
            <w:rStyle w:val="Hipervnculo"/>
            <w:color w:val="2969AE"/>
            <w:sz w:val="28"/>
            <w:szCs w:val="28"/>
          </w:rPr>
          <w:t>raíces de la oración eucarística en la oración judía de la Pascua</w:t>
        </w:r>
      </w:hyperlink>
      <w:r w:rsidRPr="004505A7">
        <w:rPr>
          <w:color w:val="000000"/>
          <w:sz w:val="28"/>
          <w:szCs w:val="28"/>
        </w:rPr>
        <w:t> . Ambas oraciones se dirigen al Padre. En la Eucaristía, oramos con Jesús, no a él. Al igual que los judíos, recordamos las acciones de Dios en el mundo. Le agradecemos y alabamos por la creación y por sus acciones en favor de su pueblo.</w:t>
      </w:r>
    </w:p>
    <w:p w14:paraId="441460B7"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Le agradecemos especialmente por haber enviado a Jesús. Recordamos su vida, muerte, resurrección y el envío del Espíritu Santo. En el pasado, solíamos ignorar al Espíritu, pero él es fundamental para transformarnos en discípulos de Cristo. Al recibir la Comunión, nos convertimos en el cuerpo de Cristo, continuando su misión en el mundo actual.</w:t>
      </w:r>
    </w:p>
    <w:p w14:paraId="5CCF12C3" w14:textId="77777777" w:rsidR="00CE66FD" w:rsidRPr="004505A7" w:rsidRDefault="00CE66FD" w:rsidP="004505A7">
      <w:pPr>
        <w:shd w:val="clear" w:color="auto" w:fill="F2F2F2"/>
        <w:spacing w:after="0" w:line="240" w:lineRule="auto"/>
        <w:rPr>
          <w:rFonts w:ascii="Times New Roman" w:hAnsi="Times New Roman" w:cs="Times New Roman"/>
          <w:color w:val="000000"/>
          <w:sz w:val="28"/>
          <w:szCs w:val="28"/>
        </w:rPr>
      </w:pPr>
      <w:hyperlink r:id="rId24" w:tgtFrame="_blank" w:history="1">
        <w:r w:rsidRPr="004505A7">
          <w:rPr>
            <w:rStyle w:val="Fuerte"/>
            <w:rFonts w:ascii="Times New Roman" w:hAnsi="Times New Roman" w:cs="Times New Roman"/>
            <w:color w:val="2969AE"/>
            <w:sz w:val="28"/>
            <w:szCs w:val="28"/>
            <w:u w:val="single"/>
          </w:rPr>
          <w:t>Relacionado:</w:t>
        </w:r>
        <w:r w:rsidRPr="004505A7">
          <w:rPr>
            <w:rStyle w:val="Hipervnculo"/>
            <w:rFonts w:ascii="Times New Roman" w:hAnsi="Times New Roman" w:cs="Times New Roman"/>
            <w:color w:val="2969AE"/>
            <w:sz w:val="28"/>
            <w:szCs w:val="28"/>
          </w:rPr>
          <w:t> Las raíces judías de la Eucaristía</w:t>
        </w:r>
      </w:hyperlink>
    </w:p>
    <w:p w14:paraId="0F0FAB38"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Sacerdote:</w:t>
      </w:r>
      <w:r w:rsidRPr="004505A7">
        <w:rPr>
          <w:color w:val="000000"/>
          <w:sz w:val="28"/>
          <w:szCs w:val="28"/>
        </w:rPr>
        <w:t> Basta de sermones, volvamos a vuestros pecados.</w:t>
      </w:r>
    </w:p>
    <w:p w14:paraId="672837CB"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Penitente:</w:t>
      </w:r>
      <w:r w:rsidRPr="004505A7">
        <w:rPr>
          <w:color w:val="000000"/>
          <w:sz w:val="28"/>
          <w:szCs w:val="28"/>
        </w:rPr>
        <w:t> Bueno, supongo que también envidio a los promotores de la Misa Tradicional en Latín. Están tan bien organizados que, aunque son pocos, reciben muchísima atención de los obispos y de los medios de comunicación.</w:t>
      </w:r>
    </w:p>
    <w:p w14:paraId="0CF14648"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Quienes deseamos ver más reformas en la liturgia somos ignorados. No logramos captar la atención de nadie.</w:t>
      </w:r>
    </w:p>
    <w:p w14:paraId="1F220256"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Sacerdote:</w:t>
      </w:r>
      <w:r w:rsidRPr="004505A7">
        <w:rPr>
          <w:color w:val="000000"/>
          <w:sz w:val="28"/>
          <w:szCs w:val="28"/>
        </w:rPr>
        <w:t> ¿Qué otras reformas desean?</w:t>
      </w:r>
    </w:p>
    <w:p w14:paraId="76C07056"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lastRenderedPageBreak/>
        <w:t>Penitente:</w:t>
      </w:r>
      <w:r w:rsidRPr="004505A7">
        <w:rPr>
          <w:color w:val="000000"/>
          <w:sz w:val="28"/>
          <w:szCs w:val="28"/>
        </w:rPr>
        <w:t> Para empezar, una mejor traducción al inglés de la Misa. Existe una excelente traducción realizada en 1998 por la Comisión Internacional sobre el Inglés en la Liturgia. Fue aprobada por las conferencias episcopales de habla inglesa de todo el mundo, pero rechazada por </w:t>
      </w:r>
      <w:hyperlink r:id="rId25" w:tgtFrame="_blank" w:history="1">
        <w:r w:rsidRPr="004505A7">
          <w:rPr>
            <w:rStyle w:val="Hipervnculo"/>
            <w:color w:val="2969AE"/>
            <w:sz w:val="28"/>
            <w:szCs w:val="28"/>
          </w:rPr>
          <w:t> el Cardenal Joseph Ratzinger</w:t>
        </w:r>
      </w:hyperlink>
      <w:r w:rsidRPr="004505A7">
        <w:rPr>
          <w:color w:val="000000"/>
          <w:sz w:val="28"/>
          <w:szCs w:val="28"/>
        </w:rPr>
        <w:t> , quien deseaba una traducción más literal. Todavía me sorprende que un hablante nativo de alemán pudiera decirles a los angloparlantes cómo rezar en su propio idioma.</w:t>
      </w:r>
    </w:p>
    <w:p w14:paraId="4FA27DF0"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No cambiaría las partes que les corresponden a los fieles, pero permitir que los sacerdotes utilicen la traducción de 1998 para sus partes no sería problemático.</w:t>
      </w:r>
    </w:p>
    <w:p w14:paraId="27C65334"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En segundo lugar, necesitamos una mejor conexión entre la Liturgia de la Palabra y la Liturgia de la Eucaristía. El sacramentario de la ICEL de 1998 lo logra de manera sutil al incluir en la oración presidencial inicial temas que se abordarán en las lecturas bíblicas.</w:t>
      </w:r>
    </w:p>
    <w:p w14:paraId="7E72C4C2"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Pero, ¿por qué no podríamos tener un prefacio único para cada domingo del ciclo de tres años que retomara los temas y el vocabulario de las lecturas?</w:t>
      </w:r>
    </w:p>
    <w:p w14:paraId="13F342A3"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También necesitamos oraciones eucarísticas con un enfoque más bíblico; por ejemplo, una oración eucarística basada en la teología del Evangelio de Juan. Podríamos tener una oración eucarística para cada Evangelio, que se utilizaría al leerlo. Asimismo, podríamos usar oraciones eucarísticas basadas en las cartas paulinas.</w:t>
      </w:r>
    </w:p>
    <w:p w14:paraId="765019F0"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Sacerdote:</w:t>
      </w:r>
      <w:r w:rsidRPr="004505A7">
        <w:rPr>
          <w:color w:val="000000"/>
          <w:sz w:val="28"/>
          <w:szCs w:val="28"/>
        </w:rPr>
        <w:t> Ya basta. Entiendo perfectamente tus pecados. Es evidente que estás lleno de ira y arrogancia. No estoy seguro de que te arrepientas, pero como los has confesado, te daré la absolución.</w:t>
      </w:r>
    </w:p>
    <w:p w14:paraId="7A000B43"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color w:val="000000"/>
          <w:sz w:val="28"/>
          <w:szCs w:val="28"/>
        </w:rPr>
        <w:t>Para tu penitencia, asiste a la Misa tradicional en latín que celebraré la próxima semana.</w:t>
      </w:r>
    </w:p>
    <w:p w14:paraId="6EBD0BF0" w14:textId="77777777" w:rsidR="00CE66FD" w:rsidRPr="004505A7" w:rsidRDefault="00CE66FD" w:rsidP="004505A7">
      <w:pPr>
        <w:pStyle w:val="NormalWeb"/>
        <w:shd w:val="clear" w:color="auto" w:fill="FFFFFF"/>
        <w:spacing w:before="0" w:beforeAutospacing="0" w:after="0" w:afterAutospacing="0"/>
        <w:rPr>
          <w:color w:val="000000"/>
          <w:sz w:val="28"/>
          <w:szCs w:val="28"/>
        </w:rPr>
      </w:pPr>
      <w:r w:rsidRPr="004505A7">
        <w:rPr>
          <w:rStyle w:val="nfasis"/>
          <w:color w:val="000000"/>
          <w:sz w:val="28"/>
          <w:szCs w:val="28"/>
        </w:rPr>
        <w:t>Ego te absolvo a peccatis tuis in nomine Patris, et Filii, et Spiritus Sancti.</w:t>
      </w:r>
    </w:p>
    <w:p w14:paraId="657FE71A" w14:textId="77777777" w:rsidR="00C470E1" w:rsidRPr="004505A7" w:rsidRDefault="00CE66FD" w:rsidP="004505A7">
      <w:pPr>
        <w:pStyle w:val="NormalWeb"/>
        <w:shd w:val="clear" w:color="auto" w:fill="FFFFFF"/>
        <w:spacing w:before="0" w:beforeAutospacing="0" w:after="0" w:afterAutospacing="0"/>
        <w:rPr>
          <w:color w:val="000000"/>
          <w:sz w:val="28"/>
          <w:szCs w:val="28"/>
        </w:rPr>
      </w:pPr>
      <w:r w:rsidRPr="004505A7">
        <w:rPr>
          <w:rStyle w:val="Fuerte"/>
          <w:i/>
          <w:iCs/>
          <w:color w:val="000000"/>
          <w:sz w:val="28"/>
          <w:szCs w:val="28"/>
        </w:rPr>
        <w:t>Penitente (en voz baja):</w:t>
      </w:r>
      <w:r w:rsidRPr="004505A7">
        <w:rPr>
          <w:color w:val="000000"/>
          <w:sz w:val="28"/>
          <w:szCs w:val="28"/>
        </w:rPr>
        <w:t> Sabía que debería haber ido a una parroquia jesuita.</w:t>
      </w:r>
    </w:p>
    <w:sectPr w:rsidR="00C470E1" w:rsidRPr="004505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7D19"/>
    <w:multiLevelType w:val="multilevel"/>
    <w:tmpl w:val="0F2EA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C2124"/>
    <w:multiLevelType w:val="multilevel"/>
    <w:tmpl w:val="0E2E5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B2685"/>
    <w:multiLevelType w:val="multilevel"/>
    <w:tmpl w:val="E52C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B2E02"/>
    <w:multiLevelType w:val="multilevel"/>
    <w:tmpl w:val="7CD2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655BA"/>
    <w:multiLevelType w:val="multilevel"/>
    <w:tmpl w:val="F664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650E1"/>
    <w:multiLevelType w:val="multilevel"/>
    <w:tmpl w:val="0CA8E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F05D25"/>
    <w:multiLevelType w:val="multilevel"/>
    <w:tmpl w:val="3FEA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061DEE"/>
    <w:multiLevelType w:val="multilevel"/>
    <w:tmpl w:val="D300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5420F6"/>
    <w:multiLevelType w:val="multilevel"/>
    <w:tmpl w:val="5708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8F1CDC"/>
    <w:multiLevelType w:val="multilevel"/>
    <w:tmpl w:val="A888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7B4F90"/>
    <w:multiLevelType w:val="multilevel"/>
    <w:tmpl w:val="3C36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750A1E"/>
    <w:multiLevelType w:val="multilevel"/>
    <w:tmpl w:val="A0AE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00C44"/>
    <w:multiLevelType w:val="multilevel"/>
    <w:tmpl w:val="865C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780E5E"/>
    <w:multiLevelType w:val="multilevel"/>
    <w:tmpl w:val="C0F8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1666A6"/>
    <w:multiLevelType w:val="hybridMultilevel"/>
    <w:tmpl w:val="A1A2516E"/>
    <w:lvl w:ilvl="0" w:tplc="7CAC31D2">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5" w15:restartNumberingAfterBreak="0">
    <w:nsid w:val="7F7E6BB4"/>
    <w:multiLevelType w:val="multilevel"/>
    <w:tmpl w:val="2862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9180534">
    <w:abstractNumId w:val="12"/>
  </w:num>
  <w:num w:numId="2" w16cid:durableId="234777309">
    <w:abstractNumId w:val="3"/>
  </w:num>
  <w:num w:numId="3" w16cid:durableId="433094163">
    <w:abstractNumId w:val="13"/>
  </w:num>
  <w:num w:numId="4" w16cid:durableId="295452878">
    <w:abstractNumId w:val="7"/>
  </w:num>
  <w:num w:numId="5" w16cid:durableId="606163007">
    <w:abstractNumId w:val="1"/>
  </w:num>
  <w:num w:numId="6" w16cid:durableId="1932926730">
    <w:abstractNumId w:val="4"/>
  </w:num>
  <w:num w:numId="7" w16cid:durableId="1420952224">
    <w:abstractNumId w:val="15"/>
  </w:num>
  <w:num w:numId="8" w16cid:durableId="44959645">
    <w:abstractNumId w:val="0"/>
  </w:num>
  <w:num w:numId="9" w16cid:durableId="405079224">
    <w:abstractNumId w:val="2"/>
  </w:num>
  <w:num w:numId="10" w16cid:durableId="828904964">
    <w:abstractNumId w:val="8"/>
  </w:num>
  <w:num w:numId="11" w16cid:durableId="21245092">
    <w:abstractNumId w:val="10"/>
  </w:num>
  <w:num w:numId="12" w16cid:durableId="105345366">
    <w:abstractNumId w:val="6"/>
  </w:num>
  <w:num w:numId="13" w16cid:durableId="428739166">
    <w:abstractNumId w:val="11"/>
  </w:num>
  <w:num w:numId="14" w16cid:durableId="410397951">
    <w:abstractNumId w:val="5"/>
  </w:num>
  <w:num w:numId="15" w16cid:durableId="2091459790">
    <w:abstractNumId w:val="9"/>
  </w:num>
  <w:num w:numId="16" w16cid:durableId="17306860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8BD"/>
    <w:rsid w:val="00063E41"/>
    <w:rsid w:val="00160960"/>
    <w:rsid w:val="001D0680"/>
    <w:rsid w:val="001F3422"/>
    <w:rsid w:val="001F48A3"/>
    <w:rsid w:val="001F556D"/>
    <w:rsid w:val="001F6FD6"/>
    <w:rsid w:val="002849C4"/>
    <w:rsid w:val="003141A1"/>
    <w:rsid w:val="003338F6"/>
    <w:rsid w:val="00350105"/>
    <w:rsid w:val="00357C55"/>
    <w:rsid w:val="00377556"/>
    <w:rsid w:val="003C4BB9"/>
    <w:rsid w:val="003E045E"/>
    <w:rsid w:val="003F0573"/>
    <w:rsid w:val="003F257B"/>
    <w:rsid w:val="004505A7"/>
    <w:rsid w:val="004566A1"/>
    <w:rsid w:val="00460E4B"/>
    <w:rsid w:val="00491646"/>
    <w:rsid w:val="004B2417"/>
    <w:rsid w:val="00506CDF"/>
    <w:rsid w:val="00557ED3"/>
    <w:rsid w:val="0058791D"/>
    <w:rsid w:val="0059155E"/>
    <w:rsid w:val="005B332D"/>
    <w:rsid w:val="005E6437"/>
    <w:rsid w:val="0064158D"/>
    <w:rsid w:val="006808A7"/>
    <w:rsid w:val="006A5B53"/>
    <w:rsid w:val="006D637D"/>
    <w:rsid w:val="006E3415"/>
    <w:rsid w:val="006E4DC6"/>
    <w:rsid w:val="00715F8B"/>
    <w:rsid w:val="00727BB7"/>
    <w:rsid w:val="00771BFA"/>
    <w:rsid w:val="00783121"/>
    <w:rsid w:val="007A730B"/>
    <w:rsid w:val="007C3D65"/>
    <w:rsid w:val="007C57BD"/>
    <w:rsid w:val="007D2376"/>
    <w:rsid w:val="00800D46"/>
    <w:rsid w:val="00851017"/>
    <w:rsid w:val="0087422E"/>
    <w:rsid w:val="008B71A7"/>
    <w:rsid w:val="008F085D"/>
    <w:rsid w:val="00962516"/>
    <w:rsid w:val="00A65A3D"/>
    <w:rsid w:val="00A75783"/>
    <w:rsid w:val="00A803C2"/>
    <w:rsid w:val="00A878CE"/>
    <w:rsid w:val="00AF11C3"/>
    <w:rsid w:val="00AF76A8"/>
    <w:rsid w:val="00B33AC4"/>
    <w:rsid w:val="00B41196"/>
    <w:rsid w:val="00B46D33"/>
    <w:rsid w:val="00B50F5C"/>
    <w:rsid w:val="00B74432"/>
    <w:rsid w:val="00B7565B"/>
    <w:rsid w:val="00B827D6"/>
    <w:rsid w:val="00B87017"/>
    <w:rsid w:val="00BA54C1"/>
    <w:rsid w:val="00BF64F5"/>
    <w:rsid w:val="00C272F4"/>
    <w:rsid w:val="00C470E1"/>
    <w:rsid w:val="00C4717D"/>
    <w:rsid w:val="00C6117D"/>
    <w:rsid w:val="00C823D5"/>
    <w:rsid w:val="00C9013B"/>
    <w:rsid w:val="00CA532E"/>
    <w:rsid w:val="00CA726C"/>
    <w:rsid w:val="00CB0041"/>
    <w:rsid w:val="00CE66FD"/>
    <w:rsid w:val="00D0023B"/>
    <w:rsid w:val="00D6644A"/>
    <w:rsid w:val="00D816E3"/>
    <w:rsid w:val="00D858BD"/>
    <w:rsid w:val="00DB04E7"/>
    <w:rsid w:val="00DB087F"/>
    <w:rsid w:val="00DB68DA"/>
    <w:rsid w:val="00DB7DCC"/>
    <w:rsid w:val="00E25E2F"/>
    <w:rsid w:val="00E83B6A"/>
    <w:rsid w:val="00EA46C5"/>
    <w:rsid w:val="00F37217"/>
    <w:rsid w:val="00F858D8"/>
    <w:rsid w:val="00FD458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D1BD0"/>
  <w15:chartTrackingRefBased/>
  <w15:docId w15:val="{B18E0246-1B00-4EB7-9ED0-3E1B7A0B0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EA46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EA46C5"/>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C470E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46C5"/>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EA46C5"/>
    <w:rPr>
      <w:rFonts w:ascii="Times New Roman" w:eastAsia="Times New Roman" w:hAnsi="Times New Roman" w:cs="Times New Roman"/>
      <w:b/>
      <w:bCs/>
      <w:sz w:val="36"/>
      <w:szCs w:val="36"/>
      <w:lang w:eastAsia="es-PE"/>
    </w:rPr>
  </w:style>
  <w:style w:type="character" w:customStyle="1" w:styleId="Puesto1">
    <w:name w:val="Puesto1"/>
    <w:basedOn w:val="Fuentedeprrafopredeter"/>
    <w:rsid w:val="00EA46C5"/>
  </w:style>
  <w:style w:type="character" w:customStyle="1" w:styleId="separator">
    <w:name w:val="separator"/>
    <w:basedOn w:val="Fuentedeprrafopredeter"/>
    <w:rsid w:val="00EA46C5"/>
  </w:style>
  <w:style w:type="character" w:customStyle="1" w:styleId="Firma1">
    <w:name w:val="Firma1"/>
    <w:basedOn w:val="Fuentedeprrafopredeter"/>
    <w:rsid w:val="00EA46C5"/>
  </w:style>
  <w:style w:type="character" w:customStyle="1" w:styleId="author-content-name">
    <w:name w:val="author-content-name"/>
    <w:basedOn w:val="Fuentedeprrafopredeter"/>
    <w:rsid w:val="00EA46C5"/>
  </w:style>
  <w:style w:type="character" w:customStyle="1" w:styleId="color-neutral600">
    <w:name w:val="color-neutral600"/>
    <w:basedOn w:val="Fuentedeprrafopredeter"/>
    <w:rsid w:val="00EA46C5"/>
  </w:style>
  <w:style w:type="paragraph" w:customStyle="1" w:styleId="paragraph-atom">
    <w:name w:val="paragraph-atom"/>
    <w:basedOn w:val="Normal"/>
    <w:rsid w:val="00EA46C5"/>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Fuerte">
    <w:name w:val="Strong"/>
    <w:basedOn w:val="Fuentedeprrafopredeter"/>
    <w:uiPriority w:val="22"/>
    <w:qFormat/>
    <w:rsid w:val="00EA46C5"/>
    <w:rPr>
      <w:b/>
      <w:bCs/>
    </w:rPr>
  </w:style>
  <w:style w:type="character" w:styleId="Hipervnculo">
    <w:name w:val="Hyperlink"/>
    <w:basedOn w:val="Fuentedeprrafopredeter"/>
    <w:uiPriority w:val="99"/>
    <w:unhideWhenUsed/>
    <w:rsid w:val="00C9013B"/>
    <w:rPr>
      <w:color w:val="0000FF"/>
      <w:u w:val="single"/>
    </w:rPr>
  </w:style>
  <w:style w:type="character" w:customStyle="1" w:styleId="blockquote-text">
    <w:name w:val="blockquote-text"/>
    <w:basedOn w:val="Fuentedeprrafopredeter"/>
    <w:rsid w:val="00C9013B"/>
  </w:style>
  <w:style w:type="character" w:styleId="nfasis">
    <w:name w:val="Emphasis"/>
    <w:basedOn w:val="Fuentedeprrafopredeter"/>
    <w:uiPriority w:val="20"/>
    <w:qFormat/>
    <w:rsid w:val="00715F8B"/>
    <w:rPr>
      <w:i/>
      <w:iCs/>
    </w:rPr>
  </w:style>
  <w:style w:type="character" w:customStyle="1" w:styleId="Ttulo3Car">
    <w:name w:val="Título 3 Car"/>
    <w:basedOn w:val="Fuentedeprrafopredeter"/>
    <w:link w:val="Ttulo3"/>
    <w:uiPriority w:val="9"/>
    <w:semiHidden/>
    <w:rsid w:val="00C470E1"/>
    <w:rPr>
      <w:rFonts w:asciiTheme="majorHAnsi" w:eastAsiaTheme="majorEastAsia" w:hAnsiTheme="majorHAnsi" w:cstheme="majorBidi"/>
      <w:color w:val="1F4D78" w:themeColor="accent1" w:themeShade="7F"/>
      <w:sz w:val="24"/>
      <w:szCs w:val="24"/>
    </w:rPr>
  </w:style>
  <w:style w:type="character" w:customStyle="1" w:styleId="yiv3101110826ydp9899f4bebyline">
    <w:name w:val="yiv3101110826ydp9899f4bebyline"/>
    <w:basedOn w:val="Fuentedeprrafopredeter"/>
    <w:rsid w:val="00CE66FD"/>
  </w:style>
  <w:style w:type="character" w:customStyle="1" w:styleId="yiv3101110826ydp9899f4beauthor">
    <w:name w:val="yiv3101110826ydp9899f4beauthor"/>
    <w:basedOn w:val="Fuentedeprrafopredeter"/>
    <w:rsid w:val="00CE66FD"/>
  </w:style>
  <w:style w:type="character" w:customStyle="1" w:styleId="yiv3101110826ydp9899f4beposted-on">
    <w:name w:val="yiv3101110826ydp9899f4beposted-on"/>
    <w:basedOn w:val="Fuentedeprrafopredeter"/>
    <w:rsid w:val="00CE66FD"/>
  </w:style>
  <w:style w:type="character" w:customStyle="1" w:styleId="yiv3101110826ydp9899f4beimage-credit">
    <w:name w:val="yiv3101110826ydp9899f4beimage-credit"/>
    <w:basedOn w:val="Fuentedeprrafopredeter"/>
    <w:rsid w:val="00CE66FD"/>
  </w:style>
  <w:style w:type="character" w:customStyle="1" w:styleId="yiv3101110826ydp9899f4becredit-label-wrapper">
    <w:name w:val="yiv3101110826ydp9899f4becredit-label-wrapper"/>
    <w:basedOn w:val="Fuentedeprrafopredeter"/>
    <w:rsid w:val="00CE66FD"/>
  </w:style>
  <w:style w:type="paragraph" w:customStyle="1" w:styleId="yiv3101110826ydp9899f4bewp-block-paragraph">
    <w:name w:val="yiv3101110826ydp9899f4bewp-block-paragraph"/>
    <w:basedOn w:val="Normal"/>
    <w:rsid w:val="00CE66F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field">
    <w:name w:val="field"/>
    <w:basedOn w:val="Fuentedeprrafopredeter"/>
    <w:rsid w:val="00CE66FD"/>
  </w:style>
  <w:style w:type="paragraph" w:styleId="NormalWeb">
    <w:name w:val="Normal (Web)"/>
    <w:basedOn w:val="Normal"/>
    <w:uiPriority w:val="99"/>
    <w:unhideWhenUsed/>
    <w:rsid w:val="00CE66F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name">
    <w:name w:val="name"/>
    <w:basedOn w:val="Normal"/>
    <w:rsid w:val="00CE66F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CE66F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itter">
    <w:name w:val="twitter"/>
    <w:basedOn w:val="Normal"/>
    <w:rsid w:val="00CE66F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CE66F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7C57BD"/>
    <w:pPr>
      <w:ind w:left="720"/>
      <w:contextualSpacing/>
    </w:pPr>
  </w:style>
  <w:style w:type="paragraph" w:styleId="TtuloTDC">
    <w:name w:val="TOC Heading"/>
    <w:basedOn w:val="Ttulo1"/>
    <w:next w:val="Normal"/>
    <w:uiPriority w:val="39"/>
    <w:unhideWhenUsed/>
    <w:qFormat/>
    <w:rsid w:val="00B33AC4"/>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B33AC4"/>
    <w:pPr>
      <w:spacing w:after="100"/>
    </w:pPr>
  </w:style>
  <w:style w:type="paragraph" w:styleId="TDC2">
    <w:name w:val="toc 2"/>
    <w:basedOn w:val="Normal"/>
    <w:next w:val="Normal"/>
    <w:autoRedefine/>
    <w:uiPriority w:val="39"/>
    <w:unhideWhenUsed/>
    <w:rsid w:val="006808A7"/>
    <w:pPr>
      <w:numPr>
        <w:numId w:val="16"/>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B33AC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28291">
      <w:bodyDiv w:val="1"/>
      <w:marLeft w:val="0"/>
      <w:marRight w:val="0"/>
      <w:marTop w:val="0"/>
      <w:marBottom w:val="0"/>
      <w:divBdr>
        <w:top w:val="none" w:sz="0" w:space="0" w:color="auto"/>
        <w:left w:val="none" w:sz="0" w:space="0" w:color="auto"/>
        <w:bottom w:val="none" w:sz="0" w:space="0" w:color="auto"/>
        <w:right w:val="none" w:sz="0" w:space="0" w:color="auto"/>
      </w:divBdr>
      <w:divsChild>
        <w:div w:id="1555773542">
          <w:marLeft w:val="0"/>
          <w:marRight w:val="0"/>
          <w:marTop w:val="0"/>
          <w:marBottom w:val="240"/>
          <w:divBdr>
            <w:top w:val="none" w:sz="0" w:space="0" w:color="auto"/>
            <w:left w:val="none" w:sz="0" w:space="0" w:color="auto"/>
            <w:bottom w:val="none" w:sz="0" w:space="0" w:color="auto"/>
            <w:right w:val="none" w:sz="0" w:space="0" w:color="auto"/>
          </w:divBdr>
          <w:divsChild>
            <w:div w:id="636687675">
              <w:marLeft w:val="0"/>
              <w:marRight w:val="0"/>
              <w:marTop w:val="300"/>
              <w:marBottom w:val="0"/>
              <w:divBdr>
                <w:top w:val="none" w:sz="0" w:space="0" w:color="auto"/>
                <w:left w:val="none" w:sz="0" w:space="0" w:color="auto"/>
                <w:bottom w:val="none" w:sz="0" w:space="0" w:color="auto"/>
                <w:right w:val="none" w:sz="0" w:space="0" w:color="auto"/>
              </w:divBdr>
            </w:div>
            <w:div w:id="2132356419">
              <w:marLeft w:val="0"/>
              <w:marRight w:val="0"/>
              <w:marTop w:val="75"/>
              <w:marBottom w:val="0"/>
              <w:divBdr>
                <w:top w:val="none" w:sz="0" w:space="0" w:color="auto"/>
                <w:left w:val="none" w:sz="0" w:space="0" w:color="auto"/>
                <w:bottom w:val="none" w:sz="0" w:space="0" w:color="auto"/>
                <w:right w:val="none" w:sz="0" w:space="0" w:color="auto"/>
              </w:divBdr>
              <w:divsChild>
                <w:div w:id="198396249">
                  <w:marLeft w:val="0"/>
                  <w:marRight w:val="300"/>
                  <w:marTop w:val="180"/>
                  <w:marBottom w:val="0"/>
                  <w:divBdr>
                    <w:top w:val="none" w:sz="0" w:space="0" w:color="auto"/>
                    <w:left w:val="none" w:sz="0" w:space="0" w:color="auto"/>
                    <w:bottom w:val="none" w:sz="0" w:space="0" w:color="auto"/>
                    <w:right w:val="none" w:sz="0" w:space="0" w:color="auto"/>
                  </w:divBdr>
                  <w:divsChild>
                    <w:div w:id="27964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72801">
              <w:marLeft w:val="0"/>
              <w:marRight w:val="0"/>
              <w:marTop w:val="300"/>
              <w:marBottom w:val="0"/>
              <w:divBdr>
                <w:top w:val="none" w:sz="0" w:space="0" w:color="auto"/>
                <w:left w:val="none" w:sz="0" w:space="0" w:color="auto"/>
                <w:bottom w:val="none" w:sz="0" w:space="0" w:color="auto"/>
                <w:right w:val="none" w:sz="0" w:space="0" w:color="auto"/>
              </w:divBdr>
            </w:div>
            <w:div w:id="1036003553">
              <w:marLeft w:val="0"/>
              <w:marRight w:val="0"/>
              <w:marTop w:val="150"/>
              <w:marBottom w:val="0"/>
              <w:divBdr>
                <w:top w:val="none" w:sz="0" w:space="0" w:color="auto"/>
                <w:left w:val="none" w:sz="0" w:space="0" w:color="auto"/>
                <w:bottom w:val="none" w:sz="0" w:space="0" w:color="auto"/>
                <w:right w:val="none" w:sz="0" w:space="0" w:color="auto"/>
              </w:divBdr>
            </w:div>
          </w:divsChild>
        </w:div>
        <w:div w:id="184946106">
          <w:marLeft w:val="0"/>
          <w:marRight w:val="0"/>
          <w:marTop w:val="0"/>
          <w:marBottom w:val="0"/>
          <w:divBdr>
            <w:top w:val="none" w:sz="0" w:space="0" w:color="auto"/>
            <w:left w:val="none" w:sz="0" w:space="0" w:color="auto"/>
            <w:bottom w:val="none" w:sz="0" w:space="0" w:color="auto"/>
            <w:right w:val="none" w:sz="0" w:space="0" w:color="auto"/>
          </w:divBdr>
          <w:divsChild>
            <w:div w:id="74449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93634">
      <w:bodyDiv w:val="1"/>
      <w:marLeft w:val="0"/>
      <w:marRight w:val="0"/>
      <w:marTop w:val="0"/>
      <w:marBottom w:val="0"/>
      <w:divBdr>
        <w:top w:val="none" w:sz="0" w:space="0" w:color="auto"/>
        <w:left w:val="none" w:sz="0" w:space="0" w:color="auto"/>
        <w:bottom w:val="none" w:sz="0" w:space="0" w:color="auto"/>
        <w:right w:val="none" w:sz="0" w:space="0" w:color="auto"/>
      </w:divBdr>
      <w:divsChild>
        <w:div w:id="2058165004">
          <w:marLeft w:val="0"/>
          <w:marRight w:val="0"/>
          <w:marTop w:val="0"/>
          <w:marBottom w:val="240"/>
          <w:divBdr>
            <w:top w:val="none" w:sz="0" w:space="0" w:color="auto"/>
            <w:left w:val="none" w:sz="0" w:space="0" w:color="auto"/>
            <w:bottom w:val="none" w:sz="0" w:space="0" w:color="auto"/>
            <w:right w:val="none" w:sz="0" w:space="0" w:color="auto"/>
          </w:divBdr>
          <w:divsChild>
            <w:div w:id="208995396">
              <w:marLeft w:val="0"/>
              <w:marRight w:val="0"/>
              <w:marTop w:val="300"/>
              <w:marBottom w:val="0"/>
              <w:divBdr>
                <w:top w:val="none" w:sz="0" w:space="0" w:color="auto"/>
                <w:left w:val="none" w:sz="0" w:space="0" w:color="auto"/>
                <w:bottom w:val="none" w:sz="0" w:space="0" w:color="auto"/>
                <w:right w:val="none" w:sz="0" w:space="0" w:color="auto"/>
              </w:divBdr>
            </w:div>
            <w:div w:id="1975989153">
              <w:marLeft w:val="0"/>
              <w:marRight w:val="0"/>
              <w:marTop w:val="75"/>
              <w:marBottom w:val="0"/>
              <w:divBdr>
                <w:top w:val="none" w:sz="0" w:space="0" w:color="auto"/>
                <w:left w:val="none" w:sz="0" w:space="0" w:color="auto"/>
                <w:bottom w:val="none" w:sz="0" w:space="0" w:color="auto"/>
                <w:right w:val="none" w:sz="0" w:space="0" w:color="auto"/>
              </w:divBdr>
              <w:divsChild>
                <w:div w:id="1107850618">
                  <w:marLeft w:val="0"/>
                  <w:marRight w:val="300"/>
                  <w:marTop w:val="180"/>
                  <w:marBottom w:val="0"/>
                  <w:divBdr>
                    <w:top w:val="none" w:sz="0" w:space="0" w:color="auto"/>
                    <w:left w:val="none" w:sz="0" w:space="0" w:color="auto"/>
                    <w:bottom w:val="none" w:sz="0" w:space="0" w:color="auto"/>
                    <w:right w:val="none" w:sz="0" w:space="0" w:color="auto"/>
                  </w:divBdr>
                  <w:divsChild>
                    <w:div w:id="78056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0696">
              <w:marLeft w:val="0"/>
              <w:marRight w:val="0"/>
              <w:marTop w:val="300"/>
              <w:marBottom w:val="0"/>
              <w:divBdr>
                <w:top w:val="none" w:sz="0" w:space="0" w:color="auto"/>
                <w:left w:val="none" w:sz="0" w:space="0" w:color="auto"/>
                <w:bottom w:val="none" w:sz="0" w:space="0" w:color="auto"/>
                <w:right w:val="none" w:sz="0" w:space="0" w:color="auto"/>
              </w:divBdr>
            </w:div>
            <w:div w:id="220017871">
              <w:marLeft w:val="0"/>
              <w:marRight w:val="0"/>
              <w:marTop w:val="150"/>
              <w:marBottom w:val="0"/>
              <w:divBdr>
                <w:top w:val="none" w:sz="0" w:space="0" w:color="auto"/>
                <w:left w:val="none" w:sz="0" w:space="0" w:color="auto"/>
                <w:bottom w:val="none" w:sz="0" w:space="0" w:color="auto"/>
                <w:right w:val="none" w:sz="0" w:space="0" w:color="auto"/>
              </w:divBdr>
            </w:div>
          </w:divsChild>
        </w:div>
        <w:div w:id="625044395">
          <w:marLeft w:val="0"/>
          <w:marRight w:val="0"/>
          <w:marTop w:val="0"/>
          <w:marBottom w:val="0"/>
          <w:divBdr>
            <w:top w:val="none" w:sz="0" w:space="0" w:color="auto"/>
            <w:left w:val="none" w:sz="0" w:space="0" w:color="auto"/>
            <w:bottom w:val="none" w:sz="0" w:space="0" w:color="auto"/>
            <w:right w:val="none" w:sz="0" w:space="0" w:color="auto"/>
          </w:divBdr>
          <w:divsChild>
            <w:div w:id="9747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7803">
      <w:bodyDiv w:val="1"/>
      <w:marLeft w:val="0"/>
      <w:marRight w:val="0"/>
      <w:marTop w:val="0"/>
      <w:marBottom w:val="0"/>
      <w:divBdr>
        <w:top w:val="none" w:sz="0" w:space="0" w:color="auto"/>
        <w:left w:val="none" w:sz="0" w:space="0" w:color="auto"/>
        <w:bottom w:val="none" w:sz="0" w:space="0" w:color="auto"/>
        <w:right w:val="none" w:sz="0" w:space="0" w:color="auto"/>
      </w:divBdr>
      <w:divsChild>
        <w:div w:id="1109079949">
          <w:marLeft w:val="0"/>
          <w:marRight w:val="0"/>
          <w:marTop w:val="0"/>
          <w:marBottom w:val="240"/>
          <w:divBdr>
            <w:top w:val="none" w:sz="0" w:space="0" w:color="auto"/>
            <w:left w:val="none" w:sz="0" w:space="0" w:color="auto"/>
            <w:bottom w:val="none" w:sz="0" w:space="0" w:color="auto"/>
            <w:right w:val="none" w:sz="0" w:space="0" w:color="auto"/>
          </w:divBdr>
          <w:divsChild>
            <w:div w:id="1333413356">
              <w:marLeft w:val="0"/>
              <w:marRight w:val="0"/>
              <w:marTop w:val="300"/>
              <w:marBottom w:val="0"/>
              <w:divBdr>
                <w:top w:val="none" w:sz="0" w:space="0" w:color="auto"/>
                <w:left w:val="none" w:sz="0" w:space="0" w:color="auto"/>
                <w:bottom w:val="none" w:sz="0" w:space="0" w:color="auto"/>
                <w:right w:val="none" w:sz="0" w:space="0" w:color="auto"/>
              </w:divBdr>
            </w:div>
            <w:div w:id="152379808">
              <w:marLeft w:val="0"/>
              <w:marRight w:val="0"/>
              <w:marTop w:val="300"/>
              <w:marBottom w:val="0"/>
              <w:divBdr>
                <w:top w:val="none" w:sz="0" w:space="0" w:color="auto"/>
                <w:left w:val="none" w:sz="0" w:space="0" w:color="auto"/>
                <w:bottom w:val="none" w:sz="0" w:space="0" w:color="auto"/>
                <w:right w:val="none" w:sz="0" w:space="0" w:color="auto"/>
              </w:divBdr>
            </w:div>
            <w:div w:id="2047289742">
              <w:marLeft w:val="0"/>
              <w:marRight w:val="0"/>
              <w:marTop w:val="150"/>
              <w:marBottom w:val="0"/>
              <w:divBdr>
                <w:top w:val="none" w:sz="0" w:space="0" w:color="auto"/>
                <w:left w:val="none" w:sz="0" w:space="0" w:color="auto"/>
                <w:bottom w:val="none" w:sz="0" w:space="0" w:color="auto"/>
                <w:right w:val="none" w:sz="0" w:space="0" w:color="auto"/>
              </w:divBdr>
            </w:div>
          </w:divsChild>
        </w:div>
        <w:div w:id="2132622702">
          <w:marLeft w:val="0"/>
          <w:marRight w:val="0"/>
          <w:marTop w:val="0"/>
          <w:marBottom w:val="0"/>
          <w:divBdr>
            <w:top w:val="none" w:sz="0" w:space="0" w:color="auto"/>
            <w:left w:val="none" w:sz="0" w:space="0" w:color="auto"/>
            <w:bottom w:val="none" w:sz="0" w:space="0" w:color="auto"/>
            <w:right w:val="none" w:sz="0" w:space="0" w:color="auto"/>
          </w:divBdr>
          <w:divsChild>
            <w:div w:id="670792443">
              <w:marLeft w:val="0"/>
              <w:marRight w:val="0"/>
              <w:marTop w:val="0"/>
              <w:marBottom w:val="0"/>
              <w:divBdr>
                <w:top w:val="none" w:sz="0" w:space="0" w:color="auto"/>
                <w:left w:val="none" w:sz="0" w:space="0" w:color="auto"/>
                <w:bottom w:val="none" w:sz="0" w:space="0" w:color="auto"/>
                <w:right w:val="none" w:sz="0" w:space="0" w:color="auto"/>
              </w:divBdr>
            </w:div>
            <w:div w:id="536044190">
              <w:blockQuote w:val="1"/>
              <w:marLeft w:val="0"/>
              <w:marRight w:val="0"/>
              <w:marTop w:val="450"/>
              <w:marBottom w:val="0"/>
              <w:divBdr>
                <w:top w:val="none" w:sz="0" w:space="0" w:color="auto"/>
                <w:left w:val="none" w:sz="0" w:space="0" w:color="auto"/>
                <w:bottom w:val="none" w:sz="0" w:space="0" w:color="auto"/>
                <w:right w:val="none" w:sz="0" w:space="0" w:color="auto"/>
              </w:divBdr>
            </w:div>
            <w:div w:id="1730421472">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2013988720">
      <w:bodyDiv w:val="1"/>
      <w:marLeft w:val="0"/>
      <w:marRight w:val="0"/>
      <w:marTop w:val="0"/>
      <w:marBottom w:val="0"/>
      <w:divBdr>
        <w:top w:val="none" w:sz="0" w:space="0" w:color="auto"/>
        <w:left w:val="none" w:sz="0" w:space="0" w:color="auto"/>
        <w:bottom w:val="none" w:sz="0" w:space="0" w:color="auto"/>
        <w:right w:val="none" w:sz="0" w:space="0" w:color="auto"/>
      </w:divBdr>
      <w:divsChild>
        <w:div w:id="1484198347">
          <w:marLeft w:val="0"/>
          <w:marRight w:val="0"/>
          <w:marTop w:val="0"/>
          <w:marBottom w:val="240"/>
          <w:divBdr>
            <w:top w:val="none" w:sz="0" w:space="0" w:color="auto"/>
            <w:left w:val="none" w:sz="0" w:space="0" w:color="auto"/>
            <w:bottom w:val="none" w:sz="0" w:space="0" w:color="auto"/>
            <w:right w:val="none" w:sz="0" w:space="0" w:color="auto"/>
          </w:divBdr>
          <w:divsChild>
            <w:div w:id="1057582045">
              <w:marLeft w:val="0"/>
              <w:marRight w:val="0"/>
              <w:marTop w:val="300"/>
              <w:marBottom w:val="0"/>
              <w:divBdr>
                <w:top w:val="none" w:sz="0" w:space="0" w:color="auto"/>
                <w:left w:val="none" w:sz="0" w:space="0" w:color="auto"/>
                <w:bottom w:val="none" w:sz="0" w:space="0" w:color="auto"/>
                <w:right w:val="none" w:sz="0" w:space="0" w:color="auto"/>
              </w:divBdr>
            </w:div>
            <w:div w:id="499732689">
              <w:marLeft w:val="0"/>
              <w:marRight w:val="0"/>
              <w:marTop w:val="300"/>
              <w:marBottom w:val="0"/>
              <w:divBdr>
                <w:top w:val="none" w:sz="0" w:space="0" w:color="auto"/>
                <w:left w:val="none" w:sz="0" w:space="0" w:color="auto"/>
                <w:bottom w:val="none" w:sz="0" w:space="0" w:color="auto"/>
                <w:right w:val="none" w:sz="0" w:space="0" w:color="auto"/>
              </w:divBdr>
            </w:div>
            <w:div w:id="354429267">
              <w:marLeft w:val="0"/>
              <w:marRight w:val="0"/>
              <w:marTop w:val="150"/>
              <w:marBottom w:val="0"/>
              <w:divBdr>
                <w:top w:val="none" w:sz="0" w:space="0" w:color="auto"/>
                <w:left w:val="none" w:sz="0" w:space="0" w:color="auto"/>
                <w:bottom w:val="none" w:sz="0" w:space="0" w:color="auto"/>
                <w:right w:val="none" w:sz="0" w:space="0" w:color="auto"/>
              </w:divBdr>
            </w:div>
          </w:divsChild>
        </w:div>
        <w:div w:id="1381440597">
          <w:marLeft w:val="0"/>
          <w:marRight w:val="0"/>
          <w:marTop w:val="0"/>
          <w:marBottom w:val="0"/>
          <w:divBdr>
            <w:top w:val="none" w:sz="0" w:space="0" w:color="auto"/>
            <w:left w:val="none" w:sz="0" w:space="0" w:color="auto"/>
            <w:bottom w:val="none" w:sz="0" w:space="0" w:color="auto"/>
            <w:right w:val="none" w:sz="0" w:space="0" w:color="auto"/>
          </w:divBdr>
          <w:divsChild>
            <w:div w:id="784539509">
              <w:blockQuote w:val="1"/>
              <w:marLeft w:val="0"/>
              <w:marRight w:val="0"/>
              <w:marTop w:val="450"/>
              <w:marBottom w:val="0"/>
              <w:divBdr>
                <w:top w:val="none" w:sz="0" w:space="0" w:color="auto"/>
                <w:left w:val="none" w:sz="0" w:space="0" w:color="auto"/>
                <w:bottom w:val="none" w:sz="0" w:space="0" w:color="auto"/>
                <w:right w:val="none" w:sz="0" w:space="0" w:color="auto"/>
              </w:divBdr>
            </w:div>
            <w:div w:id="1366979949">
              <w:blockQuote w:val="1"/>
              <w:marLeft w:val="0"/>
              <w:marRight w:val="0"/>
              <w:marTop w:val="450"/>
              <w:marBottom w:val="0"/>
              <w:divBdr>
                <w:top w:val="none" w:sz="0" w:space="0" w:color="auto"/>
                <w:left w:val="none" w:sz="0" w:space="0" w:color="auto"/>
                <w:bottom w:val="none" w:sz="0" w:space="0" w:color="auto"/>
                <w:right w:val="none" w:sz="0" w:space="0" w:color="auto"/>
              </w:divBdr>
            </w:div>
            <w:div w:id="201372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iglesia/news/2026-09/colombia-primado-rueda-aparicio-iglesia-ayuda-terremoto.html" TargetMode="External"/><Relationship Id="rId13" Type="http://schemas.openxmlformats.org/officeDocument/2006/relationships/hyperlink" Target="https://noticiasobreras.es/2026/08/pastoral-de-migraciones-condena-la-violencia-empleada-en-ceuta-y-llama-al-dialogo-y-la-colaboracion/" TargetMode="External"/><Relationship Id="rId18" Type="http://schemas.openxmlformats.org/officeDocument/2006/relationships/hyperlink" Target="https://www.oikoumene.org/news/children-in-war-are-more-than-a-security-crisis-warn-african-church-leader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ncronline.org/opinion/church-unity-worth-latin-mass" TargetMode="External"/><Relationship Id="rId7" Type="http://schemas.openxmlformats.org/officeDocument/2006/relationships/hyperlink" Target="https://cebitepal.celam.org/event/la-vida-antes-y-despues-de-la-muerte-cuestiones-de-escatologia-41/register" TargetMode="External"/><Relationship Id="rId12" Type="http://schemas.openxmlformats.org/officeDocument/2006/relationships/hyperlink" Target="https://noticiasobreras.es/2026/09/la-solidaridad-con-ceuta-no-puede-construirse-contra-las-personas-migrantes/" TargetMode="External"/><Relationship Id="rId17" Type="http://schemas.openxmlformats.org/officeDocument/2006/relationships/hyperlink" Target="https://www.religiondigital.org/hacer_realidad_lo_posible-_jesus_lozano_pino/elecciones-alta-sajonia-peligro-revivir_132_1465459.html" TargetMode="External"/><Relationship Id="rId25" Type="http://schemas.openxmlformats.org/officeDocument/2006/relationships/hyperlink" Target="https://natcath.org/NCR_Online/archives2/2000b/040700/040700g.htm" TargetMode="External"/><Relationship Id="rId2" Type="http://schemas.openxmlformats.org/officeDocument/2006/relationships/numbering" Target="numbering.xml"/><Relationship Id="rId16" Type="http://schemas.openxmlformats.org/officeDocument/2006/relationships/hyperlink" Target="https://www.religiondigital.org/autores/martin-scheuch/" TargetMode="External"/><Relationship Id="rId20" Type="http://schemas.openxmlformats.org/officeDocument/2006/relationships/hyperlink" Target="https://www.americamagazine.org/author/courtney-mares-osv-new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catalunyacristiana.cat/rocha-arquebisbe-tanger-ceuta/" TargetMode="External"/><Relationship Id="rId24" Type="http://schemas.openxmlformats.org/officeDocument/2006/relationships/hyperlink" Target="https://www.ncronline.org/opinion/guest-voices/jewish-roots-eucharist" TargetMode="External"/><Relationship Id="rId5" Type="http://schemas.openxmlformats.org/officeDocument/2006/relationships/webSettings" Target="webSettings.xml"/><Relationship Id="rId15" Type="http://schemas.openxmlformats.org/officeDocument/2006/relationships/hyperlink" Target="https://www.la-croix.com/religion/affaire-jacques-delfosse-l-archeveque-de-lille-demande-pardon-aux-victimes-de-lancien-pretre-20260901" TargetMode="External"/><Relationship Id="rId23" Type="http://schemas.openxmlformats.org/officeDocument/2006/relationships/hyperlink" Target="https://www.ncronline.org/opinion/guest-voices/jewish-roots-eucharist" TargetMode="External"/><Relationship Id="rId10" Type="http://schemas.openxmlformats.org/officeDocument/2006/relationships/hyperlink" Target="https://www.religiondigital.org/sor_lucia_caram/" TargetMode="External"/><Relationship Id="rId19" Type="http://schemas.openxmlformats.org/officeDocument/2006/relationships/hyperlink" Target="https://www.religiondigital.org/consuelo_velez/" TargetMode="External"/><Relationship Id="rId4" Type="http://schemas.openxmlformats.org/officeDocument/2006/relationships/settings" Target="settings.xml"/><Relationship Id="rId9" Type="http://schemas.openxmlformats.org/officeDocument/2006/relationships/hyperlink" Target="https://www.vaticannews.va/es/iglesia/news/2026-09/haiti-migrantes-tps-iglesia-dumas.html" TargetMode="External"/><Relationship Id="rId14" Type="http://schemas.openxmlformats.org/officeDocument/2006/relationships/hyperlink" Target="https://www.religiondigital.org/leon-xiv/leccion-aprendida-vaticano-anuncia-papa_1_1463053.html" TargetMode="External"/><Relationship Id="rId22" Type="http://schemas.openxmlformats.org/officeDocument/2006/relationships/hyperlink" Target="https://www.ncronline.org/opinion/guest-voices/eucharistic-prayer-most-important-and-least-understood-prayer-mass"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2657F-1CAC-46D5-98D6-F39E1ED22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12204</Words>
  <Characters>67124</Characters>
  <Application>Microsoft Office Word</Application>
  <DocSecurity>0</DocSecurity>
  <Lines>559</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2026-09-09T18:37:00Z</dcterms:created>
  <dcterms:modified xsi:type="dcterms:W3CDTF">2026-09-09T18:37:00Z</dcterms:modified>
</cp:coreProperties>
</file>