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A892F" w14:textId="77777777" w:rsidR="00E75024" w:rsidRDefault="00000000">
      <w:pPr>
        <w:jc w:val="center"/>
        <w:rPr>
          <w:rFonts w:ascii="Arial Narrow" w:hAnsi="Arial Narrow" w:cs="Arial Narrow"/>
          <w:b/>
          <w:bCs/>
          <w:sz w:val="32"/>
          <w:szCs w:val="32"/>
          <w:lang w:val="pt-BR"/>
        </w:rPr>
      </w:pPr>
      <w:r>
        <w:rPr>
          <w:rFonts w:ascii="Arial Narrow" w:hAnsi="Arial Narrow" w:cs="Arial Narrow"/>
          <w:b/>
          <w:bCs/>
          <w:sz w:val="32"/>
          <w:szCs w:val="32"/>
          <w:lang w:val="pt-BR"/>
        </w:rPr>
        <w:t>O Pacto Educativo estadual e a Questão Climática</w:t>
      </w:r>
    </w:p>
    <w:p w14:paraId="756DE977" w14:textId="77777777" w:rsidR="00E75024" w:rsidRDefault="00E75024">
      <w:pPr>
        <w:jc w:val="center"/>
        <w:rPr>
          <w:rFonts w:ascii="Arial Narrow" w:hAnsi="Arial Narrow" w:cs="Arial Narrow"/>
          <w:b/>
          <w:bCs/>
          <w:sz w:val="32"/>
          <w:szCs w:val="32"/>
          <w:lang w:val="pt-BR"/>
        </w:rPr>
      </w:pPr>
    </w:p>
    <w:p w14:paraId="04E5707F" w14:textId="77777777" w:rsidR="00E75024" w:rsidRDefault="00000000">
      <w:pPr>
        <w:spacing w:line="360" w:lineRule="auto"/>
        <w:ind w:firstLine="708"/>
        <w:jc w:val="both"/>
        <w:rPr>
          <w:rFonts w:ascii="Arial Narrow" w:hAnsi="Arial Narrow"/>
          <w:sz w:val="28"/>
          <w:szCs w:val="28"/>
          <w:lang w:val="pt-BR"/>
        </w:rPr>
      </w:pPr>
      <w:r>
        <w:rPr>
          <w:rFonts w:ascii="Arial Narrow" w:hAnsi="Arial Narrow" w:cs="Arial Narrow"/>
          <w:sz w:val="28"/>
          <w:szCs w:val="28"/>
          <w:lang w:val="pt-BR"/>
        </w:rPr>
        <w:t xml:space="preserve">A Província Eclesiástica de Natal realizou no dia vinte e cinco de agosto do corrente ano o </w:t>
      </w:r>
      <w:r>
        <w:rPr>
          <w:rFonts w:ascii="Arial Narrow" w:hAnsi="Arial Narrow" w:cs="Arial Narrow"/>
          <w:i/>
          <w:iCs/>
          <w:sz w:val="28"/>
          <w:szCs w:val="28"/>
          <w:lang w:val="pt-BR"/>
        </w:rPr>
        <w:t>Seminário de Caicó, com a temática do “cuidado com a nossa casa comum”,</w:t>
      </w:r>
      <w:r>
        <w:rPr>
          <w:rFonts w:ascii="Arial Narrow" w:hAnsi="Arial Narrow" w:cs="Arial Narrow"/>
          <w:sz w:val="28"/>
          <w:szCs w:val="28"/>
          <w:lang w:val="pt-BR"/>
        </w:rPr>
        <w:t xml:space="preserve"> considerando especificamente os desafios existentes na região do Seridó do nosso RN. Esse é o quarto acontecimento realizado para o desenrolar do Pacto Educativo Estadual, proposto pela Arquidiocese de Natal (cf. </w:t>
      </w:r>
      <w:hyperlink r:id="rId4" w:history="1">
        <w:r>
          <w:rPr>
            <w:rStyle w:val="Hipervnculo"/>
            <w:rFonts w:ascii="Arial Narrow" w:hAnsi="Arial Narrow"/>
            <w:sz w:val="28"/>
            <w:szCs w:val="28"/>
            <w:lang w:val="pt-BR"/>
          </w:rPr>
          <w:t>https://agorarn.com.br/ultimas/arquidiocese-de-natal-projeto-pacto-educativo-global).</w:t>
        </w:r>
      </w:hyperlink>
      <w:r>
        <w:rPr>
          <w:rFonts w:ascii="Arial Narrow" w:hAnsi="Arial Narrow"/>
          <w:sz w:val="28"/>
          <w:szCs w:val="28"/>
          <w:lang w:val="pt-BR"/>
        </w:rPr>
        <w:t xml:space="preserve"> </w:t>
      </w:r>
      <w:r>
        <w:rPr>
          <w:rFonts w:ascii="Arial Narrow" w:hAnsi="Arial Narrow" w:cs="Arial Narrow"/>
          <w:sz w:val="28"/>
          <w:szCs w:val="28"/>
          <w:lang w:val="pt-BR"/>
        </w:rPr>
        <w:t xml:space="preserve">Na linha da Doutrina Social da Igreja, a questão climática é o sétimo princípio norteador da proposta do Pacto Educativo Global, lançado pelo Papa Francisco e reafirmado pelo Papa Leão XIV (cf. </w:t>
      </w:r>
      <w:hyperlink r:id="rId5" w:history="1">
        <w:r>
          <w:rPr>
            <w:rStyle w:val="Hipervnculo"/>
            <w:rFonts w:ascii="Arial Narrow" w:hAnsi="Arial Narrow"/>
            <w:sz w:val="28"/>
            <w:szCs w:val="28"/>
            <w:lang w:val="pt-BR"/>
          </w:rPr>
          <w:t>https://www.vatican.va/content/leo-xiv/pt/apost_letters/documents/20251027-disegnare-nuove-mappe.html:</w:t>
        </w:r>
      </w:hyperlink>
      <w:r>
        <w:rPr>
          <w:rFonts w:ascii="Arial Narrow" w:hAnsi="Arial Narrow"/>
          <w:sz w:val="28"/>
          <w:szCs w:val="28"/>
          <w:lang w:val="pt-BR"/>
        </w:rPr>
        <w:t xml:space="preserve"> 10.1). O evento contou com a participação de mais de duzentas pessoas, com representações institucionais, lideranças políticas, professores, estudantes, ministros ordenados e tantos populares que ali tinham ‘esperança’ de socializar e serem ouvidos nas suas dores e angústias. As três Igrejas Particulares - Arquidiocese de Natal, Caicó e Mossoró - estavam muito bem representadas, com a presença marcante dos bispos, ou seus representantes.</w:t>
      </w:r>
    </w:p>
    <w:p w14:paraId="476EB67E" w14:textId="77777777" w:rsidR="00E75024" w:rsidRDefault="00E75024">
      <w:pPr>
        <w:spacing w:line="360" w:lineRule="auto"/>
        <w:ind w:firstLine="708"/>
        <w:jc w:val="both"/>
        <w:rPr>
          <w:rFonts w:ascii="Arial Narrow" w:hAnsi="Arial Narrow"/>
          <w:sz w:val="28"/>
          <w:szCs w:val="28"/>
          <w:lang w:val="pt-BR"/>
        </w:rPr>
      </w:pPr>
    </w:p>
    <w:p w14:paraId="273A5FC1" w14:textId="77777777" w:rsidR="00E75024" w:rsidRDefault="00000000">
      <w:pPr>
        <w:spacing w:line="360" w:lineRule="auto"/>
        <w:ind w:firstLine="708"/>
        <w:jc w:val="both"/>
        <w:rPr>
          <w:rFonts w:ascii="Arial Narrow" w:hAnsi="Arial Narrow"/>
          <w:sz w:val="28"/>
          <w:szCs w:val="28"/>
          <w:lang w:val="pt-BR"/>
        </w:rPr>
      </w:pPr>
      <w:r>
        <w:rPr>
          <w:rFonts w:ascii="Arial Narrow" w:hAnsi="Arial Narrow"/>
          <w:sz w:val="28"/>
          <w:szCs w:val="28"/>
          <w:lang w:val="pt-BR"/>
        </w:rPr>
        <w:t xml:space="preserve">A programação constou de acolhida e formação de mesa, assinatura de protocolos de intenções entre as Dioceses e a UERN, com o intuito de serem firmadas parcerias em prol de projetos que somem esforços para o processo educativo e promoção humana das comunidades, conferências de professores que nos apresentaram os desafios que teremos pela frente com a chegada do ‘El </w:t>
      </w:r>
      <w:proofErr w:type="spellStart"/>
      <w:r>
        <w:rPr>
          <w:rFonts w:ascii="Arial Narrow" w:hAnsi="Arial Narrow"/>
          <w:sz w:val="28"/>
          <w:szCs w:val="28"/>
          <w:lang w:val="pt-BR"/>
        </w:rPr>
        <w:t>Ninõ</w:t>
      </w:r>
      <w:proofErr w:type="spellEnd"/>
      <w:r>
        <w:rPr>
          <w:rFonts w:ascii="Arial Narrow" w:hAnsi="Arial Narrow"/>
          <w:sz w:val="28"/>
          <w:szCs w:val="28"/>
          <w:lang w:val="pt-BR"/>
        </w:rPr>
        <w:t xml:space="preserve">’, que está a bater às nossas portas, com a contínua problemática social da verticalidade versus a horizontalidade estrutural, que sempre impõe as penalidades aos mais pobres. Essa problemática, naquela região do nosso estado, encontra maiores preocupações devido à exploração mineral que está </w:t>
      </w:r>
      <w:r>
        <w:rPr>
          <w:rFonts w:ascii="Arial Narrow" w:hAnsi="Arial Narrow"/>
          <w:sz w:val="28"/>
          <w:szCs w:val="28"/>
          <w:lang w:val="pt-BR"/>
        </w:rPr>
        <w:lastRenderedPageBreak/>
        <w:t xml:space="preserve">acontecendo em Currais Novos, que tem tido encantos econômicos imediatos para uma parte da população e sofrimentos para outra, que tem sofrido com as consequências ambientais destas interferências da força das </w:t>
      </w:r>
      <w:proofErr w:type="gramStart"/>
      <w:r>
        <w:rPr>
          <w:rFonts w:ascii="Arial Narrow" w:hAnsi="Arial Narrow"/>
          <w:sz w:val="28"/>
          <w:szCs w:val="28"/>
          <w:lang w:val="pt-BR"/>
        </w:rPr>
        <w:t>maquinas</w:t>
      </w:r>
      <w:proofErr w:type="gramEnd"/>
      <w:r>
        <w:rPr>
          <w:rFonts w:ascii="Arial Narrow" w:hAnsi="Arial Narrow"/>
          <w:sz w:val="28"/>
          <w:szCs w:val="28"/>
          <w:lang w:val="pt-BR"/>
        </w:rPr>
        <w:t xml:space="preserve"> e presenças ofensivas aos que ali moram e são habitantes nativos.</w:t>
      </w:r>
    </w:p>
    <w:p w14:paraId="506C3CB9" w14:textId="77777777" w:rsidR="00E75024" w:rsidRDefault="00E75024">
      <w:pPr>
        <w:spacing w:line="360" w:lineRule="auto"/>
        <w:ind w:firstLine="708"/>
        <w:jc w:val="both"/>
        <w:rPr>
          <w:rFonts w:ascii="Arial Narrow" w:hAnsi="Arial Narrow"/>
          <w:sz w:val="28"/>
          <w:szCs w:val="28"/>
          <w:lang w:val="pt-BR"/>
        </w:rPr>
      </w:pPr>
    </w:p>
    <w:p w14:paraId="1405A190" w14:textId="77777777" w:rsidR="00E75024" w:rsidRDefault="00000000">
      <w:pPr>
        <w:spacing w:line="360" w:lineRule="auto"/>
        <w:ind w:firstLine="708"/>
        <w:jc w:val="both"/>
        <w:rPr>
          <w:rFonts w:ascii="Arial Narrow" w:hAnsi="Arial Narrow"/>
          <w:sz w:val="28"/>
          <w:szCs w:val="28"/>
          <w:lang w:val="pt-BR"/>
        </w:rPr>
      </w:pPr>
      <w:r>
        <w:rPr>
          <w:rFonts w:ascii="Arial Narrow" w:hAnsi="Arial Narrow"/>
          <w:sz w:val="28"/>
          <w:szCs w:val="28"/>
          <w:lang w:val="pt-BR"/>
        </w:rPr>
        <w:t xml:space="preserve">Por trás de tudo isso está a narrativa do progresso, o emprego, a renda e o desenvolvimento; contudo, é sempre necessário perguntar: esses para quem? Para que? A que custo? O que está em jogo é sempre o problema da colonização. Quem tem as possibilidades de domínio e, neste caso, as grandes empresas e mineradoras, que detêm o capital, vem, explora, tira as nossas riquezas, acumula seus lucros e as pessoas, com sua dignidade, são descartadas. Neste contexto, especificamente, a destruição ambiental chegará e só tornará inóspito o cenário que será contaminado e destruído pelas ações humanas. No testemunho das pessoas, que participavam conosco, foi relatado que </w:t>
      </w:r>
      <w:proofErr w:type="gramStart"/>
      <w:r>
        <w:rPr>
          <w:rFonts w:ascii="Arial Narrow" w:hAnsi="Arial Narrow"/>
          <w:sz w:val="28"/>
          <w:szCs w:val="28"/>
          <w:lang w:val="pt-BR"/>
        </w:rPr>
        <w:t>as mesmas</w:t>
      </w:r>
      <w:proofErr w:type="gramEnd"/>
      <w:r>
        <w:rPr>
          <w:rFonts w:ascii="Arial Narrow" w:hAnsi="Arial Narrow"/>
          <w:sz w:val="28"/>
          <w:szCs w:val="28"/>
          <w:lang w:val="pt-BR"/>
        </w:rPr>
        <w:t xml:space="preserve"> não têm mais a quem recorrer. O poder público, com seus órgãos de controle, não interfere e nem responde às denúncias feitas. Casas estão rachadas e sinais de problemas de saúde já aparecem. Os animais e a vegetação típica da região, a água, que já é de difícil acesso, tendem a ser cada vez mais escassos, devido ao uso descontrolado e à sua possível contaminação futura.</w:t>
      </w:r>
    </w:p>
    <w:p w14:paraId="5701FAD4" w14:textId="77777777" w:rsidR="00E75024" w:rsidRDefault="00E75024">
      <w:pPr>
        <w:spacing w:line="360" w:lineRule="auto"/>
        <w:ind w:firstLine="708"/>
        <w:jc w:val="both"/>
        <w:rPr>
          <w:rFonts w:ascii="Arial Narrow" w:hAnsi="Arial Narrow"/>
          <w:sz w:val="28"/>
          <w:szCs w:val="28"/>
          <w:lang w:val="pt-BR"/>
        </w:rPr>
      </w:pPr>
    </w:p>
    <w:p w14:paraId="3358200E" w14:textId="77777777" w:rsidR="00E75024" w:rsidRDefault="00000000">
      <w:pPr>
        <w:spacing w:line="360" w:lineRule="auto"/>
        <w:ind w:firstLine="708"/>
        <w:jc w:val="both"/>
        <w:rPr>
          <w:rFonts w:ascii="Arial Narrow" w:hAnsi="Arial Narrow"/>
          <w:sz w:val="28"/>
          <w:szCs w:val="28"/>
          <w:lang w:val="pt-BR"/>
        </w:rPr>
      </w:pPr>
      <w:r>
        <w:rPr>
          <w:rFonts w:ascii="Arial Narrow" w:hAnsi="Arial Narrow"/>
          <w:sz w:val="28"/>
          <w:szCs w:val="28"/>
          <w:lang w:val="pt-BR"/>
        </w:rPr>
        <w:t xml:space="preserve">Diante de tudo isso, foi indagado o que eles esperam da Igreja. Num primeiro momento, tanto um dos professores, quanto um dos moradores, responderam que esperam a sua “proximidade”. Esperam ser ouvidos e a sua maior inserção na vida das comunidades. O que vale ressaltar, pelo menos neste primeiro momento, é que a mesma Igreja possibilitou este espaço de fala e debate, justamente como um mecanismo de projeção e agendamento dos desafios. É tempo de ver e analisar com toda a sociedade, com uma ampla mobilização e organização popular para que tenhamos meios de resistência e </w:t>
      </w:r>
      <w:r>
        <w:rPr>
          <w:rFonts w:ascii="Arial Narrow" w:hAnsi="Arial Narrow"/>
          <w:sz w:val="28"/>
          <w:szCs w:val="28"/>
          <w:lang w:val="pt-BR"/>
        </w:rPr>
        <w:lastRenderedPageBreak/>
        <w:t>diálogo para possíveis consensos. Neste sentido, não só a Diocese de Caicó, quanto as demais Dioceses da Província, têm que trabalhar de modo sinodal e profético, com anúncio e denúncia. O poder público também deve ir ao encontro das pessoas, principalmente dos mais pobres para sentir os seus dramas; pois ele existe justamente para garantir a “dignidade humana de todas as pessoas’.</w:t>
      </w:r>
    </w:p>
    <w:p w14:paraId="5A8E7D25" w14:textId="77777777" w:rsidR="00E75024" w:rsidRDefault="00E75024">
      <w:pPr>
        <w:spacing w:line="360" w:lineRule="auto"/>
        <w:ind w:firstLine="708"/>
        <w:jc w:val="both"/>
        <w:rPr>
          <w:rFonts w:ascii="Arial Narrow" w:hAnsi="Arial Narrow"/>
          <w:sz w:val="28"/>
          <w:szCs w:val="28"/>
          <w:lang w:val="pt-BR"/>
        </w:rPr>
      </w:pPr>
    </w:p>
    <w:p w14:paraId="4296CF15" w14:textId="77777777" w:rsidR="00E75024" w:rsidRDefault="00000000">
      <w:pPr>
        <w:spacing w:line="360" w:lineRule="auto"/>
        <w:ind w:firstLine="708"/>
        <w:jc w:val="both"/>
        <w:rPr>
          <w:rFonts w:ascii="Arial Narrow" w:hAnsi="Arial Narrow"/>
          <w:sz w:val="28"/>
          <w:szCs w:val="28"/>
          <w:lang w:val="pt-BR"/>
        </w:rPr>
      </w:pPr>
      <w:r>
        <w:rPr>
          <w:rFonts w:ascii="Arial Narrow" w:hAnsi="Arial Narrow"/>
          <w:sz w:val="28"/>
          <w:szCs w:val="28"/>
          <w:lang w:val="pt-BR"/>
        </w:rPr>
        <w:t xml:space="preserve">Enfim, mesmo tendo clareza que a </w:t>
      </w:r>
      <w:r>
        <w:rPr>
          <w:rFonts w:ascii="Arial Narrow" w:hAnsi="Arial Narrow"/>
          <w:i/>
          <w:iCs/>
          <w:sz w:val="28"/>
          <w:szCs w:val="28"/>
          <w:lang w:val="pt-BR"/>
        </w:rPr>
        <w:t>questão ambiental</w:t>
      </w:r>
      <w:r>
        <w:rPr>
          <w:rFonts w:ascii="Arial Narrow" w:hAnsi="Arial Narrow"/>
          <w:sz w:val="28"/>
          <w:szCs w:val="28"/>
          <w:lang w:val="pt-BR"/>
        </w:rPr>
        <w:t xml:space="preserve"> é uma temática transversal, o </w:t>
      </w:r>
      <w:r>
        <w:rPr>
          <w:rFonts w:ascii="Arial Narrow" w:hAnsi="Arial Narrow"/>
          <w:i/>
          <w:iCs/>
          <w:sz w:val="28"/>
          <w:szCs w:val="28"/>
          <w:lang w:val="pt-BR"/>
        </w:rPr>
        <w:t xml:space="preserve">Pacto Educativo Estadual </w:t>
      </w:r>
      <w:r>
        <w:rPr>
          <w:rFonts w:ascii="Arial Narrow" w:hAnsi="Arial Narrow"/>
          <w:sz w:val="28"/>
          <w:szCs w:val="28"/>
          <w:lang w:val="pt-BR"/>
        </w:rPr>
        <w:t xml:space="preserve">tem como principal objetivo </w:t>
      </w:r>
      <w:r>
        <w:rPr>
          <w:rFonts w:ascii="Arial Narrow" w:hAnsi="Arial Narrow"/>
          <w:i/>
          <w:iCs/>
          <w:sz w:val="28"/>
          <w:szCs w:val="28"/>
          <w:lang w:val="pt-BR"/>
        </w:rPr>
        <w:t xml:space="preserve">promover e desenvolver um ‘Movimento’ que priorize a “educação integral e inclusiva” para todos os Potiguares. </w:t>
      </w:r>
      <w:r>
        <w:rPr>
          <w:rFonts w:ascii="Arial Narrow" w:hAnsi="Arial Narrow"/>
          <w:sz w:val="28"/>
          <w:szCs w:val="28"/>
          <w:lang w:val="pt-BR"/>
        </w:rPr>
        <w:t xml:space="preserve">Para isso, urge uma ‘constelação dos saberes’ (cf. </w:t>
      </w:r>
      <w:hyperlink r:id="rId6" w:history="1">
        <w:r>
          <w:rPr>
            <w:rStyle w:val="Hipervnculo"/>
            <w:rFonts w:ascii="Arial Narrow" w:hAnsi="Arial Narrow"/>
            <w:sz w:val="28"/>
            <w:szCs w:val="28"/>
            <w:lang w:val="pt-BR"/>
          </w:rPr>
          <w:t>https://cnbbne2.org.br/artigo-o-encontro-de-angicos-e-a-constelacao-de-saberes).</w:t>
        </w:r>
      </w:hyperlink>
      <w:r>
        <w:rPr>
          <w:rFonts w:ascii="Arial Narrow" w:hAnsi="Arial Narrow"/>
          <w:sz w:val="28"/>
          <w:szCs w:val="28"/>
          <w:lang w:val="pt-BR"/>
        </w:rPr>
        <w:t xml:space="preserve"> Esse é um dos tantos desafios que, todos nós, com essa ‘Aliança Educativa’, temos a responsabilidade cristã, eclesial e cidadã, como norte-rio-grandenses, de enfrentar para o bem-estar do nosso presente e, especialmente, para as futuras gerações. A conversão ecológica, sobre a qual nos admoestou o Papa Francisco, precisa ser ecoada testemunhada em nosso Estado, que não pode entregar-se ao canto das sereias. Para isso, temos que investir na proposta do Pacto Educativo Estadual, que, antes de tudo, tem que ser um projeto de povo (cf.</w:t>
      </w:r>
      <w:hyperlink r:id="rId7" w:history="1">
        <w:r>
          <w:rPr>
            <w:rStyle w:val="Hipervnculo"/>
            <w:rFonts w:ascii="Arial Narrow" w:hAnsi="Arial Narrow"/>
            <w:sz w:val="28"/>
            <w:szCs w:val="28"/>
            <w:lang w:val="pt-BR"/>
          </w:rPr>
          <w:t>https://www.vaticannews.va/pt/mundo/news/2026-05/natal-pacto-educativo-estadual-sociedade-potiguar.html),</w:t>
        </w:r>
      </w:hyperlink>
      <w:r>
        <w:rPr>
          <w:rFonts w:ascii="Arial Narrow" w:hAnsi="Arial Narrow"/>
          <w:sz w:val="28"/>
          <w:szCs w:val="28"/>
          <w:lang w:val="pt-BR"/>
        </w:rPr>
        <w:t xml:space="preserve"> a fim de que possa ser civilizatório. Assim o seja!</w:t>
      </w:r>
    </w:p>
    <w:p w14:paraId="2C454FC5" w14:textId="77777777" w:rsidR="00E75024" w:rsidRDefault="00E75024">
      <w:pPr>
        <w:spacing w:line="360" w:lineRule="auto"/>
        <w:ind w:firstLine="708"/>
        <w:jc w:val="both"/>
        <w:rPr>
          <w:rFonts w:ascii="Arial Narrow" w:hAnsi="Arial Narrow"/>
          <w:sz w:val="28"/>
          <w:szCs w:val="28"/>
          <w:lang w:val="pt-BR"/>
        </w:rPr>
      </w:pPr>
    </w:p>
    <w:p w14:paraId="3A17BA0A" w14:textId="77777777" w:rsidR="00E75024" w:rsidRDefault="00000000">
      <w:pPr>
        <w:spacing w:line="360" w:lineRule="auto"/>
        <w:ind w:firstLine="708"/>
        <w:jc w:val="right"/>
        <w:rPr>
          <w:rFonts w:ascii="Arial Narrow" w:hAnsi="Arial Narrow"/>
          <w:b/>
          <w:bCs/>
          <w:sz w:val="28"/>
          <w:szCs w:val="28"/>
          <w:lang w:val="pt-BR"/>
        </w:rPr>
      </w:pPr>
      <w:r>
        <w:rPr>
          <w:rFonts w:ascii="Arial Narrow" w:hAnsi="Arial Narrow"/>
          <w:b/>
          <w:bCs/>
          <w:sz w:val="28"/>
          <w:szCs w:val="28"/>
          <w:lang w:val="pt-BR"/>
        </w:rPr>
        <w:t>Pe. Matias Soares</w:t>
      </w:r>
    </w:p>
    <w:p w14:paraId="21D706AC" w14:textId="77777777" w:rsidR="00E75024" w:rsidRDefault="00000000">
      <w:pPr>
        <w:spacing w:line="360" w:lineRule="auto"/>
        <w:ind w:firstLine="708"/>
        <w:jc w:val="right"/>
        <w:rPr>
          <w:rFonts w:ascii="Arial Narrow" w:hAnsi="Arial Narrow"/>
          <w:b/>
          <w:bCs/>
          <w:sz w:val="28"/>
          <w:szCs w:val="28"/>
          <w:lang w:val="pt-BR"/>
        </w:rPr>
      </w:pPr>
      <w:r>
        <w:rPr>
          <w:rFonts w:ascii="Arial Narrow" w:hAnsi="Arial Narrow"/>
          <w:b/>
          <w:bCs/>
          <w:sz w:val="28"/>
          <w:szCs w:val="28"/>
          <w:lang w:val="pt-BR"/>
        </w:rPr>
        <w:t xml:space="preserve">Pároco da Paróquia de Santo Afonso Maria de </w:t>
      </w:r>
      <w:proofErr w:type="spellStart"/>
      <w:r>
        <w:rPr>
          <w:rFonts w:ascii="Arial Narrow" w:hAnsi="Arial Narrow"/>
          <w:b/>
          <w:bCs/>
          <w:sz w:val="28"/>
          <w:szCs w:val="28"/>
          <w:lang w:val="pt-BR"/>
        </w:rPr>
        <w:t>Ligório</w:t>
      </w:r>
      <w:proofErr w:type="spellEnd"/>
    </w:p>
    <w:p w14:paraId="1AC6BB3A" w14:textId="77777777" w:rsidR="00E75024" w:rsidRDefault="00000000">
      <w:pPr>
        <w:spacing w:line="360" w:lineRule="auto"/>
        <w:ind w:firstLine="708"/>
        <w:jc w:val="right"/>
        <w:rPr>
          <w:rFonts w:ascii="Arial Narrow" w:hAnsi="Arial Narrow"/>
          <w:b/>
          <w:bCs/>
          <w:sz w:val="28"/>
          <w:szCs w:val="28"/>
          <w:lang w:val="pt-BR"/>
        </w:rPr>
      </w:pPr>
      <w:r>
        <w:rPr>
          <w:rFonts w:ascii="Arial Narrow" w:hAnsi="Arial Narrow"/>
          <w:b/>
          <w:bCs/>
          <w:sz w:val="28"/>
          <w:szCs w:val="28"/>
          <w:lang w:val="pt-BR"/>
        </w:rPr>
        <w:t>Natal-RN</w:t>
      </w:r>
    </w:p>
    <w:p w14:paraId="2D438522" w14:textId="77777777" w:rsidR="00E75024" w:rsidRDefault="00000000">
      <w:pPr>
        <w:spacing w:line="360" w:lineRule="auto"/>
        <w:ind w:firstLine="708"/>
        <w:jc w:val="right"/>
        <w:rPr>
          <w:rFonts w:ascii="Arial Narrow" w:hAnsi="Arial Narrow"/>
          <w:b/>
          <w:bCs/>
          <w:sz w:val="28"/>
          <w:szCs w:val="28"/>
          <w:lang w:val="pt-BR"/>
        </w:rPr>
      </w:pPr>
      <w:r>
        <w:rPr>
          <w:rFonts w:ascii="Arial Narrow" w:hAnsi="Arial Narrow"/>
          <w:b/>
          <w:bCs/>
          <w:sz w:val="28"/>
          <w:szCs w:val="28"/>
          <w:lang w:val="pt-BR"/>
        </w:rPr>
        <w:t>Capelão da UFRN</w:t>
      </w:r>
    </w:p>
    <w:sectPr w:rsidR="00E75024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08"/>
  <w:hyphenationZone w:val="425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53375280"/>
    <w:rsid w:val="00271825"/>
    <w:rsid w:val="004F6E3C"/>
    <w:rsid w:val="00E75024"/>
    <w:rsid w:val="03D51A4F"/>
    <w:rsid w:val="12346B7F"/>
    <w:rsid w:val="2C047A7D"/>
    <w:rsid w:val="2C3E04B2"/>
    <w:rsid w:val="33263439"/>
    <w:rsid w:val="388D5C2E"/>
    <w:rsid w:val="39DC6BB3"/>
    <w:rsid w:val="3E8A0495"/>
    <w:rsid w:val="41FA5210"/>
    <w:rsid w:val="48A7460A"/>
    <w:rsid w:val="518E4AAD"/>
    <w:rsid w:val="53375280"/>
    <w:rsid w:val="668B64F1"/>
    <w:rsid w:val="706F2D33"/>
    <w:rsid w:val="747417CA"/>
    <w:rsid w:val="7CAC1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D2830FF-23C0-4937-BE85-47A2581BD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s-UY" w:eastAsia="es-U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vaticannews.va/pt/mundo/news/2026-05/natal-pacto-educativo-estadual-sociedade-potiguar.html),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nbbne2.org.br/artigo-o-encontro-de-angicos-e-a-constelacao-de-saberes)." TargetMode="External"/><Relationship Id="rId5" Type="http://schemas.openxmlformats.org/officeDocument/2006/relationships/hyperlink" Target="https://www.vatican.va/content/leo-xiv/pt/apost_letters/documents/20251027-disegnare-nuove-mappe.html:" TargetMode="External"/><Relationship Id="rId4" Type="http://schemas.openxmlformats.org/officeDocument/2006/relationships/hyperlink" Target="https://agorarn.com.br/ultimas/arquidiocese-de-natal-projeto-pacto-educativo-global).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896</Words>
  <Characters>4934</Characters>
  <Application>Microsoft Office Word</Application>
  <DocSecurity>0</DocSecurity>
  <Lines>41</Lines>
  <Paragraphs>11</Paragraphs>
  <ScaleCrop>false</ScaleCrop>
  <Company/>
  <LinksUpToDate>false</LinksUpToDate>
  <CharactersWithSpaces>5819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mspes</dc:creator>
  <cp:lastModifiedBy>Rosario Hermano</cp:lastModifiedBy>
  <cp:revision>2</cp:revision>
  <dcterms:created xsi:type="dcterms:W3CDTF">2026-08-27T15:34:00Z</dcterms:created>
  <dcterms:modified xsi:type="dcterms:W3CDTF">2026-08-27T15:34:00Z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1046-12.2.0.21179</vt:lpwstr>
  </property>
  <property fmtid="{D5CDD505-2E9C-101B-9397-08002B2CF9AE}" pid="3" name="ICV">
    <vt:lpwstr>6155D8CB76BE4915B9ADF12D7C4F673A_11</vt:lpwstr>
  </property>
</Properties>
</file>