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B308B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                              </w:t>
      </w:r>
    </w:p>
    <w:p w14:paraId="62523FE7" w14:textId="60D2F77D" w:rsidR="00475686" w:rsidRDefault="00475686" w:rsidP="00475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pt-PT" w:eastAsia="es-UY"/>
          <w14:ligatures w14:val="none"/>
        </w:rPr>
        <w:t>SOB LUZES DE VELAS</w:t>
      </w:r>
    </w:p>
    <w:p w14:paraId="39020701" w14:textId="77777777" w:rsidR="00475686" w:rsidRPr="00475686" w:rsidRDefault="00475686" w:rsidP="0047568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val="pt-PT" w:eastAsia="es-UY"/>
          <w14:ligatures w14:val="none"/>
        </w:rPr>
      </w:pPr>
    </w:p>
    <w:p w14:paraId="086A60FB" w14:textId="77777777" w:rsidR="00475686" w:rsidRDefault="00475686" w:rsidP="004756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b/>
          <w:bCs/>
          <w:kern w:val="0"/>
          <w:lang w:val="pt-PT" w:eastAsia="es-UY"/>
          <w14:ligatures w14:val="none"/>
        </w:rPr>
        <w:t>                                             Júlio Lázaro Torma</w:t>
      </w:r>
    </w:p>
    <w:p w14:paraId="54D2BB1E" w14:textId="77777777" w:rsidR="00475686" w:rsidRDefault="00475686" w:rsidP="004756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val="pt-PT" w:eastAsia="es-UY"/>
          <w14:ligatures w14:val="none"/>
        </w:rPr>
      </w:pPr>
    </w:p>
    <w:p w14:paraId="372F2224" w14:textId="77777777" w:rsidR="00475686" w:rsidRPr="00475686" w:rsidRDefault="00475686" w:rsidP="004756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val="pt-PT" w:eastAsia="es-UY"/>
          <w14:ligatures w14:val="none"/>
        </w:rPr>
      </w:pPr>
    </w:p>
    <w:p w14:paraId="74172B69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Quinta feira, tinha duas atividades no centro de Pelotas (RS). Uma da </w:t>
      </w:r>
      <w:r w:rsidRPr="00475686">
        <w:rPr>
          <w:rFonts w:ascii="Times New Roman" w:eastAsia="Times New Roman" w:hAnsi="Times New Roman" w:cs="Times New Roman"/>
          <w:b/>
          <w:bCs/>
          <w:kern w:val="0"/>
          <w:lang w:val="pt-PT" w:eastAsia="es-UY"/>
          <w14:ligatures w14:val="none"/>
        </w:rPr>
        <w:t>Comissão de Trabalhos da</w:t>
      </w: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</w:t>
      </w:r>
      <w:r w:rsidRPr="00475686">
        <w:rPr>
          <w:rFonts w:ascii="Times New Roman" w:eastAsia="Times New Roman" w:hAnsi="Times New Roman" w:cs="Times New Roman"/>
          <w:b/>
          <w:bCs/>
          <w:kern w:val="0"/>
          <w:lang w:val="pt-PT" w:eastAsia="es-UY"/>
          <w14:ligatures w14:val="none"/>
        </w:rPr>
        <w:t>CF 2026 / Fraternidade e Moradia</w:t>
      </w: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e uma audiência Pública da comissão de  turismo da Câmara de vereadores, para tratar a questão, </w:t>
      </w:r>
      <w:r w:rsidRPr="00475686">
        <w:rPr>
          <w:rFonts w:ascii="Times New Roman" w:eastAsia="Times New Roman" w:hAnsi="Times New Roman" w:cs="Times New Roman"/>
          <w:b/>
          <w:bCs/>
          <w:kern w:val="0"/>
          <w:lang w:val="pt-PT" w:eastAsia="es-UY"/>
          <w14:ligatures w14:val="none"/>
        </w:rPr>
        <w:t>"  Pelotas, Fora do Mapa do Turismo".</w:t>
      </w:r>
    </w:p>
    <w:p w14:paraId="37E95E1F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Uma reunião as 18 e outra as 19 horas.</w:t>
      </w:r>
    </w:p>
    <w:p w14:paraId="0ECC9239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Pelas 16 horas sou comunicado que as Universidades Católica ( UCPEL), Federal ( UFPEL) e o Instituto Tecnológico Sul Rio Grandense, haviam suspendido as suas atividades.</w:t>
      </w:r>
    </w:p>
    <w:p w14:paraId="591248B5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Durante, o dia muito calor e anúncio da formação de um ciclone bomba.</w:t>
      </w:r>
    </w:p>
    <w:p w14:paraId="2D7C23D8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Se escutava ao longe no horizonte, um ronquidão, relâmpagos como estouros de dinamites em  pedreiras. Pelas 16 horas os sinais de internet e energia elétrica saem fora do ar. Os pássaros, começam a dar revoadas, alarmes e agitação.</w:t>
      </w:r>
    </w:p>
    <w:p w14:paraId="0E77D204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Os animais se aproximam do piquete e os cachorros e galinhas, procuram no deposito local para se abrigar e se esconder. Assim como os gato dentro de casa.</w:t>
      </w:r>
    </w:p>
    <w:p w14:paraId="25C08DF0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Havia colocado o carregador, para carregar a bateria do celular para algum incomodo. Momento, também de arrumar a casa e o trato com os animais.</w:t>
      </w:r>
    </w:p>
    <w:p w14:paraId="671209A6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  Amiga Verônica de longa data, programada para me levar ao centro de Pelotas. Acabou retida pelo tempo e o vento. Pelas 18 horas, um forte vento e chuva começa a desabar, rede elétrica, internet e telefônica fora do ar.</w:t>
      </w:r>
    </w:p>
    <w:p w14:paraId="3A0920DD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 Retorno aos velhos tempo, mesmo assim alguma inundação na propriedade. Árvores e bambuzais caem sobre a estrada,  casas e galpões destelhados e postes da companhia estadual de energia elétrica-equatorial. Estradas e picada intransitável.</w:t>
      </w:r>
    </w:p>
    <w:p w14:paraId="0B3E85EC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Tudo ha luz de velas, nenhum lampião a gás ou querosene, como tinha meus avós nos anos de 1950- 1990. Jantar, conversar, beber ou sorvem um chimarrão ou mate amargo,ler e escrever sob a luz de velas. Saudades de um bom rádio de pilha e recordar a vizinha dona Beta Peglow, nos anos de 1980. </w:t>
      </w:r>
    </w:p>
    <w:p w14:paraId="78A454B8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" Pra que comprar um televisão?, quando falta luz não tem nem um rádio de pilha pra escutar noticia".</w:t>
      </w:r>
    </w:p>
    <w:p w14:paraId="53531A91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Dona Beta Peglow ( +1990), tinha razão naquela época e não viu o advento e a dependência da internet e do celular. Textos inclusive este tive que escrever sob luz de velas. Estando, desconectado com o mundo exterior e com todos.</w:t>
      </w:r>
    </w:p>
    <w:p w14:paraId="362F131B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Não, vejo isso como um mau. Pelo contrário algo bom para a mente. Como se fala</w:t>
      </w:r>
      <w:r w:rsidRPr="00475686">
        <w:rPr>
          <w:rFonts w:ascii="Times New Roman" w:eastAsia="Times New Roman" w:hAnsi="Times New Roman" w:cs="Times New Roman"/>
          <w:b/>
          <w:bCs/>
          <w:kern w:val="0"/>
          <w:lang w:val="pt-PT" w:eastAsia="es-UY"/>
          <w14:ligatures w14:val="none"/>
        </w:rPr>
        <w:t> mens sana in corpore sano.</w:t>
      </w:r>
    </w:p>
    <w:p w14:paraId="46FCB1E6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De vez enquanto, temos que nos afastar de tudo e de todos até para a nossa própria saúde mental e corporal.</w:t>
      </w:r>
    </w:p>
    <w:p w14:paraId="67419C25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Mesmo no meio rural se armazena muita ( des) informação, estamos conectados com o mundo.</w:t>
      </w:r>
    </w:p>
    <w:p w14:paraId="5B101E3E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Mas não se está conecto com a natureza, não paramos para olharmos o azul do céu, o nascer e o por do sol, brilho das estrelas,canto dos pássaros e o grunhidos dos animais, momentos de convívio familiar a mesa, ao redor do fogão, da sala ou lareira. Ou o silêncio da noite de algum automóvel circulando pela estrada ou ao longo na rodovia ou mesmo ao longe do apito do trem.</w:t>
      </w:r>
    </w:p>
    <w:p w14:paraId="14651275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 Ao escrever, longe do meu amigo computador que está descansando. Me reporto ao velhos tempos, de infância e adolescência nos anos de 1980-1990 do século passado. </w:t>
      </w:r>
    </w:p>
    <w:p w14:paraId="0481D57E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lastRenderedPageBreak/>
        <w:t>         Quando tínhamos uma melhor qualidade de vida e um mundo ha ser descoberto. Se conversava mais em casa com os pais, os avôs, com os mais velhos. Brincava e se tinha amizades verdadeira e nos visitávamos mutuamente e nos preocupávamos uns com os outros.</w:t>
      </w:r>
    </w:p>
    <w:p w14:paraId="03E80517" w14:textId="77777777" w:rsidR="00475686" w:rsidRPr="00475686" w:rsidRDefault="00475686" w:rsidP="0047568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UY"/>
          <w14:ligatures w14:val="none"/>
        </w:rPr>
      </w:pPr>
      <w:r w:rsidRPr="00475686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</w:t>
      </w:r>
      <w:r w:rsidRPr="00475686">
        <w:rPr>
          <w:rFonts w:ascii="Times New Roman" w:eastAsia="Times New Roman" w:hAnsi="Times New Roman" w:cs="Times New Roman"/>
          <w:b/>
          <w:bCs/>
          <w:kern w:val="0"/>
          <w:lang w:val="pt-PT" w:eastAsia="es-UY"/>
          <w14:ligatures w14:val="none"/>
        </w:rPr>
        <w:t>  </w:t>
      </w:r>
      <w:r w:rsidRPr="00475686">
        <w:rPr>
          <w:rFonts w:ascii="Times New Roman" w:eastAsia="Times New Roman" w:hAnsi="Times New Roman" w:cs="Times New Roman"/>
          <w:b/>
          <w:bCs/>
          <w:kern w:val="0"/>
          <w:lang w:eastAsia="es-UY"/>
          <w14:ligatures w14:val="none"/>
        </w:rPr>
        <w:t>( Monteverde)</w:t>
      </w:r>
    </w:p>
    <w:p w14:paraId="20A41A42" w14:textId="77777777" w:rsidR="00475686" w:rsidRDefault="00475686"/>
    <w:sectPr w:rsidR="004756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86"/>
    <w:rsid w:val="00475686"/>
    <w:rsid w:val="0057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23C49"/>
  <w15:chartTrackingRefBased/>
  <w15:docId w15:val="{3B69A2FE-C0AB-4EA6-BE5E-AC4A79723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756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5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56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56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56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56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56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56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56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56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56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56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568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568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56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56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56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56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56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75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56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756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756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756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7568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7568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56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568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56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2971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2026-08-10T12:26:00Z</dcterms:created>
  <dcterms:modified xsi:type="dcterms:W3CDTF">2026-08-10T12:26:00Z</dcterms:modified>
</cp:coreProperties>
</file>