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EC4CE" w14:textId="77777777" w:rsidR="00D06EFA" w:rsidRPr="00D06EFA" w:rsidRDefault="00D06EFA" w:rsidP="00D06EFA">
      <w:pPr>
        <w:spacing w:after="375" w:line="690" w:lineRule="atLeast"/>
        <w:jc w:val="center"/>
        <w:outlineLvl w:val="0"/>
        <w:rPr>
          <w:rFonts w:ascii="Museo Sans Cyrl" w:eastAsia="Times New Roman" w:hAnsi="Museo Sans Cyrl" w:cs="Times New Roman"/>
          <w:b/>
          <w:bCs/>
          <w:color w:val="373737"/>
          <w:spacing w:val="-11"/>
          <w:kern w:val="36"/>
          <w:sz w:val="52"/>
          <w:szCs w:val="52"/>
          <w:lang w:eastAsia="es-UY"/>
          <w14:ligatures w14:val="none"/>
        </w:rPr>
      </w:pPr>
      <w:r w:rsidRPr="00D06EFA">
        <w:rPr>
          <w:rFonts w:ascii="Museo Sans Cyrl" w:eastAsia="Times New Roman" w:hAnsi="Museo Sans Cyrl" w:cs="Times New Roman"/>
          <w:b/>
          <w:bCs/>
          <w:color w:val="373737"/>
          <w:spacing w:val="-11"/>
          <w:kern w:val="36"/>
          <w:sz w:val="52"/>
          <w:szCs w:val="52"/>
          <w:lang w:eastAsia="es-UY"/>
          <w14:ligatures w14:val="none"/>
        </w:rPr>
        <w:t>El Papa en el Ángelus: Somos la Iglesia en un mundo atormentado que busca la paz</w:t>
      </w:r>
    </w:p>
    <w:p w14:paraId="3D70F571" w14:textId="77777777" w:rsidR="00D06EFA" w:rsidRPr="00D06EFA" w:rsidRDefault="00D06EFA" w:rsidP="00D06EFA">
      <w:pPr>
        <w:spacing w:after="0" w:line="360" w:lineRule="atLeast"/>
        <w:rPr>
          <w:rFonts w:ascii="Museo Sans Cyrl" w:eastAsia="Times New Roman" w:hAnsi="Museo Sans Cyrl" w:cs="Times New Roman"/>
          <w:color w:val="373737"/>
          <w:kern w:val="0"/>
          <w:sz w:val="29"/>
          <w:szCs w:val="29"/>
          <w:lang w:eastAsia="es-UY"/>
          <w14:ligatures w14:val="none"/>
        </w:rPr>
      </w:pPr>
      <w:r w:rsidRPr="00D06EFA">
        <w:rPr>
          <w:rFonts w:ascii="Museo Sans Cyrl" w:eastAsia="Times New Roman" w:hAnsi="Museo Sans Cyrl" w:cs="Times New Roman"/>
          <w:color w:val="373737"/>
          <w:kern w:val="0"/>
          <w:sz w:val="29"/>
          <w:szCs w:val="29"/>
          <w:lang w:eastAsia="es-UY"/>
          <w14:ligatures w14:val="none"/>
        </w:rPr>
        <w:t>Este 16 de agosto, XX Domingo del Tiempo Ordinario, el Papa León XIV dirigió la oración mariana del ángelus desde la Villa Pontificia de Castel Gandolfo. En su comentario al Evangelio de este domingo dijo que, “de la mujer cananea aprendemos la humildad y la determinación”. Gracias a su fe, agregó, “aprendemos que la mesa de Dios está preparada para todos y que a nadie le corresponden las migajas, porque cada uno tiene su propio lugar junto al Padre”.</w:t>
      </w:r>
    </w:p>
    <w:p w14:paraId="3184CB64" w14:textId="77777777" w:rsidR="00D06EFA" w:rsidRPr="00D06EFA" w:rsidRDefault="00D06EFA" w:rsidP="00D06EFA">
      <w:pPr>
        <w:spacing w:after="0" w:line="420" w:lineRule="atLeast"/>
        <w:rPr>
          <w:rFonts w:ascii="inherit" w:eastAsia="Times New Roman" w:hAnsi="inherit" w:cs="Times New Roman"/>
          <w:color w:val="373737"/>
          <w:kern w:val="0"/>
          <w:lang w:eastAsia="es-UY"/>
          <w14:ligatures w14:val="none"/>
        </w:rPr>
      </w:pPr>
      <w:r w:rsidRPr="00D06EFA">
        <w:rPr>
          <w:rFonts w:ascii="inherit" w:eastAsia="Times New Roman" w:hAnsi="inherit" w:cs="Times New Roman"/>
          <w:b/>
          <w:bCs/>
          <w:color w:val="373737"/>
          <w:kern w:val="0"/>
          <w:lang w:eastAsia="es-UY"/>
          <w14:ligatures w14:val="none"/>
        </w:rPr>
        <w:t xml:space="preserve">Renato </w:t>
      </w:r>
      <w:proofErr w:type="spellStart"/>
      <w:r w:rsidRPr="00D06EFA">
        <w:rPr>
          <w:rFonts w:ascii="inherit" w:eastAsia="Times New Roman" w:hAnsi="inherit" w:cs="Times New Roman"/>
          <w:b/>
          <w:bCs/>
          <w:color w:val="373737"/>
          <w:kern w:val="0"/>
          <w:lang w:eastAsia="es-UY"/>
          <w14:ligatures w14:val="none"/>
        </w:rPr>
        <w:t>Martinez</w:t>
      </w:r>
      <w:proofErr w:type="spellEnd"/>
      <w:r w:rsidRPr="00D06EFA">
        <w:rPr>
          <w:rFonts w:ascii="inherit" w:eastAsia="Times New Roman" w:hAnsi="inherit" w:cs="Times New Roman"/>
          <w:b/>
          <w:bCs/>
          <w:color w:val="373737"/>
          <w:kern w:val="0"/>
          <w:lang w:eastAsia="es-UY"/>
          <w14:ligatures w14:val="none"/>
        </w:rPr>
        <w:t xml:space="preserve"> – Ciudad del Vaticano</w:t>
      </w:r>
    </w:p>
    <w:p w14:paraId="4E7B7EEA" w14:textId="77777777" w:rsidR="00D06EFA" w:rsidRPr="00D06EFA" w:rsidRDefault="00D06EFA" w:rsidP="00D06EFA">
      <w:pPr>
        <w:spacing w:after="0" w:line="420" w:lineRule="atLeast"/>
        <w:rPr>
          <w:rFonts w:ascii="inherit" w:eastAsia="Times New Roman" w:hAnsi="inherit" w:cs="Times New Roman"/>
          <w:color w:val="373737"/>
          <w:kern w:val="0"/>
          <w:lang w:eastAsia="es-UY"/>
          <w14:ligatures w14:val="none"/>
        </w:rPr>
      </w:pPr>
      <w:r w:rsidRPr="00D06EFA">
        <w:rPr>
          <w:rFonts w:ascii="inherit" w:eastAsia="Times New Roman" w:hAnsi="inherit" w:cs="Times New Roman"/>
          <w:color w:val="373737"/>
          <w:kern w:val="0"/>
          <w:lang w:eastAsia="es-UY"/>
          <w14:ligatures w14:val="none"/>
        </w:rPr>
        <w:t>“También hoy la Iglesia puede dejarse sorprender por la obra de Dios y comunicar la paz de Cristo más allá de las fronteras ya trazadas”, con estas palabras el Papa León XIV alentó en su alocución previa a la oración mariana del ángelus de este domingo 16 de agosto, a los miles de files y peregrinos que se dieron cita en la plaza de La Libertad, de Castel Gandolfo, localidad donde se encuentra la Villa Pontificia.</w:t>
      </w:r>
    </w:p>
    <w:p w14:paraId="72C0AAB3" w14:textId="77777777" w:rsidR="00D06EFA" w:rsidRPr="00D06EFA" w:rsidRDefault="00D06EFA" w:rsidP="00D06EFA">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D06EFA">
        <w:rPr>
          <w:rFonts w:ascii="Museo Sans Cyrl" w:eastAsia="Times New Roman" w:hAnsi="Museo Sans Cyrl" w:cs="Times New Roman"/>
          <w:b/>
          <w:bCs/>
          <w:color w:val="373737"/>
          <w:kern w:val="0"/>
          <w:sz w:val="36"/>
          <w:szCs w:val="36"/>
          <w:lang w:eastAsia="es-UY"/>
          <w14:ligatures w14:val="none"/>
        </w:rPr>
        <w:t>La Resurrección es una vida nueva que nos compromete</w:t>
      </w:r>
    </w:p>
    <w:p w14:paraId="6461911B" w14:textId="77777777" w:rsidR="00D06EFA" w:rsidRPr="00D06EFA" w:rsidRDefault="00D06EFA" w:rsidP="00D06EFA">
      <w:pPr>
        <w:spacing w:after="0" w:line="420" w:lineRule="atLeast"/>
        <w:rPr>
          <w:rFonts w:ascii="inherit" w:eastAsia="Times New Roman" w:hAnsi="inherit" w:cs="Times New Roman"/>
          <w:color w:val="373737"/>
          <w:kern w:val="0"/>
          <w:lang w:eastAsia="es-UY"/>
          <w14:ligatures w14:val="none"/>
        </w:rPr>
      </w:pPr>
      <w:r w:rsidRPr="00D06EFA">
        <w:rPr>
          <w:rFonts w:ascii="inherit" w:eastAsia="Times New Roman" w:hAnsi="inherit" w:cs="Times New Roman"/>
          <w:color w:val="373737"/>
          <w:kern w:val="0"/>
          <w:lang w:eastAsia="es-UY"/>
          <w14:ligatures w14:val="none"/>
        </w:rPr>
        <w:t>Al recordar que, ayer, celebramos la solemnidad de la Asunción de la Virgen María, el Santo Padre destacó que, la relación de María con su Hijo es una “relación indisoluble”, que “ni siquiera la muerte pudo interrumpir esa comunión de alma y cuerpo, que es vida eterna”.</w:t>
      </w:r>
    </w:p>
    <w:p w14:paraId="0E08B139" w14:textId="77777777" w:rsidR="00D06EFA" w:rsidRPr="00D06EFA" w:rsidRDefault="00D06EFA" w:rsidP="00D06EFA">
      <w:pPr>
        <w:spacing w:after="0" w:line="420" w:lineRule="atLeast"/>
        <w:rPr>
          <w:rFonts w:ascii="inherit" w:eastAsia="Times New Roman" w:hAnsi="inherit" w:cs="Times New Roman"/>
          <w:color w:val="373737"/>
          <w:kern w:val="0"/>
          <w:lang w:eastAsia="es-UY"/>
          <w14:ligatures w14:val="none"/>
        </w:rPr>
      </w:pPr>
      <w:r w:rsidRPr="00D06EFA">
        <w:rPr>
          <w:rFonts w:ascii="inherit" w:eastAsia="Times New Roman" w:hAnsi="inherit" w:cs="Times New Roman"/>
          <w:i/>
          <w:iCs/>
          <w:color w:val="373737"/>
          <w:kern w:val="0"/>
          <w:lang w:eastAsia="es-UY"/>
          <w14:ligatures w14:val="none"/>
        </w:rPr>
        <w:t>“Cada domingo nos recuerda que esa misma plenitud está reservada a quienes siguen a Jesús: su resurrección no es un acontecimiento del pasado, sino una vida nueva que nos compromete”.</w:t>
      </w:r>
    </w:p>
    <w:p w14:paraId="7E838735" w14:textId="77777777" w:rsidR="00D06EFA" w:rsidRPr="00D06EFA" w:rsidRDefault="00D06EFA" w:rsidP="00D06EFA">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D06EFA">
        <w:rPr>
          <w:rFonts w:ascii="Museo Sans Cyrl" w:eastAsia="Times New Roman" w:hAnsi="Museo Sans Cyrl" w:cs="Times New Roman"/>
          <w:b/>
          <w:bCs/>
          <w:color w:val="373737"/>
          <w:kern w:val="0"/>
          <w:sz w:val="36"/>
          <w:szCs w:val="36"/>
          <w:lang w:eastAsia="es-UY"/>
          <w14:ligatures w14:val="none"/>
        </w:rPr>
        <w:t>Intentar con insistencia hablar con Jesús</w:t>
      </w:r>
    </w:p>
    <w:p w14:paraId="16E7029A" w14:textId="77777777" w:rsidR="00D06EFA" w:rsidRPr="00D06EFA" w:rsidRDefault="00D06EFA" w:rsidP="00D06EFA">
      <w:pPr>
        <w:spacing w:after="0" w:line="420" w:lineRule="atLeast"/>
        <w:rPr>
          <w:rFonts w:ascii="inherit" w:eastAsia="Times New Roman" w:hAnsi="inherit" w:cs="Times New Roman"/>
          <w:color w:val="373737"/>
          <w:kern w:val="0"/>
          <w:lang w:eastAsia="es-UY"/>
          <w14:ligatures w14:val="none"/>
        </w:rPr>
      </w:pPr>
      <w:r w:rsidRPr="00D06EFA">
        <w:rPr>
          <w:rFonts w:ascii="inherit" w:eastAsia="Times New Roman" w:hAnsi="inherit" w:cs="Times New Roman"/>
          <w:color w:val="373737"/>
          <w:kern w:val="0"/>
          <w:lang w:eastAsia="es-UY"/>
          <w14:ligatures w14:val="none"/>
        </w:rPr>
        <w:t xml:space="preserve">Por ello, al comentar el Evangelio de este XX Domingo del Tiempo Ordinario, el Pontífice señaló que, esto lo demuestra la mujer cananea protagonista del Evangelio proclamado en la liturgia. Aunque no pertenece a su pueblo y vive en </w:t>
      </w:r>
      <w:r w:rsidRPr="00D06EFA">
        <w:rPr>
          <w:rFonts w:ascii="inherit" w:eastAsia="Times New Roman" w:hAnsi="inherit" w:cs="Times New Roman"/>
          <w:color w:val="373737"/>
          <w:kern w:val="0"/>
          <w:lang w:eastAsia="es-UY"/>
          <w14:ligatures w14:val="none"/>
        </w:rPr>
        <w:lastRenderedPageBreak/>
        <w:t>una región extranjera, intenta con insistencia hablar con Jesús, siguiéndole como una discípula que ya tiene un vínculo con Él.</w:t>
      </w:r>
    </w:p>
    <w:p w14:paraId="375B9BA6" w14:textId="77777777" w:rsidR="00D06EFA" w:rsidRPr="00D06EFA" w:rsidRDefault="00D06EFA" w:rsidP="00D06EFA">
      <w:pPr>
        <w:spacing w:after="0" w:line="420" w:lineRule="atLeast"/>
        <w:rPr>
          <w:rFonts w:ascii="inherit" w:eastAsia="Times New Roman" w:hAnsi="inherit" w:cs="Times New Roman"/>
          <w:color w:val="373737"/>
          <w:kern w:val="0"/>
          <w:lang w:eastAsia="es-UY"/>
          <w14:ligatures w14:val="none"/>
        </w:rPr>
      </w:pPr>
      <w:r w:rsidRPr="00D06EFA">
        <w:rPr>
          <w:rFonts w:ascii="inherit" w:eastAsia="Times New Roman" w:hAnsi="inherit" w:cs="Times New Roman"/>
          <w:i/>
          <w:iCs/>
          <w:color w:val="373737"/>
          <w:kern w:val="0"/>
          <w:lang w:eastAsia="es-UY"/>
          <w14:ligatures w14:val="none"/>
        </w:rPr>
        <w:t>“Probablemente nunca se habían encontrado, pero, misteriosamente, la fe ya había surgido en ella. No desea algo para sí misma, sino la paz para su hija atormentada, y confía en Jesús, a quien reconoce como el Mesías, descendiente de David”.</w:t>
      </w:r>
    </w:p>
    <w:p w14:paraId="506EF0A4" w14:textId="77777777" w:rsidR="00D06EFA" w:rsidRPr="00D06EFA" w:rsidRDefault="00D06EFA" w:rsidP="00D06EFA">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D06EFA">
        <w:rPr>
          <w:rFonts w:ascii="Museo Sans Cyrl" w:eastAsia="Times New Roman" w:hAnsi="Museo Sans Cyrl" w:cs="Times New Roman"/>
          <w:b/>
          <w:bCs/>
          <w:color w:val="373737"/>
          <w:kern w:val="0"/>
          <w:sz w:val="36"/>
          <w:szCs w:val="36"/>
          <w:lang w:eastAsia="es-UY"/>
          <w14:ligatures w14:val="none"/>
        </w:rPr>
        <w:t>«Mujer, qué grande es tu fe: que se cumpla lo que deseas»</w:t>
      </w:r>
    </w:p>
    <w:p w14:paraId="4B12AC67" w14:textId="77777777" w:rsidR="00D06EFA" w:rsidRPr="00D06EFA" w:rsidRDefault="00D06EFA" w:rsidP="00D06EFA">
      <w:pPr>
        <w:spacing w:after="0" w:line="420" w:lineRule="atLeast"/>
        <w:rPr>
          <w:rFonts w:ascii="inherit" w:eastAsia="Times New Roman" w:hAnsi="inherit" w:cs="Times New Roman"/>
          <w:color w:val="373737"/>
          <w:kern w:val="0"/>
          <w:lang w:eastAsia="es-UY"/>
          <w14:ligatures w14:val="none"/>
        </w:rPr>
      </w:pPr>
      <w:r w:rsidRPr="00D06EFA">
        <w:rPr>
          <w:rFonts w:ascii="inherit" w:eastAsia="Times New Roman" w:hAnsi="inherit" w:cs="Times New Roman"/>
          <w:color w:val="373737"/>
          <w:kern w:val="0"/>
          <w:lang w:eastAsia="es-UY"/>
          <w14:ligatures w14:val="none"/>
        </w:rPr>
        <w:t>Pero, el Papa indicó que, el evangelista no oculta los obstáculos a los que se enfrenta esta mujer. Los discípulos la ven como una persona molesta, y el propio Jesús – que se había retirado a esa región y buscaba un lugar apartado donde orar y formar a los suyos – se resiste a sus peticiones. Sin embargo, en ese momento ocurre algo inesperado.</w:t>
      </w:r>
    </w:p>
    <w:p w14:paraId="266CC9AE" w14:textId="77777777" w:rsidR="00D06EFA" w:rsidRPr="00D06EFA" w:rsidRDefault="00D06EFA" w:rsidP="00D06EFA">
      <w:pPr>
        <w:spacing w:after="0" w:line="420" w:lineRule="atLeast"/>
        <w:rPr>
          <w:rFonts w:ascii="inherit" w:eastAsia="Times New Roman" w:hAnsi="inherit" w:cs="Times New Roman"/>
          <w:color w:val="373737"/>
          <w:kern w:val="0"/>
          <w:lang w:eastAsia="es-UY"/>
          <w14:ligatures w14:val="none"/>
        </w:rPr>
      </w:pPr>
      <w:r w:rsidRPr="00D06EFA">
        <w:rPr>
          <w:rFonts w:ascii="inherit" w:eastAsia="Times New Roman" w:hAnsi="inherit" w:cs="Times New Roman"/>
          <w:i/>
          <w:iCs/>
          <w:color w:val="373737"/>
          <w:kern w:val="0"/>
          <w:lang w:eastAsia="es-UY"/>
          <w14:ligatures w14:val="none"/>
        </w:rPr>
        <w:t>“Al meditar sobre ello, podemos comprender la obediencia de Jesús, que cumple su misión dejándose conmover por lo que ve y lo que oye. Al final le dice: «Mujer, qué grande es tu fe: que se cumpla lo que deseas»”.</w:t>
      </w:r>
    </w:p>
    <w:p w14:paraId="3681DF05" w14:textId="77777777" w:rsidR="00D06EFA" w:rsidRPr="00D06EFA" w:rsidRDefault="00D06EFA" w:rsidP="00D06EFA">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D06EFA">
        <w:rPr>
          <w:rFonts w:ascii="Museo Sans Cyrl" w:eastAsia="Times New Roman" w:hAnsi="Museo Sans Cyrl" w:cs="Times New Roman"/>
          <w:b/>
          <w:bCs/>
          <w:color w:val="373737"/>
          <w:kern w:val="0"/>
          <w:sz w:val="36"/>
          <w:szCs w:val="36"/>
          <w:lang w:eastAsia="es-UY"/>
          <w14:ligatures w14:val="none"/>
        </w:rPr>
        <w:t>La Iglesia puede dejarse sorprender por la obra de Dios</w:t>
      </w:r>
    </w:p>
    <w:p w14:paraId="2F558F3F" w14:textId="77777777" w:rsidR="00D06EFA" w:rsidRPr="00D06EFA" w:rsidRDefault="00D06EFA" w:rsidP="00D06EFA">
      <w:pPr>
        <w:spacing w:after="0" w:line="420" w:lineRule="atLeast"/>
        <w:rPr>
          <w:rFonts w:ascii="inherit" w:eastAsia="Times New Roman" w:hAnsi="inherit" w:cs="Times New Roman"/>
          <w:color w:val="373737"/>
          <w:kern w:val="0"/>
          <w:lang w:eastAsia="es-UY"/>
          <w14:ligatures w14:val="none"/>
        </w:rPr>
      </w:pPr>
      <w:r w:rsidRPr="00D06EFA">
        <w:rPr>
          <w:rFonts w:ascii="inherit" w:eastAsia="Times New Roman" w:hAnsi="inherit" w:cs="Times New Roman"/>
          <w:color w:val="373737"/>
          <w:kern w:val="0"/>
          <w:lang w:eastAsia="es-UY"/>
          <w14:ligatures w14:val="none"/>
        </w:rPr>
        <w:t>De ahí que el Santo Padre destacó que, también hoy la Iglesia puede dejarse sorprender por la obra de Dios y comunicar la paz de Cristo más allá de las fronteras ya trazadas.</w:t>
      </w:r>
    </w:p>
    <w:p w14:paraId="006521DB" w14:textId="77777777" w:rsidR="00D06EFA" w:rsidRPr="00D06EFA" w:rsidRDefault="00D06EFA" w:rsidP="00D06EFA">
      <w:pPr>
        <w:spacing w:after="0" w:line="420" w:lineRule="atLeast"/>
        <w:rPr>
          <w:rFonts w:ascii="inherit" w:eastAsia="Times New Roman" w:hAnsi="inherit" w:cs="Times New Roman"/>
          <w:color w:val="373737"/>
          <w:kern w:val="0"/>
          <w:lang w:eastAsia="es-UY"/>
          <w14:ligatures w14:val="none"/>
        </w:rPr>
      </w:pPr>
      <w:r w:rsidRPr="00D06EFA">
        <w:rPr>
          <w:rFonts w:ascii="inherit" w:eastAsia="Times New Roman" w:hAnsi="inherit" w:cs="Times New Roman"/>
          <w:i/>
          <w:iCs/>
          <w:color w:val="373737"/>
          <w:kern w:val="0"/>
          <w:lang w:eastAsia="es-UY"/>
          <w14:ligatures w14:val="none"/>
        </w:rPr>
        <w:t>“Su misión es anticipada por la gracia divina, que actúa en lo más recóndito de las conciencias, de modo que en cada encuentro, incluso en aquellos que trastocan nuestros planes, hay que aguzar el oído, abrir los ojos y el corazón a lo que Dios quiere decirnos”.</w:t>
      </w:r>
    </w:p>
    <w:p w14:paraId="42D08A5A" w14:textId="77777777" w:rsidR="00D06EFA" w:rsidRPr="00D06EFA" w:rsidRDefault="00D06EFA" w:rsidP="00D06EFA">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D06EFA">
        <w:rPr>
          <w:rFonts w:ascii="Museo Sans Cyrl" w:eastAsia="Times New Roman" w:hAnsi="Museo Sans Cyrl" w:cs="Times New Roman"/>
          <w:b/>
          <w:bCs/>
          <w:color w:val="373737"/>
          <w:kern w:val="0"/>
          <w:sz w:val="36"/>
          <w:szCs w:val="36"/>
          <w:lang w:eastAsia="es-UY"/>
          <w14:ligatures w14:val="none"/>
        </w:rPr>
        <w:t>De la mujer cananea aprendemos la humildad y determinación</w:t>
      </w:r>
    </w:p>
    <w:p w14:paraId="55587696" w14:textId="77777777" w:rsidR="00D06EFA" w:rsidRPr="00D06EFA" w:rsidRDefault="00D06EFA" w:rsidP="00D06EFA">
      <w:pPr>
        <w:spacing w:after="0" w:line="420" w:lineRule="atLeast"/>
        <w:rPr>
          <w:rFonts w:ascii="inherit" w:eastAsia="Times New Roman" w:hAnsi="inherit" w:cs="Times New Roman"/>
          <w:color w:val="373737"/>
          <w:kern w:val="0"/>
          <w:lang w:eastAsia="es-UY"/>
          <w14:ligatures w14:val="none"/>
        </w:rPr>
      </w:pPr>
      <w:r w:rsidRPr="00D06EFA">
        <w:rPr>
          <w:rFonts w:ascii="inherit" w:eastAsia="Times New Roman" w:hAnsi="inherit" w:cs="Times New Roman"/>
          <w:color w:val="373737"/>
          <w:kern w:val="0"/>
          <w:lang w:eastAsia="es-UY"/>
          <w14:ligatures w14:val="none"/>
        </w:rPr>
        <w:t>De esta mujer de la que nos habla el Evangelio este domingo, dijo el Pontífice, aprendemos la humildad y la determinación. Gracias a su fe, aprendemos que la mesa de Dios está preparada para todos y que a nadie le corresponden las migajas, porque cada uno tiene su propio lugar junto al Padre.</w:t>
      </w:r>
    </w:p>
    <w:p w14:paraId="3DCA4331" w14:textId="77777777" w:rsidR="00D06EFA" w:rsidRPr="00D06EFA" w:rsidRDefault="00D06EFA" w:rsidP="00D06EFA">
      <w:pPr>
        <w:spacing w:after="0" w:line="420" w:lineRule="atLeast"/>
        <w:rPr>
          <w:rFonts w:ascii="inherit" w:eastAsia="Times New Roman" w:hAnsi="inherit" w:cs="Times New Roman"/>
          <w:color w:val="373737"/>
          <w:kern w:val="0"/>
          <w:lang w:eastAsia="es-UY"/>
          <w14:ligatures w14:val="none"/>
        </w:rPr>
      </w:pPr>
      <w:r w:rsidRPr="00D06EFA">
        <w:rPr>
          <w:rFonts w:ascii="inherit" w:eastAsia="Times New Roman" w:hAnsi="inherit" w:cs="Times New Roman"/>
          <w:i/>
          <w:iCs/>
          <w:color w:val="373737"/>
          <w:kern w:val="0"/>
          <w:lang w:eastAsia="es-UY"/>
          <w14:ligatures w14:val="none"/>
        </w:rPr>
        <w:t>“A la luz de esta fe, resultan insoportables las desigualdades, las discriminaciones y las barreras que pisotean la dignidad de tantos hijos e hijas de Dios”.</w:t>
      </w:r>
    </w:p>
    <w:p w14:paraId="13807B75" w14:textId="77777777" w:rsidR="00D06EFA" w:rsidRPr="00D06EFA" w:rsidRDefault="00D06EFA" w:rsidP="00D06EFA">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D06EFA">
        <w:rPr>
          <w:rFonts w:ascii="Museo Sans Cyrl" w:eastAsia="Times New Roman" w:hAnsi="Museo Sans Cyrl" w:cs="Times New Roman"/>
          <w:b/>
          <w:bCs/>
          <w:color w:val="373737"/>
          <w:kern w:val="0"/>
          <w:sz w:val="36"/>
          <w:szCs w:val="36"/>
          <w:lang w:eastAsia="es-UY"/>
          <w14:ligatures w14:val="none"/>
        </w:rPr>
        <w:lastRenderedPageBreak/>
        <w:t>La Iglesia en un mundo atormentado que busca la paz</w:t>
      </w:r>
    </w:p>
    <w:p w14:paraId="430CE403" w14:textId="77777777" w:rsidR="00D06EFA" w:rsidRPr="00D06EFA" w:rsidRDefault="00D06EFA" w:rsidP="00D06EFA">
      <w:pPr>
        <w:spacing w:after="0" w:line="420" w:lineRule="atLeast"/>
        <w:rPr>
          <w:rFonts w:ascii="inherit" w:eastAsia="Times New Roman" w:hAnsi="inherit" w:cs="Times New Roman"/>
          <w:color w:val="373737"/>
          <w:kern w:val="0"/>
          <w:lang w:eastAsia="es-UY"/>
          <w14:ligatures w14:val="none"/>
        </w:rPr>
      </w:pPr>
      <w:r w:rsidRPr="00D06EFA">
        <w:rPr>
          <w:rFonts w:ascii="inherit" w:eastAsia="Times New Roman" w:hAnsi="inherit" w:cs="Times New Roman"/>
          <w:color w:val="373737"/>
          <w:kern w:val="0"/>
          <w:lang w:eastAsia="es-UY"/>
          <w14:ligatures w14:val="none"/>
        </w:rPr>
        <w:t>Y citando su Carta Encíclica, </w:t>
      </w:r>
      <w:r w:rsidRPr="00D06EFA">
        <w:rPr>
          <w:rFonts w:ascii="inherit" w:eastAsia="Times New Roman" w:hAnsi="inherit" w:cs="Times New Roman"/>
          <w:i/>
          <w:iCs/>
          <w:color w:val="373737"/>
          <w:kern w:val="0"/>
          <w:lang w:eastAsia="es-UY"/>
          <w14:ligatures w14:val="none"/>
        </w:rPr>
        <w:t xml:space="preserve">Magnifica </w:t>
      </w:r>
      <w:proofErr w:type="spellStart"/>
      <w:r w:rsidRPr="00D06EFA">
        <w:rPr>
          <w:rFonts w:ascii="inherit" w:eastAsia="Times New Roman" w:hAnsi="inherit" w:cs="Times New Roman"/>
          <w:i/>
          <w:iCs/>
          <w:color w:val="373737"/>
          <w:kern w:val="0"/>
          <w:lang w:eastAsia="es-UY"/>
          <w14:ligatures w14:val="none"/>
        </w:rPr>
        <w:t>humanitas</w:t>
      </w:r>
      <w:proofErr w:type="spellEnd"/>
      <w:r w:rsidRPr="00D06EFA">
        <w:rPr>
          <w:rFonts w:ascii="inherit" w:eastAsia="Times New Roman" w:hAnsi="inherit" w:cs="Times New Roman"/>
          <w:color w:val="373737"/>
          <w:kern w:val="0"/>
          <w:lang w:eastAsia="es-UY"/>
          <w14:ligatures w14:val="none"/>
        </w:rPr>
        <w:t>, 244, el Papa León XIV concluyó diciendo que, somos la Iglesia de Jesucristo en un mundo atormentado, un mundo que busca la paz. A María, nuestra Madre, le pedimos que interceda por nosotros.</w:t>
      </w:r>
    </w:p>
    <w:p w14:paraId="60941CE2" w14:textId="77777777" w:rsidR="00D06EFA" w:rsidRPr="00D06EFA" w:rsidRDefault="00D06EFA" w:rsidP="00D06EFA">
      <w:pPr>
        <w:spacing w:after="0" w:line="420" w:lineRule="atLeast"/>
        <w:rPr>
          <w:rFonts w:ascii="inherit" w:eastAsia="Times New Roman" w:hAnsi="inherit" w:cs="Times New Roman"/>
          <w:color w:val="373737"/>
          <w:kern w:val="0"/>
          <w:lang w:eastAsia="es-UY"/>
          <w14:ligatures w14:val="none"/>
        </w:rPr>
      </w:pPr>
      <w:r w:rsidRPr="00D06EFA">
        <w:rPr>
          <w:rFonts w:ascii="inherit" w:eastAsia="Times New Roman" w:hAnsi="inherit" w:cs="Times New Roman"/>
          <w:i/>
          <w:iCs/>
          <w:color w:val="373737"/>
          <w:kern w:val="0"/>
          <w:lang w:eastAsia="es-UY"/>
          <w14:ligatures w14:val="none"/>
        </w:rPr>
        <w:t>“«De sus labios brota el himno más fuerte e innovador que jamás se haya pronunciado, el Magníficat»: es el canto de quien ya ve la realidad con la mirada de Dios y, por eso, no pierde la esperanza y actúa con caridad”.</w:t>
      </w:r>
    </w:p>
    <w:p w14:paraId="32CB3BCD" w14:textId="77777777" w:rsidR="00D06EFA" w:rsidRDefault="00D06EFA"/>
    <w:p w14:paraId="1EDDEAEE" w14:textId="4F61038C" w:rsidR="00D06EFA" w:rsidRDefault="00D06EFA">
      <w:hyperlink r:id="rId4" w:history="1">
        <w:r w:rsidRPr="001B3A4A">
          <w:rPr>
            <w:rStyle w:val="Hipervnculo"/>
          </w:rPr>
          <w:t>https://www.vaticannews.va/es/papa/news/2026-08/papa-leon-xiv-alocucion-angelus-xx-domingo-tiempo-ordinario-26.html</w:t>
        </w:r>
      </w:hyperlink>
    </w:p>
    <w:p w14:paraId="6A154736" w14:textId="77777777" w:rsidR="00D06EFA" w:rsidRDefault="00D06EFA"/>
    <w:sectPr w:rsidR="00D06EF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EFA"/>
    <w:rsid w:val="00B719E2"/>
    <w:rsid w:val="00D06EF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BEC43"/>
  <w15:chartTrackingRefBased/>
  <w15:docId w15:val="{F09E5E10-49B4-45ED-8587-0809D32E1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06E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06E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06E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06E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06E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06E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06E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06E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06E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06E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06E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06E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06E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06E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06E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06E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06E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06EFA"/>
    <w:rPr>
      <w:rFonts w:eastAsiaTheme="majorEastAsia" w:cstheme="majorBidi"/>
      <w:color w:val="272727" w:themeColor="text1" w:themeTint="D8"/>
    </w:rPr>
  </w:style>
  <w:style w:type="paragraph" w:styleId="Ttulo">
    <w:name w:val="Title"/>
    <w:basedOn w:val="Normal"/>
    <w:next w:val="Normal"/>
    <w:link w:val="TtuloCar"/>
    <w:uiPriority w:val="10"/>
    <w:qFormat/>
    <w:rsid w:val="00D06E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06E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06E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06E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06EFA"/>
    <w:pPr>
      <w:spacing w:before="160"/>
      <w:jc w:val="center"/>
    </w:pPr>
    <w:rPr>
      <w:i/>
      <w:iCs/>
      <w:color w:val="404040" w:themeColor="text1" w:themeTint="BF"/>
    </w:rPr>
  </w:style>
  <w:style w:type="character" w:customStyle="1" w:styleId="CitaCar">
    <w:name w:val="Cita Car"/>
    <w:basedOn w:val="Fuentedeprrafopredeter"/>
    <w:link w:val="Cita"/>
    <w:uiPriority w:val="29"/>
    <w:rsid w:val="00D06EFA"/>
    <w:rPr>
      <w:i/>
      <w:iCs/>
      <w:color w:val="404040" w:themeColor="text1" w:themeTint="BF"/>
    </w:rPr>
  </w:style>
  <w:style w:type="paragraph" w:styleId="Prrafodelista">
    <w:name w:val="List Paragraph"/>
    <w:basedOn w:val="Normal"/>
    <w:uiPriority w:val="34"/>
    <w:qFormat/>
    <w:rsid w:val="00D06EFA"/>
    <w:pPr>
      <w:ind w:left="720"/>
      <w:contextualSpacing/>
    </w:pPr>
  </w:style>
  <w:style w:type="character" w:styleId="nfasisintenso">
    <w:name w:val="Intense Emphasis"/>
    <w:basedOn w:val="Fuentedeprrafopredeter"/>
    <w:uiPriority w:val="21"/>
    <w:qFormat/>
    <w:rsid w:val="00D06EFA"/>
    <w:rPr>
      <w:i/>
      <w:iCs/>
      <w:color w:val="0F4761" w:themeColor="accent1" w:themeShade="BF"/>
    </w:rPr>
  </w:style>
  <w:style w:type="paragraph" w:styleId="Citadestacada">
    <w:name w:val="Intense Quote"/>
    <w:basedOn w:val="Normal"/>
    <w:next w:val="Normal"/>
    <w:link w:val="CitadestacadaCar"/>
    <w:uiPriority w:val="30"/>
    <w:qFormat/>
    <w:rsid w:val="00D06E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06EFA"/>
    <w:rPr>
      <w:i/>
      <w:iCs/>
      <w:color w:val="0F4761" w:themeColor="accent1" w:themeShade="BF"/>
    </w:rPr>
  </w:style>
  <w:style w:type="character" w:styleId="Referenciaintensa">
    <w:name w:val="Intense Reference"/>
    <w:basedOn w:val="Fuentedeprrafopredeter"/>
    <w:uiPriority w:val="32"/>
    <w:qFormat/>
    <w:rsid w:val="00D06EFA"/>
    <w:rPr>
      <w:b/>
      <w:bCs/>
      <w:smallCaps/>
      <w:color w:val="0F4761" w:themeColor="accent1" w:themeShade="BF"/>
      <w:spacing w:val="5"/>
    </w:rPr>
  </w:style>
  <w:style w:type="character" w:styleId="Hipervnculo">
    <w:name w:val="Hyperlink"/>
    <w:basedOn w:val="Fuentedeprrafopredeter"/>
    <w:uiPriority w:val="99"/>
    <w:unhideWhenUsed/>
    <w:rsid w:val="00D06EFA"/>
    <w:rPr>
      <w:color w:val="467886" w:themeColor="hyperlink"/>
      <w:u w:val="single"/>
    </w:rPr>
  </w:style>
  <w:style w:type="character" w:styleId="Mencinsinresolver">
    <w:name w:val="Unresolved Mention"/>
    <w:basedOn w:val="Fuentedeprrafopredeter"/>
    <w:uiPriority w:val="99"/>
    <w:semiHidden/>
    <w:unhideWhenUsed/>
    <w:rsid w:val="00D06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ticannews.va/es/papa/news/2026-08/papa-leon-xiv-alocucion-angelus-xx-domingo-tiempo-ordinario-26.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696</Words>
  <Characters>3832</Characters>
  <Application>Microsoft Office Word</Application>
  <DocSecurity>0</DocSecurity>
  <Lines>31</Lines>
  <Paragraphs>9</Paragraphs>
  <ScaleCrop>false</ScaleCrop>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2026-08-17T19:34:00Z</dcterms:created>
  <dcterms:modified xsi:type="dcterms:W3CDTF">2026-08-17T19:34:00Z</dcterms:modified>
</cp:coreProperties>
</file>