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6ABC7" w14:textId="48FC8228" w:rsidR="005927CF" w:rsidRDefault="005927CF" w:rsidP="005927CF">
      <w:pPr>
        <w:spacing w:after="0" w:line="240" w:lineRule="auto"/>
        <w:jc w:val="both"/>
        <w:rPr>
          <w:rFonts w:ascii="Arial" w:eastAsia="Times New Roman" w:hAnsi="Arial" w:cs="Arial"/>
          <w:b/>
          <w:bCs/>
          <w:color w:val="333333"/>
          <w:kern w:val="0"/>
          <w:sz w:val="26"/>
          <w:szCs w:val="26"/>
          <w:lang w:eastAsia="es-UY"/>
          <w14:ligatures w14:val="none"/>
        </w:rPr>
      </w:pPr>
      <w:r w:rsidRPr="005927CF">
        <w:rPr>
          <w:rFonts w:ascii="Arial" w:eastAsia="Times New Roman" w:hAnsi="Arial" w:cs="Arial"/>
          <w:b/>
          <w:bCs/>
          <w:color w:val="333333"/>
          <w:kern w:val="0"/>
          <w:sz w:val="26"/>
          <w:szCs w:val="26"/>
          <w:lang w:eastAsia="es-UY"/>
          <w14:ligatures w14:val="none"/>
        </w:rPr>
        <w:drawing>
          <wp:inline distT="0" distB="0" distL="0" distR="0" wp14:anchorId="1A1A22DB" wp14:editId="6EB6A442">
            <wp:extent cx="5400040" cy="1435735"/>
            <wp:effectExtent l="0" t="0" r="0" b="0"/>
            <wp:docPr id="10747224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722497" name=""/>
                    <pic:cNvPicPr/>
                  </pic:nvPicPr>
                  <pic:blipFill>
                    <a:blip r:embed="rId4"/>
                    <a:stretch>
                      <a:fillRect/>
                    </a:stretch>
                  </pic:blipFill>
                  <pic:spPr>
                    <a:xfrm>
                      <a:off x="0" y="0"/>
                      <a:ext cx="5400040" cy="1435735"/>
                    </a:xfrm>
                    <a:prstGeom prst="rect">
                      <a:avLst/>
                    </a:prstGeom>
                  </pic:spPr>
                </pic:pic>
              </a:graphicData>
            </a:graphic>
          </wp:inline>
        </w:drawing>
      </w:r>
    </w:p>
    <w:p w14:paraId="785889BA" w14:textId="77777777" w:rsidR="005927CF" w:rsidRDefault="005927CF" w:rsidP="005927CF">
      <w:pPr>
        <w:spacing w:after="0" w:line="240" w:lineRule="auto"/>
        <w:jc w:val="both"/>
        <w:rPr>
          <w:rFonts w:ascii="Arial" w:eastAsia="Times New Roman" w:hAnsi="Arial" w:cs="Arial"/>
          <w:b/>
          <w:bCs/>
          <w:color w:val="333333"/>
          <w:kern w:val="0"/>
          <w:sz w:val="26"/>
          <w:szCs w:val="26"/>
          <w:lang w:eastAsia="es-UY"/>
          <w14:ligatures w14:val="none"/>
        </w:rPr>
      </w:pPr>
    </w:p>
    <w:p w14:paraId="7BCAFCA6" w14:textId="6FC875B5"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b/>
          <w:bCs/>
          <w:color w:val="333333"/>
          <w:kern w:val="0"/>
          <w:sz w:val="26"/>
          <w:szCs w:val="26"/>
          <w:lang w:eastAsia="es-UY"/>
          <w14:ligatures w14:val="none"/>
        </w:rPr>
        <w:t>Flavia Loss, doctora</w:t>
      </w:r>
      <w:r w:rsidRPr="005927CF">
        <w:rPr>
          <w:rFonts w:ascii="Arial" w:eastAsia="Times New Roman" w:hAnsi="Arial" w:cs="Arial"/>
          <w:color w:val="333333"/>
          <w:kern w:val="0"/>
          <w:sz w:val="26"/>
          <w:szCs w:val="26"/>
          <w:lang w:eastAsia="es-UY"/>
          <w14:ligatures w14:val="none"/>
        </w:rPr>
        <w:t> en Relaciones Internacionales, analiza el auge de la extrema derecha y el papel de </w:t>
      </w:r>
      <w:r w:rsidRPr="005927CF">
        <w:rPr>
          <w:rFonts w:ascii="Arial" w:eastAsia="Times New Roman" w:hAnsi="Arial" w:cs="Arial"/>
          <w:b/>
          <w:bCs/>
          <w:color w:val="333333"/>
          <w:kern w:val="0"/>
          <w:sz w:val="26"/>
          <w:szCs w:val="26"/>
          <w:lang w:eastAsia="es-UY"/>
          <w14:ligatures w14:val="none"/>
        </w:rPr>
        <w:t>Estados Unidos</w:t>
      </w:r>
      <w:r w:rsidRPr="005927CF">
        <w:rPr>
          <w:rFonts w:ascii="Arial" w:eastAsia="Times New Roman" w:hAnsi="Arial" w:cs="Arial"/>
          <w:color w:val="333333"/>
          <w:kern w:val="0"/>
          <w:sz w:val="26"/>
          <w:szCs w:val="26"/>
          <w:lang w:eastAsia="es-UY"/>
          <w14:ligatures w14:val="none"/>
        </w:rPr>
        <w:t> en </w:t>
      </w:r>
      <w:r w:rsidRPr="005927CF">
        <w:rPr>
          <w:rFonts w:ascii="Arial" w:eastAsia="Times New Roman" w:hAnsi="Arial" w:cs="Arial"/>
          <w:b/>
          <w:bCs/>
          <w:color w:val="333333"/>
          <w:kern w:val="0"/>
          <w:sz w:val="26"/>
          <w:szCs w:val="26"/>
          <w:lang w:eastAsia="es-UY"/>
          <w14:ligatures w14:val="none"/>
        </w:rPr>
        <w:t>Sudamérica</w:t>
      </w:r>
      <w:r w:rsidRPr="005927CF">
        <w:rPr>
          <w:rFonts w:ascii="Arial" w:eastAsia="Times New Roman" w:hAnsi="Arial" w:cs="Arial"/>
          <w:color w:val="333333"/>
          <w:kern w:val="0"/>
          <w:sz w:val="26"/>
          <w:szCs w:val="26"/>
          <w:lang w:eastAsia="es-UY"/>
          <w14:ligatures w14:val="none"/>
        </w:rPr>
        <w:t> .</w:t>
      </w:r>
    </w:p>
    <w:p w14:paraId="3509D6C0"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354B6A7C"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La entrevista es de  </w:t>
      </w:r>
      <w:r w:rsidRPr="005927CF">
        <w:rPr>
          <w:rFonts w:ascii="Arial" w:eastAsia="Times New Roman" w:hAnsi="Arial" w:cs="Arial"/>
          <w:b/>
          <w:bCs/>
          <w:color w:val="333333"/>
          <w:kern w:val="0"/>
          <w:sz w:val="26"/>
          <w:szCs w:val="26"/>
          <w:lang w:eastAsia="es-UY"/>
          <w14:ligatures w14:val="none"/>
        </w:rPr>
        <w:t>Andrea DiP</w:t>
      </w:r>
      <w:r w:rsidRPr="005927CF">
        <w:rPr>
          <w:rFonts w:ascii="Arial" w:eastAsia="Times New Roman" w:hAnsi="Arial" w:cs="Arial"/>
          <w:color w:val="333333"/>
          <w:kern w:val="0"/>
          <w:sz w:val="26"/>
          <w:szCs w:val="26"/>
          <w:lang w:eastAsia="es-UY"/>
          <w14:ligatures w14:val="none"/>
        </w:rPr>
        <w:t> , </w:t>
      </w:r>
      <w:r w:rsidRPr="005927CF">
        <w:rPr>
          <w:rFonts w:ascii="Arial" w:eastAsia="Times New Roman" w:hAnsi="Arial" w:cs="Arial"/>
          <w:b/>
          <w:bCs/>
          <w:color w:val="333333"/>
          <w:kern w:val="0"/>
          <w:sz w:val="26"/>
          <w:szCs w:val="26"/>
          <w:lang w:eastAsia="es-UY"/>
          <w14:ligatures w14:val="none"/>
        </w:rPr>
        <w:t>Ricardo Terto</w:t>
      </w:r>
      <w:r w:rsidRPr="005927CF">
        <w:rPr>
          <w:rFonts w:ascii="Arial" w:eastAsia="Times New Roman" w:hAnsi="Arial" w:cs="Arial"/>
          <w:color w:val="333333"/>
          <w:kern w:val="0"/>
          <w:sz w:val="26"/>
          <w:szCs w:val="26"/>
          <w:lang w:eastAsia="es-UY"/>
          <w14:ligatures w14:val="none"/>
        </w:rPr>
        <w:t> , </w:t>
      </w:r>
      <w:r w:rsidRPr="005927CF">
        <w:rPr>
          <w:rFonts w:ascii="Arial" w:eastAsia="Times New Roman" w:hAnsi="Arial" w:cs="Arial"/>
          <w:b/>
          <w:bCs/>
          <w:color w:val="333333"/>
          <w:kern w:val="0"/>
          <w:sz w:val="26"/>
          <w:szCs w:val="26"/>
          <w:lang w:eastAsia="es-UY"/>
          <w14:ligatures w14:val="none"/>
        </w:rPr>
        <w:t>Sofia Amaral</w:t>
      </w:r>
      <w:r w:rsidRPr="005927CF">
        <w:rPr>
          <w:rFonts w:ascii="Arial" w:eastAsia="Times New Roman" w:hAnsi="Arial" w:cs="Arial"/>
          <w:color w:val="333333"/>
          <w:kern w:val="0"/>
          <w:sz w:val="26"/>
          <w:szCs w:val="26"/>
          <w:lang w:eastAsia="es-UY"/>
          <w14:ligatures w14:val="none"/>
        </w:rPr>
        <w:t> y </w:t>
      </w:r>
      <w:r w:rsidRPr="005927CF">
        <w:rPr>
          <w:rFonts w:ascii="Arial" w:eastAsia="Times New Roman" w:hAnsi="Arial" w:cs="Arial"/>
          <w:b/>
          <w:bCs/>
          <w:color w:val="333333"/>
          <w:kern w:val="0"/>
          <w:sz w:val="26"/>
          <w:szCs w:val="26"/>
          <w:lang w:eastAsia="es-UY"/>
          <w14:ligatures w14:val="none"/>
        </w:rPr>
        <w:t>Stela Diogo</w:t>
      </w:r>
      <w:r w:rsidRPr="005927CF">
        <w:rPr>
          <w:rFonts w:ascii="Arial" w:eastAsia="Times New Roman" w:hAnsi="Arial" w:cs="Arial"/>
          <w:color w:val="333333"/>
          <w:kern w:val="0"/>
          <w:sz w:val="26"/>
          <w:szCs w:val="26"/>
          <w:lang w:eastAsia="es-UY"/>
          <w14:ligatures w14:val="none"/>
        </w:rPr>
        <w:t> , publicada por </w:t>
      </w:r>
      <w:proofErr w:type="spellStart"/>
      <w:r w:rsidRPr="005927CF">
        <w:rPr>
          <w:rFonts w:ascii="Arial" w:eastAsia="Times New Roman" w:hAnsi="Arial" w:cs="Arial"/>
          <w:color w:val="333333"/>
          <w:kern w:val="0"/>
          <w:sz w:val="26"/>
          <w:szCs w:val="26"/>
          <w:lang w:eastAsia="es-UY"/>
          <w14:ligatures w14:val="none"/>
        </w:rPr>
        <w:fldChar w:fldCharType="begin"/>
      </w:r>
      <w:r w:rsidRPr="005927CF">
        <w:rPr>
          <w:rFonts w:ascii="Arial" w:eastAsia="Times New Roman" w:hAnsi="Arial" w:cs="Arial"/>
          <w:color w:val="333333"/>
          <w:kern w:val="0"/>
          <w:sz w:val="26"/>
          <w:szCs w:val="26"/>
          <w:lang w:eastAsia="es-UY"/>
          <w14:ligatures w14:val="none"/>
        </w:rPr>
        <w:instrText>HYPERLINK "https://apublica.org/2026/06/flavia-loss-america-latina-ferve-em-caldeirao-da-extrema-direita/" \t "_blank"</w:instrText>
      </w:r>
      <w:r w:rsidRPr="005927CF">
        <w:rPr>
          <w:rFonts w:ascii="Arial" w:eastAsia="Times New Roman" w:hAnsi="Arial" w:cs="Arial"/>
          <w:color w:val="333333"/>
          <w:kern w:val="0"/>
          <w:sz w:val="26"/>
          <w:szCs w:val="26"/>
          <w:lang w:eastAsia="es-UY"/>
          <w14:ligatures w14:val="none"/>
        </w:rPr>
      </w:r>
      <w:r w:rsidRPr="005927CF">
        <w:rPr>
          <w:rFonts w:ascii="Arial" w:eastAsia="Times New Roman" w:hAnsi="Arial" w:cs="Arial"/>
          <w:color w:val="333333"/>
          <w:kern w:val="0"/>
          <w:sz w:val="26"/>
          <w:szCs w:val="26"/>
          <w:lang w:eastAsia="es-UY"/>
          <w14:ligatures w14:val="none"/>
        </w:rPr>
        <w:fldChar w:fldCharType="separate"/>
      </w:r>
      <w:r w:rsidRPr="005927CF">
        <w:rPr>
          <w:rFonts w:ascii="Arial" w:eastAsia="Times New Roman" w:hAnsi="Arial" w:cs="Arial"/>
          <w:color w:val="FC6B01"/>
          <w:kern w:val="0"/>
          <w:sz w:val="26"/>
          <w:szCs w:val="26"/>
          <w:u w:val="single"/>
          <w:lang w:eastAsia="es-UY"/>
          <w14:ligatures w14:val="none"/>
        </w:rPr>
        <w:t>Agência</w:t>
      </w:r>
      <w:proofErr w:type="spellEnd"/>
      <w:r w:rsidRPr="005927CF">
        <w:rPr>
          <w:rFonts w:ascii="Arial" w:eastAsia="Times New Roman" w:hAnsi="Arial" w:cs="Arial"/>
          <w:color w:val="FC6B01"/>
          <w:kern w:val="0"/>
          <w:sz w:val="26"/>
          <w:szCs w:val="26"/>
          <w:u w:val="single"/>
          <w:lang w:eastAsia="es-UY"/>
          <w14:ligatures w14:val="none"/>
        </w:rPr>
        <w:t xml:space="preserve"> Pública</w:t>
      </w:r>
      <w:r w:rsidRPr="005927CF">
        <w:rPr>
          <w:rFonts w:ascii="Arial" w:eastAsia="Times New Roman" w:hAnsi="Arial" w:cs="Arial"/>
          <w:color w:val="333333"/>
          <w:kern w:val="0"/>
          <w:sz w:val="26"/>
          <w:szCs w:val="26"/>
          <w:lang w:eastAsia="es-UY"/>
          <w14:ligatures w14:val="none"/>
        </w:rPr>
        <w:fldChar w:fldCharType="end"/>
      </w:r>
      <w:r w:rsidRPr="005927CF">
        <w:rPr>
          <w:rFonts w:ascii="Arial" w:eastAsia="Times New Roman" w:hAnsi="Arial" w:cs="Arial"/>
          <w:color w:val="333333"/>
          <w:kern w:val="0"/>
          <w:sz w:val="26"/>
          <w:szCs w:val="26"/>
          <w:lang w:eastAsia="es-UY"/>
          <w14:ligatures w14:val="none"/>
        </w:rPr>
        <w:t> , 28 de junio de 2026.</w:t>
      </w:r>
    </w:p>
    <w:p w14:paraId="34CA871C"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2940EC64"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La solicitud de recuento de votos en las </w:t>
      </w:r>
      <w:hyperlink r:id="rId5" w:tgtFrame="_blank" w:history="1">
        <w:r w:rsidRPr="005927CF">
          <w:rPr>
            <w:rFonts w:ascii="Arial" w:eastAsia="Times New Roman" w:hAnsi="Arial" w:cs="Arial"/>
            <w:color w:val="FC6B01"/>
            <w:kern w:val="0"/>
            <w:sz w:val="26"/>
            <w:szCs w:val="26"/>
            <w:u w:val="single"/>
            <w:lang w:eastAsia="es-UY"/>
            <w14:ligatures w14:val="none"/>
          </w:rPr>
          <w:t>elecciones presidenciales colombianas</w:t>
        </w:r>
      </w:hyperlink>
      <w:r w:rsidRPr="005927CF">
        <w:rPr>
          <w:rFonts w:ascii="Arial" w:eastAsia="Times New Roman" w:hAnsi="Arial" w:cs="Arial"/>
          <w:color w:val="333333"/>
          <w:kern w:val="0"/>
          <w:sz w:val="26"/>
          <w:szCs w:val="26"/>
          <w:lang w:eastAsia="es-UY"/>
          <w14:ligatures w14:val="none"/>
        </w:rPr>
        <w:t> , tras la victoria del candidato de derecha </w:t>
      </w:r>
      <w:hyperlink r:id="rId6" w:tgtFrame="_blank" w:history="1">
        <w:r w:rsidRPr="005927CF">
          <w:rPr>
            <w:rFonts w:ascii="Arial" w:eastAsia="Times New Roman" w:hAnsi="Arial" w:cs="Arial"/>
            <w:color w:val="FC6B01"/>
            <w:kern w:val="0"/>
            <w:sz w:val="26"/>
            <w:szCs w:val="26"/>
            <w:u w:val="single"/>
            <w:lang w:eastAsia="es-UY"/>
            <w14:ligatures w14:val="none"/>
          </w:rPr>
          <w:t>Abelardo de la Espriella</w:t>
        </w:r>
      </w:hyperlink>
      <w:r w:rsidRPr="005927CF">
        <w:rPr>
          <w:rFonts w:ascii="Arial" w:eastAsia="Times New Roman" w:hAnsi="Arial" w:cs="Arial"/>
          <w:color w:val="333333"/>
          <w:kern w:val="0"/>
          <w:sz w:val="26"/>
          <w:szCs w:val="26"/>
          <w:lang w:eastAsia="es-UY"/>
          <w14:ligatures w14:val="none"/>
        </w:rPr>
        <w:t> , ha reavivado el debate sobre la estabilidad democrática en </w:t>
      </w:r>
      <w:r w:rsidRPr="005927CF">
        <w:rPr>
          <w:rFonts w:ascii="Arial" w:eastAsia="Times New Roman" w:hAnsi="Arial" w:cs="Arial"/>
          <w:b/>
          <w:bCs/>
          <w:color w:val="333333"/>
          <w:kern w:val="0"/>
          <w:sz w:val="26"/>
          <w:szCs w:val="26"/>
          <w:lang w:eastAsia="es-UY"/>
          <w14:ligatures w14:val="none"/>
        </w:rPr>
        <w:t>Sudamérica</w:t>
      </w:r>
      <w:r w:rsidRPr="005927CF">
        <w:rPr>
          <w:rFonts w:ascii="Arial" w:eastAsia="Times New Roman" w:hAnsi="Arial" w:cs="Arial"/>
          <w:color w:val="333333"/>
          <w:kern w:val="0"/>
          <w:sz w:val="26"/>
          <w:szCs w:val="26"/>
          <w:lang w:eastAsia="es-UY"/>
          <w14:ligatures w14:val="none"/>
        </w:rPr>
        <w:t> . Este episodio se suma a un panorama marcado por crisis políticas, disputas electorales y el auge de nuevas figuras </w:t>
      </w:r>
      <w:hyperlink r:id="rId7" w:tgtFrame="_blank" w:history="1">
        <w:r w:rsidRPr="005927CF">
          <w:rPr>
            <w:rFonts w:ascii="Arial" w:eastAsia="Times New Roman" w:hAnsi="Arial" w:cs="Arial"/>
            <w:color w:val="FC6B01"/>
            <w:kern w:val="0"/>
            <w:sz w:val="26"/>
            <w:szCs w:val="26"/>
            <w:u w:val="single"/>
            <w:lang w:eastAsia="es-UY"/>
            <w14:ligatures w14:val="none"/>
          </w:rPr>
          <w:t>de extrema derecha</w:t>
        </w:r>
      </w:hyperlink>
      <w:r w:rsidRPr="005927CF">
        <w:rPr>
          <w:rFonts w:ascii="Arial" w:eastAsia="Times New Roman" w:hAnsi="Arial" w:cs="Arial"/>
          <w:color w:val="333333"/>
          <w:kern w:val="0"/>
          <w:sz w:val="26"/>
          <w:szCs w:val="26"/>
          <w:lang w:eastAsia="es-UY"/>
          <w14:ligatures w14:val="none"/>
        </w:rPr>
        <w:t> en una región históricamente gobernada por fuerzas de izquierda y centroizquierda, en medio de la creciente influencia de </w:t>
      </w:r>
      <w:r w:rsidRPr="005927CF">
        <w:rPr>
          <w:rFonts w:ascii="Arial" w:eastAsia="Times New Roman" w:hAnsi="Arial" w:cs="Arial"/>
          <w:b/>
          <w:bCs/>
          <w:color w:val="333333"/>
          <w:kern w:val="0"/>
          <w:sz w:val="26"/>
          <w:szCs w:val="26"/>
          <w:lang w:eastAsia="es-UY"/>
          <w14:ligatures w14:val="none"/>
        </w:rPr>
        <w:t>Estados Unidos</w:t>
      </w:r>
      <w:r w:rsidRPr="005927CF">
        <w:rPr>
          <w:rFonts w:ascii="Arial" w:eastAsia="Times New Roman" w:hAnsi="Arial" w:cs="Arial"/>
          <w:color w:val="333333"/>
          <w:kern w:val="0"/>
          <w:sz w:val="26"/>
          <w:szCs w:val="26"/>
          <w:lang w:eastAsia="es-UY"/>
          <w14:ligatures w14:val="none"/>
        </w:rPr>
        <w:t> sobre los gobiernos de todo el continente.</w:t>
      </w:r>
    </w:p>
    <w:p w14:paraId="2ACC7338"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3AB98DE6"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En el programa Pauta </w:t>
      </w:r>
      <w:r w:rsidRPr="005927CF">
        <w:rPr>
          <w:rFonts w:ascii="Arial" w:eastAsia="Times New Roman" w:hAnsi="Arial" w:cs="Arial"/>
          <w:b/>
          <w:bCs/>
          <w:color w:val="333333"/>
          <w:kern w:val="0"/>
          <w:sz w:val="26"/>
          <w:szCs w:val="26"/>
          <w:lang w:eastAsia="es-UY"/>
          <w14:ligatures w14:val="none"/>
        </w:rPr>
        <w:t>Pública de esta semana , Flavia Loss de Araújo</w:t>
      </w:r>
      <w:r w:rsidRPr="005927CF">
        <w:rPr>
          <w:rFonts w:ascii="Arial" w:eastAsia="Times New Roman" w:hAnsi="Arial" w:cs="Arial"/>
          <w:color w:val="333333"/>
          <w:kern w:val="0"/>
          <w:sz w:val="26"/>
          <w:szCs w:val="26"/>
          <w:lang w:eastAsia="es-UY"/>
          <w14:ligatures w14:val="none"/>
        </w:rPr>
        <w:t> , doctora del Instituto de Relaciones Internacionales de la Universidad de São Paulo (IRI-USP) y profesora del Centro de Estudios de Negociaciones Internacionales (CAENI), analiza el panorama político actual en </w:t>
      </w:r>
      <w:r w:rsidRPr="005927CF">
        <w:rPr>
          <w:rFonts w:ascii="Arial" w:eastAsia="Times New Roman" w:hAnsi="Arial" w:cs="Arial"/>
          <w:b/>
          <w:bCs/>
          <w:color w:val="333333"/>
          <w:kern w:val="0"/>
          <w:sz w:val="26"/>
          <w:szCs w:val="26"/>
          <w:lang w:eastAsia="es-UY"/>
          <w14:ligatures w14:val="none"/>
        </w:rPr>
        <w:t>América Latina</w:t>
      </w:r>
      <w:r w:rsidRPr="005927CF">
        <w:rPr>
          <w:rFonts w:ascii="Arial" w:eastAsia="Times New Roman" w:hAnsi="Arial" w:cs="Arial"/>
          <w:color w:val="333333"/>
          <w:kern w:val="0"/>
          <w:sz w:val="26"/>
          <w:szCs w:val="26"/>
          <w:lang w:eastAsia="es-UY"/>
          <w14:ligatures w14:val="none"/>
        </w:rPr>
        <w:t> y las repercusiones de este contexto en las </w:t>
      </w:r>
      <w:hyperlink r:id="rId8" w:tgtFrame="_blank" w:history="1">
        <w:r w:rsidRPr="005927CF">
          <w:rPr>
            <w:rFonts w:ascii="Arial" w:eastAsia="Times New Roman" w:hAnsi="Arial" w:cs="Arial"/>
            <w:color w:val="FC6B01"/>
            <w:kern w:val="0"/>
            <w:sz w:val="26"/>
            <w:szCs w:val="26"/>
            <w:u w:val="single"/>
            <w:lang w:eastAsia="es-UY"/>
            <w14:ligatures w14:val="none"/>
          </w:rPr>
          <w:t>elecciones brasileñas de 2026</w:t>
        </w:r>
      </w:hyperlink>
      <w:r w:rsidRPr="005927CF">
        <w:rPr>
          <w:rFonts w:ascii="Arial" w:eastAsia="Times New Roman" w:hAnsi="Arial" w:cs="Arial"/>
          <w:color w:val="333333"/>
          <w:kern w:val="0"/>
          <w:sz w:val="26"/>
          <w:szCs w:val="26"/>
          <w:lang w:eastAsia="es-UY"/>
          <w14:ligatures w14:val="none"/>
        </w:rPr>
        <w:t> .</w:t>
      </w:r>
    </w:p>
    <w:p w14:paraId="6EF16A53"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7B8574A9"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Al analizar la relación entre </w:t>
      </w:r>
      <w:r w:rsidRPr="005927CF">
        <w:rPr>
          <w:rFonts w:ascii="Arial" w:eastAsia="Times New Roman" w:hAnsi="Arial" w:cs="Arial"/>
          <w:b/>
          <w:bCs/>
          <w:color w:val="333333"/>
          <w:kern w:val="0"/>
          <w:sz w:val="26"/>
          <w:szCs w:val="26"/>
          <w:lang w:eastAsia="es-UY"/>
          <w14:ligatures w14:val="none"/>
        </w:rPr>
        <w:t>Brasil</w:t>
      </w:r>
      <w:r w:rsidRPr="005927CF">
        <w:rPr>
          <w:rFonts w:ascii="Arial" w:eastAsia="Times New Roman" w:hAnsi="Arial" w:cs="Arial"/>
          <w:color w:val="333333"/>
          <w:kern w:val="0"/>
          <w:sz w:val="26"/>
          <w:szCs w:val="26"/>
          <w:lang w:eastAsia="es-UY"/>
          <w14:ligatures w14:val="none"/>
        </w:rPr>
        <w:t> y </w:t>
      </w:r>
      <w:r w:rsidRPr="005927CF">
        <w:rPr>
          <w:rFonts w:ascii="Arial" w:eastAsia="Times New Roman" w:hAnsi="Arial" w:cs="Arial"/>
          <w:b/>
          <w:bCs/>
          <w:color w:val="333333"/>
          <w:kern w:val="0"/>
          <w:sz w:val="26"/>
          <w:szCs w:val="26"/>
          <w:lang w:eastAsia="es-UY"/>
          <w14:ligatures w14:val="none"/>
        </w:rPr>
        <w:t>Estados Unidos</w:t>
      </w:r>
      <w:r w:rsidRPr="005927CF">
        <w:rPr>
          <w:rFonts w:ascii="Arial" w:eastAsia="Times New Roman" w:hAnsi="Arial" w:cs="Arial"/>
          <w:color w:val="333333"/>
          <w:kern w:val="0"/>
          <w:sz w:val="26"/>
          <w:szCs w:val="26"/>
          <w:lang w:eastAsia="es-UY"/>
          <w14:ligatures w14:val="none"/>
        </w:rPr>
        <w:t> , el investigador advierte sobre los riesgos de convertir los problemas de seguridad interna en asuntos de política internacional. «Internacionalizar este problema solo lo agravará, porque Estados Unidos utiliza esta herramienta en función de sus propios intereses, y no de los de Brasil».</w:t>
      </w:r>
    </w:p>
    <w:p w14:paraId="2536DC3F"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49D97BDE" w14:textId="77777777" w:rsidR="005927CF" w:rsidRDefault="005927CF" w:rsidP="005927CF">
      <w:pPr>
        <w:spacing w:after="0" w:line="240" w:lineRule="auto"/>
        <w:jc w:val="both"/>
        <w:outlineLvl w:val="1"/>
        <w:rPr>
          <w:rFonts w:ascii="Arial" w:eastAsia="Times New Roman" w:hAnsi="Arial" w:cs="Arial"/>
          <w:b/>
          <w:bCs/>
          <w:color w:val="333333"/>
          <w:kern w:val="0"/>
          <w:sz w:val="28"/>
          <w:szCs w:val="28"/>
          <w:lang w:eastAsia="es-UY"/>
          <w14:ligatures w14:val="none"/>
        </w:rPr>
      </w:pPr>
      <w:r w:rsidRPr="005927CF">
        <w:rPr>
          <w:rFonts w:ascii="Arial" w:eastAsia="Times New Roman" w:hAnsi="Arial" w:cs="Arial"/>
          <w:b/>
          <w:bCs/>
          <w:color w:val="333333"/>
          <w:kern w:val="0"/>
          <w:sz w:val="28"/>
          <w:szCs w:val="28"/>
          <w:lang w:eastAsia="es-UY"/>
          <w14:ligatures w14:val="none"/>
        </w:rPr>
        <w:t>Aquí está la entrevista.</w:t>
      </w:r>
    </w:p>
    <w:p w14:paraId="0F713824" w14:textId="77777777" w:rsidR="005927CF" w:rsidRPr="005927CF" w:rsidRDefault="005927CF" w:rsidP="005927CF">
      <w:pPr>
        <w:spacing w:after="0" w:line="240" w:lineRule="auto"/>
        <w:jc w:val="both"/>
        <w:outlineLvl w:val="1"/>
        <w:rPr>
          <w:rFonts w:ascii="Arial" w:eastAsia="Times New Roman" w:hAnsi="Arial" w:cs="Arial"/>
          <w:b/>
          <w:bCs/>
          <w:color w:val="333333"/>
          <w:kern w:val="0"/>
          <w:sz w:val="28"/>
          <w:szCs w:val="28"/>
          <w:lang w:eastAsia="es-UY"/>
          <w14:ligatures w14:val="none"/>
        </w:rPr>
      </w:pPr>
    </w:p>
    <w:p w14:paraId="3771D2E2" w14:textId="77777777" w:rsidR="005927CF" w:rsidRDefault="005927CF" w:rsidP="005927CF">
      <w:pPr>
        <w:spacing w:after="0" w:line="240" w:lineRule="auto"/>
        <w:jc w:val="both"/>
        <w:rPr>
          <w:rFonts w:ascii="Arial" w:eastAsia="Times New Roman" w:hAnsi="Arial" w:cs="Arial"/>
          <w:b/>
          <w:bCs/>
          <w:color w:val="333333"/>
          <w:kern w:val="0"/>
          <w:sz w:val="26"/>
          <w:szCs w:val="26"/>
          <w:lang w:eastAsia="es-UY"/>
          <w14:ligatures w14:val="none"/>
        </w:rPr>
      </w:pPr>
      <w:r w:rsidRPr="005927CF">
        <w:rPr>
          <w:rFonts w:ascii="Arial" w:eastAsia="Times New Roman" w:hAnsi="Arial" w:cs="Arial"/>
          <w:b/>
          <w:bCs/>
          <w:color w:val="333333"/>
          <w:kern w:val="0"/>
          <w:sz w:val="26"/>
          <w:szCs w:val="26"/>
          <w:lang w:eastAsia="es-UY"/>
          <w14:ligatures w14:val="none"/>
        </w:rPr>
        <w:t>En Colombia, el ganador fue Abelardo de la Espriella, un candidato de derecha que sucedió a Gustavo Petro, el presidente de izquierda. ¿Cómo evalúa el resultado de estas elecciones? ¿Cómo se relaciona con el auge de la derecha y la ultraderecha en América Latina? ¿Y cree que este resultado influye de alguna manera en las elecciones brasileñas?</w:t>
      </w:r>
    </w:p>
    <w:p w14:paraId="4A6638CB"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24B3FCC6"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lastRenderedPageBreak/>
        <w:t>Tenemos confirmación de la victoria de </w:t>
      </w:r>
      <w:hyperlink r:id="rId9" w:tgtFrame="_blank" w:history="1">
        <w:r w:rsidRPr="005927CF">
          <w:rPr>
            <w:rFonts w:ascii="Arial" w:eastAsia="Times New Roman" w:hAnsi="Arial" w:cs="Arial"/>
            <w:color w:val="FC6B01"/>
            <w:kern w:val="0"/>
            <w:sz w:val="26"/>
            <w:szCs w:val="26"/>
            <w:u w:val="single"/>
            <w:lang w:eastAsia="es-UY"/>
            <w14:ligatures w14:val="none"/>
          </w:rPr>
          <w:t>Abelardo de la Espriella</w:t>
        </w:r>
      </w:hyperlink>
      <w:r w:rsidRPr="005927CF">
        <w:rPr>
          <w:rFonts w:ascii="Arial" w:eastAsia="Times New Roman" w:hAnsi="Arial" w:cs="Arial"/>
          <w:color w:val="333333"/>
          <w:kern w:val="0"/>
          <w:sz w:val="26"/>
          <w:szCs w:val="26"/>
          <w:lang w:eastAsia="es-UY"/>
          <w14:ligatures w14:val="none"/>
        </w:rPr>
        <w:t> , algo que ya se esperaba, al menos desde la segunda vuelta. En la primera vuelta, las encuestas apuntaban a la victoria de </w:t>
      </w:r>
      <w:hyperlink r:id="rId10" w:tgtFrame="_blank" w:history="1">
        <w:r w:rsidRPr="005927CF">
          <w:rPr>
            <w:rFonts w:ascii="Arial" w:eastAsia="Times New Roman" w:hAnsi="Arial" w:cs="Arial"/>
            <w:color w:val="FC6B01"/>
            <w:kern w:val="0"/>
            <w:sz w:val="26"/>
            <w:szCs w:val="26"/>
            <w:u w:val="single"/>
            <w:lang w:eastAsia="es-UY"/>
            <w14:ligatures w14:val="none"/>
          </w:rPr>
          <w:t>Iván Cepeda</w:t>
        </w:r>
      </w:hyperlink>
      <w:r w:rsidRPr="005927CF">
        <w:rPr>
          <w:rFonts w:ascii="Arial" w:eastAsia="Times New Roman" w:hAnsi="Arial" w:cs="Arial"/>
          <w:color w:val="333333"/>
          <w:kern w:val="0"/>
          <w:sz w:val="26"/>
          <w:szCs w:val="26"/>
          <w:lang w:eastAsia="es-UY"/>
          <w14:ligatures w14:val="none"/>
        </w:rPr>
        <w:t> . Tanto es así que el resultado fue una sorpresa desde el punto de vista de las encuestas electorales. Esto se debe a que </w:t>
      </w:r>
      <w:r w:rsidRPr="005927CF">
        <w:rPr>
          <w:rFonts w:ascii="Arial" w:eastAsia="Times New Roman" w:hAnsi="Arial" w:cs="Arial"/>
          <w:b/>
          <w:bCs/>
          <w:color w:val="333333"/>
          <w:kern w:val="0"/>
          <w:sz w:val="26"/>
          <w:szCs w:val="26"/>
          <w:lang w:eastAsia="es-UY"/>
          <w14:ligatures w14:val="none"/>
        </w:rPr>
        <w:t>Iván Cepeda</w:t>
      </w:r>
      <w:r w:rsidRPr="005927CF">
        <w:rPr>
          <w:rFonts w:ascii="Arial" w:eastAsia="Times New Roman" w:hAnsi="Arial" w:cs="Arial"/>
          <w:color w:val="333333"/>
          <w:kern w:val="0"/>
          <w:sz w:val="26"/>
          <w:szCs w:val="26"/>
          <w:lang w:eastAsia="es-UY"/>
          <w14:ligatures w14:val="none"/>
        </w:rPr>
        <w:t> tenía una ventaja significativa, que era precisamente el legado del </w:t>
      </w:r>
      <w:hyperlink r:id="rId11" w:tgtFrame="_blank" w:history="1">
        <w:r w:rsidRPr="005927CF">
          <w:rPr>
            <w:rFonts w:ascii="Arial" w:eastAsia="Times New Roman" w:hAnsi="Arial" w:cs="Arial"/>
            <w:color w:val="FC6B01"/>
            <w:kern w:val="0"/>
            <w:sz w:val="26"/>
            <w:szCs w:val="26"/>
            <w:u w:val="single"/>
            <w:lang w:eastAsia="es-UY"/>
            <w14:ligatures w14:val="none"/>
          </w:rPr>
          <w:t>gobierno de Petro</w:t>
        </w:r>
      </w:hyperlink>
      <w:r w:rsidRPr="005927CF">
        <w:rPr>
          <w:rFonts w:ascii="Arial" w:eastAsia="Times New Roman" w:hAnsi="Arial" w:cs="Arial"/>
          <w:color w:val="333333"/>
          <w:kern w:val="0"/>
          <w:sz w:val="26"/>
          <w:szCs w:val="26"/>
          <w:lang w:eastAsia="es-UY"/>
          <w14:ligatures w14:val="none"/>
        </w:rPr>
        <w:t xml:space="preserve"> . Petro, si lo analizamos, tuvo </w:t>
      </w:r>
      <w:proofErr w:type="gramStart"/>
      <w:r w:rsidRPr="005927CF">
        <w:rPr>
          <w:rFonts w:ascii="Arial" w:eastAsia="Times New Roman" w:hAnsi="Arial" w:cs="Arial"/>
          <w:color w:val="333333"/>
          <w:kern w:val="0"/>
          <w:sz w:val="26"/>
          <w:szCs w:val="26"/>
          <w:lang w:eastAsia="es-UY"/>
          <w14:ligatures w14:val="none"/>
        </w:rPr>
        <w:t>buenos números y buenos resultados</w:t>
      </w:r>
      <w:proofErr w:type="gramEnd"/>
      <w:r w:rsidRPr="005927CF">
        <w:rPr>
          <w:rFonts w:ascii="Arial" w:eastAsia="Times New Roman" w:hAnsi="Arial" w:cs="Arial"/>
          <w:color w:val="333333"/>
          <w:kern w:val="0"/>
          <w:sz w:val="26"/>
          <w:szCs w:val="26"/>
          <w:lang w:eastAsia="es-UY"/>
          <w14:ligatures w14:val="none"/>
        </w:rPr>
        <w:t>, pero no fueron suficientes para convencer a la población colombiana, a pesar de la ajustada victoria de </w:t>
      </w:r>
      <w:r w:rsidRPr="005927CF">
        <w:rPr>
          <w:rFonts w:ascii="Arial" w:eastAsia="Times New Roman" w:hAnsi="Arial" w:cs="Arial"/>
          <w:b/>
          <w:bCs/>
          <w:color w:val="333333"/>
          <w:kern w:val="0"/>
          <w:sz w:val="26"/>
          <w:szCs w:val="26"/>
          <w:lang w:eastAsia="es-UY"/>
          <w14:ligatures w14:val="none"/>
        </w:rPr>
        <w:t>Abelardo de la Espriella</w:t>
      </w:r>
      <w:r w:rsidRPr="005927CF">
        <w:rPr>
          <w:rFonts w:ascii="Arial" w:eastAsia="Times New Roman" w:hAnsi="Arial" w:cs="Arial"/>
          <w:color w:val="333333"/>
          <w:kern w:val="0"/>
          <w:sz w:val="26"/>
          <w:szCs w:val="26"/>
          <w:lang w:eastAsia="es-UY"/>
          <w14:ligatures w14:val="none"/>
        </w:rPr>
        <w:t> .</w:t>
      </w:r>
    </w:p>
    <w:p w14:paraId="21254ADE"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27F4F526"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Aun así, es imposible decir que fue una derrota total para la izquierda. Es importante recalcarlo. Pero lo cierto es que el discurso radical de </w:t>
      </w:r>
      <w:r w:rsidRPr="005927CF">
        <w:rPr>
          <w:rFonts w:ascii="Arial" w:eastAsia="Times New Roman" w:hAnsi="Arial" w:cs="Arial"/>
          <w:b/>
          <w:bCs/>
          <w:color w:val="333333"/>
          <w:kern w:val="0"/>
          <w:sz w:val="26"/>
          <w:szCs w:val="26"/>
          <w:lang w:eastAsia="es-UY"/>
          <w14:ligatures w14:val="none"/>
        </w:rPr>
        <w:t>Abelardo de la Espriella</w:t>
      </w:r>
      <w:r w:rsidRPr="005927CF">
        <w:rPr>
          <w:rFonts w:ascii="Arial" w:eastAsia="Times New Roman" w:hAnsi="Arial" w:cs="Arial"/>
          <w:color w:val="333333"/>
          <w:kern w:val="0"/>
          <w:sz w:val="26"/>
          <w:szCs w:val="26"/>
          <w:lang w:eastAsia="es-UY"/>
          <w14:ligatures w14:val="none"/>
        </w:rPr>
        <w:t> prevaleció. Debemos afrontar ese hecho. El tema de la violencia es un asunto muy importante y de gran relevancia para los países </w:t>
      </w:r>
      <w:r w:rsidRPr="005927CF">
        <w:rPr>
          <w:rFonts w:ascii="Arial" w:eastAsia="Times New Roman" w:hAnsi="Arial" w:cs="Arial"/>
          <w:b/>
          <w:bCs/>
          <w:color w:val="333333"/>
          <w:kern w:val="0"/>
          <w:sz w:val="26"/>
          <w:szCs w:val="26"/>
          <w:lang w:eastAsia="es-UY"/>
          <w14:ligatures w14:val="none"/>
        </w:rPr>
        <w:t>sudamericanos</w:t>
      </w:r>
      <w:r w:rsidRPr="005927CF">
        <w:rPr>
          <w:rFonts w:ascii="Arial" w:eastAsia="Times New Roman" w:hAnsi="Arial" w:cs="Arial"/>
          <w:color w:val="333333"/>
          <w:kern w:val="0"/>
          <w:sz w:val="26"/>
          <w:szCs w:val="26"/>
          <w:lang w:eastAsia="es-UY"/>
          <w14:ligatures w14:val="none"/>
        </w:rPr>
        <w:t> . Para </w:t>
      </w:r>
      <w:hyperlink r:id="rId12" w:tgtFrame="_blank" w:history="1">
        <w:r w:rsidRPr="005927CF">
          <w:rPr>
            <w:rFonts w:ascii="Arial" w:eastAsia="Times New Roman" w:hAnsi="Arial" w:cs="Arial"/>
            <w:color w:val="FC6B01"/>
            <w:kern w:val="0"/>
            <w:sz w:val="26"/>
            <w:szCs w:val="26"/>
            <w:u w:val="single"/>
            <w:lang w:eastAsia="es-UY"/>
            <w14:ligatures w14:val="none"/>
          </w:rPr>
          <w:t>Colombia</w:t>
        </w:r>
      </w:hyperlink>
      <w:r w:rsidRPr="005927CF">
        <w:rPr>
          <w:rFonts w:ascii="Arial" w:eastAsia="Times New Roman" w:hAnsi="Arial" w:cs="Arial"/>
          <w:color w:val="333333"/>
          <w:kern w:val="0"/>
          <w:sz w:val="26"/>
          <w:szCs w:val="26"/>
          <w:lang w:eastAsia="es-UY"/>
          <w14:ligatures w14:val="none"/>
        </w:rPr>
        <w:t> , siempre lo ha sido, pero no podemos ignorar que esta demanda también está creciendo en otros países de la región.</w:t>
      </w:r>
    </w:p>
    <w:p w14:paraId="15C4FE07"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7B6D75A3"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Por eso </w:t>
      </w:r>
      <w:r w:rsidRPr="005927CF">
        <w:rPr>
          <w:rFonts w:ascii="Arial" w:eastAsia="Times New Roman" w:hAnsi="Arial" w:cs="Arial"/>
          <w:b/>
          <w:bCs/>
          <w:color w:val="333333"/>
          <w:kern w:val="0"/>
          <w:sz w:val="26"/>
          <w:szCs w:val="26"/>
          <w:lang w:eastAsia="es-UY"/>
          <w14:ligatures w14:val="none"/>
        </w:rPr>
        <w:t>Abelardo</w:t>
      </w:r>
      <w:r w:rsidRPr="005927CF">
        <w:rPr>
          <w:rFonts w:ascii="Arial" w:eastAsia="Times New Roman" w:hAnsi="Arial" w:cs="Arial"/>
          <w:color w:val="333333"/>
          <w:kern w:val="0"/>
          <w:sz w:val="26"/>
          <w:szCs w:val="26"/>
          <w:lang w:eastAsia="es-UY"/>
          <w14:ligatures w14:val="none"/>
        </w:rPr>
        <w:t> vinculó su campaña a las propuestas ya implementadas por </w:t>
      </w:r>
      <w:hyperlink r:id="rId13" w:tgtFrame="_blank" w:history="1">
        <w:r w:rsidRPr="005927CF">
          <w:rPr>
            <w:rFonts w:ascii="Arial" w:eastAsia="Times New Roman" w:hAnsi="Arial" w:cs="Arial"/>
            <w:color w:val="FC6B01"/>
            <w:kern w:val="0"/>
            <w:sz w:val="26"/>
            <w:szCs w:val="26"/>
            <w:u w:val="single"/>
            <w:lang w:eastAsia="es-UY"/>
            <w14:ligatures w14:val="none"/>
          </w:rPr>
          <w:t>Nayib Bukele en El Salvador</w:t>
        </w:r>
      </w:hyperlink>
      <w:r w:rsidRPr="005927CF">
        <w:rPr>
          <w:rFonts w:ascii="Arial" w:eastAsia="Times New Roman" w:hAnsi="Arial" w:cs="Arial"/>
          <w:color w:val="333333"/>
          <w:kern w:val="0"/>
          <w:sz w:val="26"/>
          <w:szCs w:val="26"/>
          <w:lang w:eastAsia="es-UY"/>
          <w14:ligatures w14:val="none"/>
        </w:rPr>
        <w:t> . Por eso existe tanta similitud entre ambos candidatos. Su discurso es muy parecido al de </w:t>
      </w:r>
      <w:r w:rsidRPr="005927CF">
        <w:rPr>
          <w:rFonts w:ascii="Arial" w:eastAsia="Times New Roman" w:hAnsi="Arial" w:cs="Arial"/>
          <w:b/>
          <w:bCs/>
          <w:color w:val="333333"/>
          <w:kern w:val="0"/>
          <w:sz w:val="26"/>
          <w:szCs w:val="26"/>
          <w:lang w:eastAsia="es-UY"/>
          <w14:ligatures w14:val="none"/>
        </w:rPr>
        <w:t>Bukele</w:t>
      </w:r>
      <w:r w:rsidRPr="005927CF">
        <w:rPr>
          <w:rFonts w:ascii="Arial" w:eastAsia="Times New Roman" w:hAnsi="Arial" w:cs="Arial"/>
          <w:color w:val="333333"/>
          <w:kern w:val="0"/>
          <w:sz w:val="26"/>
          <w:szCs w:val="26"/>
          <w:lang w:eastAsia="es-UY"/>
          <w14:ligatures w14:val="none"/>
        </w:rPr>
        <w:t> . Hoy ya podemos hablar de un « </w:t>
      </w:r>
      <w:proofErr w:type="spellStart"/>
      <w:r w:rsidRPr="005927CF">
        <w:rPr>
          <w:rFonts w:ascii="Arial" w:eastAsia="Times New Roman" w:hAnsi="Arial" w:cs="Arial"/>
          <w:b/>
          <w:bCs/>
          <w:color w:val="333333"/>
          <w:kern w:val="0"/>
          <w:sz w:val="26"/>
          <w:szCs w:val="26"/>
          <w:lang w:eastAsia="es-UY"/>
          <w14:ligatures w14:val="none"/>
        </w:rPr>
        <w:t>bukeleismo</w:t>
      </w:r>
      <w:proofErr w:type="spellEnd"/>
      <w:r w:rsidRPr="005927CF">
        <w:rPr>
          <w:rFonts w:ascii="Arial" w:eastAsia="Times New Roman" w:hAnsi="Arial" w:cs="Arial"/>
          <w:color w:val="333333"/>
          <w:kern w:val="0"/>
          <w:sz w:val="26"/>
          <w:szCs w:val="26"/>
          <w:lang w:eastAsia="es-UY"/>
          <w14:ligatures w14:val="none"/>
        </w:rPr>
        <w:t> » en </w:t>
      </w:r>
      <w:r w:rsidRPr="005927CF">
        <w:rPr>
          <w:rFonts w:ascii="Arial" w:eastAsia="Times New Roman" w:hAnsi="Arial" w:cs="Arial"/>
          <w:b/>
          <w:bCs/>
          <w:color w:val="333333"/>
          <w:kern w:val="0"/>
          <w:sz w:val="26"/>
          <w:szCs w:val="26"/>
          <w:lang w:eastAsia="es-UY"/>
          <w14:ligatures w14:val="none"/>
        </w:rPr>
        <w:t>Latinoamérica , es decir, cada vez más partidos y candidatos adoptan una agenda dura y radical para combatir la</w:t>
      </w:r>
      <w:r w:rsidRPr="005927CF">
        <w:rPr>
          <w:rFonts w:ascii="Arial" w:eastAsia="Times New Roman" w:hAnsi="Arial" w:cs="Arial"/>
          <w:color w:val="333333"/>
          <w:kern w:val="0"/>
          <w:sz w:val="26"/>
          <w:szCs w:val="26"/>
          <w:lang w:eastAsia="es-UY"/>
          <w14:ligatures w14:val="none"/>
        </w:rPr>
        <w:t> violencia. Es importante recordar que los tipos de violencia son diferentes. Colombia es un ejemplo de ello. No se trata solo de la violencia vinculada al narcotráfico. Hubo desmovilización de la guerrilla, pero aún quedan remanentes de ella y también de grupos paramilitares.</w:t>
      </w:r>
    </w:p>
    <w:p w14:paraId="0316DB7C"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3146EF51"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Ahora veremos cómo se presenta una derecha radical. </w:t>
      </w:r>
      <w:r w:rsidRPr="005927CF">
        <w:rPr>
          <w:rFonts w:ascii="Arial" w:eastAsia="Times New Roman" w:hAnsi="Arial" w:cs="Arial"/>
          <w:b/>
          <w:bCs/>
          <w:color w:val="333333"/>
          <w:kern w:val="0"/>
          <w:sz w:val="26"/>
          <w:szCs w:val="26"/>
          <w:lang w:eastAsia="es-UY"/>
          <w14:ligatures w14:val="none"/>
        </w:rPr>
        <w:t>Colombia</w:t>
      </w:r>
      <w:r w:rsidRPr="005927CF">
        <w:rPr>
          <w:rFonts w:ascii="Arial" w:eastAsia="Times New Roman" w:hAnsi="Arial" w:cs="Arial"/>
          <w:color w:val="333333"/>
          <w:kern w:val="0"/>
          <w:sz w:val="26"/>
          <w:szCs w:val="26"/>
          <w:lang w:eastAsia="es-UY"/>
          <w14:ligatures w14:val="none"/>
        </w:rPr>
        <w:t> ya ha tenido una derecha muy representativa, que incluso podríamos calificar de radical, como la de </w:t>
      </w:r>
      <w:hyperlink r:id="rId14" w:tgtFrame="_blank" w:history="1">
        <w:r w:rsidRPr="005927CF">
          <w:rPr>
            <w:rFonts w:ascii="Arial" w:eastAsia="Times New Roman" w:hAnsi="Arial" w:cs="Arial"/>
            <w:color w:val="FC6B01"/>
            <w:kern w:val="0"/>
            <w:sz w:val="26"/>
            <w:szCs w:val="26"/>
            <w:u w:val="single"/>
            <w:lang w:eastAsia="es-UY"/>
            <w14:ligatures w14:val="none"/>
          </w:rPr>
          <w:t>Álvaro Uribe</w:t>
        </w:r>
      </w:hyperlink>
      <w:r w:rsidRPr="005927CF">
        <w:rPr>
          <w:rFonts w:ascii="Arial" w:eastAsia="Times New Roman" w:hAnsi="Arial" w:cs="Arial"/>
          <w:color w:val="333333"/>
          <w:kern w:val="0"/>
          <w:sz w:val="26"/>
          <w:szCs w:val="26"/>
          <w:lang w:eastAsia="es-UY"/>
          <w14:ligatures w14:val="none"/>
        </w:rPr>
        <w:t> , pero no en esta forma más reciente. Era una derecha firme en sus propuestas, pero no tenía un discurso tan estridente e histriónico como esta nueva derecha. Tiene una nueva apariencia y, además, se apoya en redes internacionales.</w:t>
      </w:r>
    </w:p>
    <w:p w14:paraId="49D7F7FC"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0957CF12"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Ahora bien, pensando en </w:t>
      </w:r>
      <w:r w:rsidRPr="005927CF">
        <w:rPr>
          <w:rFonts w:ascii="Arial" w:eastAsia="Times New Roman" w:hAnsi="Arial" w:cs="Arial"/>
          <w:b/>
          <w:bCs/>
          <w:color w:val="333333"/>
          <w:kern w:val="0"/>
          <w:sz w:val="26"/>
          <w:szCs w:val="26"/>
          <w:lang w:eastAsia="es-UY"/>
          <w14:ligatures w14:val="none"/>
        </w:rPr>
        <w:t>Brasil</w:t>
      </w:r>
      <w:r w:rsidRPr="005927CF">
        <w:rPr>
          <w:rFonts w:ascii="Arial" w:eastAsia="Times New Roman" w:hAnsi="Arial" w:cs="Arial"/>
          <w:color w:val="333333"/>
          <w:kern w:val="0"/>
          <w:sz w:val="26"/>
          <w:szCs w:val="26"/>
          <w:lang w:eastAsia="es-UY"/>
          <w14:ligatures w14:val="none"/>
        </w:rPr>
        <w:t> , este resultado no interfiere con lo que sucede aquí, pero sí refuerza el discurso de la derecha radical en este país. Al fin y al cabo, es un tema muy popular, incluso entre la izquierda, porque es un problema que nos afecta directamente.</w:t>
      </w:r>
    </w:p>
    <w:p w14:paraId="36F1C608"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08AF9473"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Las soluciones a este problema implican diversas vías, y una de ellas la propone la ultraderecha o la derecha radical. Creo que, durante las campañas, veremos que los candidatos más de derecha y ultraderecha aquí en Brasil apelarán a esto, a este auge de candidaturas y gobiernos que ganan elecciones por la derecha.</w:t>
      </w:r>
    </w:p>
    <w:p w14:paraId="607055AE"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52DEA803"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b/>
          <w:bCs/>
          <w:color w:val="333333"/>
          <w:kern w:val="0"/>
          <w:sz w:val="26"/>
          <w:szCs w:val="26"/>
          <w:lang w:eastAsia="es-UY"/>
          <w14:ligatures w14:val="none"/>
        </w:rPr>
        <w:t xml:space="preserve">Es innegable que estamos presenciando el auge de la ultraderecha en Latinoamérica, la cual, en mayor o menor medida, se alinea con Donald Trump. ¿Cómo se analiza este avance de la ultraderecha en la región y su alineación con el </w:t>
      </w:r>
      <w:proofErr w:type="spellStart"/>
      <w:r w:rsidRPr="005927CF">
        <w:rPr>
          <w:rFonts w:ascii="Arial" w:eastAsia="Times New Roman" w:hAnsi="Arial" w:cs="Arial"/>
          <w:b/>
          <w:bCs/>
          <w:color w:val="333333"/>
          <w:kern w:val="0"/>
          <w:sz w:val="26"/>
          <w:szCs w:val="26"/>
          <w:lang w:eastAsia="es-UY"/>
          <w14:ligatures w14:val="none"/>
        </w:rPr>
        <w:t>trumpismo</w:t>
      </w:r>
      <w:proofErr w:type="spellEnd"/>
      <w:r w:rsidRPr="005927CF">
        <w:rPr>
          <w:rFonts w:ascii="Arial" w:eastAsia="Times New Roman" w:hAnsi="Arial" w:cs="Arial"/>
          <w:b/>
          <w:bCs/>
          <w:color w:val="333333"/>
          <w:kern w:val="0"/>
          <w:sz w:val="26"/>
          <w:szCs w:val="26"/>
          <w:lang w:eastAsia="es-UY"/>
          <w14:ligatures w14:val="none"/>
        </w:rPr>
        <w:t>, que históricamente ha tratado a Latinoamérica como el "patio trasero" de Estados Unidos y ha buscado expandir su influencia sobre los países del continente?</w:t>
      </w:r>
    </w:p>
    <w:p w14:paraId="42E069AF"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Estamos acostumbrados a la derecha en toda </w:t>
      </w:r>
      <w:hyperlink r:id="rId15" w:tgtFrame="_blank" w:history="1">
        <w:r w:rsidRPr="005927CF">
          <w:rPr>
            <w:rFonts w:ascii="Arial" w:eastAsia="Times New Roman" w:hAnsi="Arial" w:cs="Arial"/>
            <w:color w:val="FC6B01"/>
            <w:kern w:val="0"/>
            <w:sz w:val="26"/>
            <w:szCs w:val="26"/>
            <w:u w:val="single"/>
            <w:lang w:eastAsia="es-UY"/>
            <w14:ligatures w14:val="none"/>
          </w:rPr>
          <w:t>Latinoamérica</w:t>
        </w:r>
      </w:hyperlink>
      <w:r w:rsidRPr="005927CF">
        <w:rPr>
          <w:rFonts w:ascii="Arial" w:eastAsia="Times New Roman" w:hAnsi="Arial" w:cs="Arial"/>
          <w:color w:val="333333"/>
          <w:kern w:val="0"/>
          <w:sz w:val="26"/>
          <w:szCs w:val="26"/>
          <w:lang w:eastAsia="es-UY"/>
          <w14:ligatures w14:val="none"/>
        </w:rPr>
        <w:t> . Hemos vivido dictaduras en este continente apoyadas por </w:t>
      </w:r>
      <w:r w:rsidRPr="005927CF">
        <w:rPr>
          <w:rFonts w:ascii="Arial" w:eastAsia="Times New Roman" w:hAnsi="Arial" w:cs="Arial"/>
          <w:b/>
          <w:bCs/>
          <w:color w:val="333333"/>
          <w:kern w:val="0"/>
          <w:sz w:val="26"/>
          <w:szCs w:val="26"/>
          <w:lang w:eastAsia="es-UY"/>
          <w14:ligatures w14:val="none"/>
        </w:rPr>
        <w:t>Estados Unidos</w:t>
      </w:r>
      <w:r w:rsidRPr="005927CF">
        <w:rPr>
          <w:rFonts w:ascii="Arial" w:eastAsia="Times New Roman" w:hAnsi="Arial" w:cs="Arial"/>
          <w:color w:val="333333"/>
          <w:kern w:val="0"/>
          <w:sz w:val="26"/>
          <w:szCs w:val="26"/>
          <w:lang w:eastAsia="es-UY"/>
          <w14:ligatures w14:val="none"/>
        </w:rPr>
        <w:t> , pero no esperábamos verla tan renovada y fuerte en la última década, y fue una sorpresa, incluso para la izquierda, que todavía no está del todo segura, no solo aquí en </w:t>
      </w:r>
      <w:r w:rsidRPr="005927CF">
        <w:rPr>
          <w:rFonts w:ascii="Arial" w:eastAsia="Times New Roman" w:hAnsi="Arial" w:cs="Arial"/>
          <w:b/>
          <w:bCs/>
          <w:color w:val="333333"/>
          <w:kern w:val="0"/>
          <w:sz w:val="26"/>
          <w:szCs w:val="26"/>
          <w:lang w:eastAsia="es-UY"/>
          <w14:ligatures w14:val="none"/>
        </w:rPr>
        <w:t>Brasil</w:t>
      </w:r>
      <w:r w:rsidRPr="005927CF">
        <w:rPr>
          <w:rFonts w:ascii="Arial" w:eastAsia="Times New Roman" w:hAnsi="Arial" w:cs="Arial"/>
          <w:color w:val="333333"/>
          <w:kern w:val="0"/>
          <w:sz w:val="26"/>
          <w:szCs w:val="26"/>
          <w:lang w:eastAsia="es-UY"/>
          <w14:ligatures w14:val="none"/>
        </w:rPr>
        <w:t> , sino en todo el continente, de cómo reaccionar ante todo esto, porque la derecha se ha fortalecido.</w:t>
      </w:r>
    </w:p>
    <w:p w14:paraId="53FAFBDF"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36433C4F"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Soy del ámbito de las relaciones internacionales, así que analizamos detenidamente cómo se articula internacionalmente este nuevo movimiento, o al menos este movimiento renovado, y esto ya no es un fenómeno confinado a un solo país. De hecho, están interconectados; es de dominio público, no es algo secreto, como algunos intentan presentarlo.</w:t>
      </w:r>
    </w:p>
    <w:p w14:paraId="4C6D8574"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Tienen conexiones internacionales, cuentan con el famoso congreso </w:t>
      </w:r>
      <w:r w:rsidRPr="005927CF">
        <w:rPr>
          <w:rFonts w:ascii="Arial" w:eastAsia="Times New Roman" w:hAnsi="Arial" w:cs="Arial"/>
          <w:b/>
          <w:bCs/>
          <w:color w:val="333333"/>
          <w:kern w:val="0"/>
          <w:sz w:val="26"/>
          <w:szCs w:val="26"/>
          <w:lang w:eastAsia="es-UY"/>
          <w14:ligatures w14:val="none"/>
        </w:rPr>
        <w:t>CPAC</w:t>
      </w:r>
      <w:r w:rsidRPr="005927CF">
        <w:rPr>
          <w:rFonts w:ascii="Arial" w:eastAsia="Times New Roman" w:hAnsi="Arial" w:cs="Arial"/>
          <w:color w:val="333333"/>
          <w:kern w:val="0"/>
          <w:sz w:val="26"/>
          <w:szCs w:val="26"/>
          <w:lang w:eastAsia="es-UY"/>
          <w14:ligatures w14:val="none"/>
        </w:rPr>
        <w:t> ( </w:t>
      </w:r>
      <w:r w:rsidRPr="005927CF">
        <w:rPr>
          <w:rFonts w:ascii="Arial" w:eastAsia="Times New Roman" w:hAnsi="Arial" w:cs="Arial"/>
          <w:b/>
          <w:bCs/>
          <w:color w:val="333333"/>
          <w:kern w:val="0"/>
          <w:sz w:val="26"/>
          <w:szCs w:val="26"/>
          <w:lang w:eastAsia="es-UY"/>
          <w14:ligatures w14:val="none"/>
        </w:rPr>
        <w:t>Conferencia de Acción Política Conservadora</w:t>
      </w:r>
      <w:r w:rsidRPr="005927CF">
        <w:rPr>
          <w:rFonts w:ascii="Arial" w:eastAsia="Times New Roman" w:hAnsi="Arial" w:cs="Arial"/>
          <w:color w:val="333333"/>
          <w:kern w:val="0"/>
          <w:sz w:val="26"/>
          <w:szCs w:val="26"/>
          <w:lang w:eastAsia="es-UY"/>
          <w14:ligatures w14:val="none"/>
        </w:rPr>
        <w:t> ), que se originó en la década de 1970 y solía celebrarse únicamente en </w:t>
      </w:r>
      <w:r w:rsidRPr="005927CF">
        <w:rPr>
          <w:rFonts w:ascii="Arial" w:eastAsia="Times New Roman" w:hAnsi="Arial" w:cs="Arial"/>
          <w:b/>
          <w:bCs/>
          <w:color w:val="333333"/>
          <w:kern w:val="0"/>
          <w:sz w:val="26"/>
          <w:szCs w:val="26"/>
          <w:lang w:eastAsia="es-UY"/>
          <w14:ligatures w14:val="none"/>
        </w:rPr>
        <w:t>Estados Unidos</w:t>
      </w:r>
      <w:r w:rsidRPr="005927CF">
        <w:rPr>
          <w:rFonts w:ascii="Arial" w:eastAsia="Times New Roman" w:hAnsi="Arial" w:cs="Arial"/>
          <w:color w:val="333333"/>
          <w:kern w:val="0"/>
          <w:sz w:val="26"/>
          <w:szCs w:val="26"/>
          <w:lang w:eastAsia="es-UY"/>
          <w14:ligatures w14:val="none"/>
        </w:rPr>
        <w:t> . Ahora es diferente; ahora se celebra en </w:t>
      </w:r>
      <w:r w:rsidRPr="005927CF">
        <w:rPr>
          <w:rFonts w:ascii="Arial" w:eastAsia="Times New Roman" w:hAnsi="Arial" w:cs="Arial"/>
          <w:b/>
          <w:bCs/>
          <w:color w:val="333333"/>
          <w:kern w:val="0"/>
          <w:sz w:val="26"/>
          <w:szCs w:val="26"/>
          <w:lang w:eastAsia="es-UY"/>
          <w14:ligatures w14:val="none"/>
        </w:rPr>
        <w:t>Ciudad de México</w:t>
      </w:r>
      <w:r w:rsidRPr="005927CF">
        <w:rPr>
          <w:rFonts w:ascii="Arial" w:eastAsia="Times New Roman" w:hAnsi="Arial" w:cs="Arial"/>
          <w:color w:val="333333"/>
          <w:kern w:val="0"/>
          <w:sz w:val="26"/>
          <w:szCs w:val="26"/>
          <w:lang w:eastAsia="es-UY"/>
          <w14:ligatures w14:val="none"/>
        </w:rPr>
        <w:t> , aquí en </w:t>
      </w:r>
      <w:r w:rsidRPr="005927CF">
        <w:rPr>
          <w:rFonts w:ascii="Arial" w:eastAsia="Times New Roman" w:hAnsi="Arial" w:cs="Arial"/>
          <w:b/>
          <w:bCs/>
          <w:color w:val="333333"/>
          <w:kern w:val="0"/>
          <w:sz w:val="26"/>
          <w:szCs w:val="26"/>
          <w:lang w:eastAsia="es-UY"/>
          <w14:ligatures w14:val="none"/>
        </w:rPr>
        <w:t>Brasil</w:t>
      </w:r>
      <w:r w:rsidRPr="005927CF">
        <w:rPr>
          <w:rFonts w:ascii="Arial" w:eastAsia="Times New Roman" w:hAnsi="Arial" w:cs="Arial"/>
          <w:color w:val="333333"/>
          <w:kern w:val="0"/>
          <w:sz w:val="26"/>
          <w:szCs w:val="26"/>
          <w:lang w:eastAsia="es-UY"/>
          <w14:ligatures w14:val="none"/>
        </w:rPr>
        <w:t> ya se ha realizado en </w:t>
      </w:r>
      <w:r w:rsidRPr="005927CF">
        <w:rPr>
          <w:rFonts w:ascii="Arial" w:eastAsia="Times New Roman" w:hAnsi="Arial" w:cs="Arial"/>
          <w:b/>
          <w:bCs/>
          <w:color w:val="333333"/>
          <w:kern w:val="0"/>
          <w:sz w:val="26"/>
          <w:szCs w:val="26"/>
          <w:lang w:eastAsia="es-UY"/>
          <w14:ligatures w14:val="none"/>
        </w:rPr>
        <w:t>Campinas</w:t>
      </w:r>
      <w:r w:rsidRPr="005927CF">
        <w:rPr>
          <w:rFonts w:ascii="Arial" w:eastAsia="Times New Roman" w:hAnsi="Arial" w:cs="Arial"/>
          <w:color w:val="333333"/>
          <w:kern w:val="0"/>
          <w:sz w:val="26"/>
          <w:szCs w:val="26"/>
          <w:lang w:eastAsia="es-UY"/>
          <w14:ligatures w14:val="none"/>
        </w:rPr>
        <w:t> y </w:t>
      </w:r>
      <w:r w:rsidRPr="005927CF">
        <w:rPr>
          <w:rFonts w:ascii="Arial" w:eastAsia="Times New Roman" w:hAnsi="Arial" w:cs="Arial"/>
          <w:b/>
          <w:bCs/>
          <w:color w:val="333333"/>
          <w:kern w:val="0"/>
          <w:sz w:val="26"/>
          <w:szCs w:val="26"/>
          <w:lang w:eastAsia="es-UY"/>
          <w14:ligatures w14:val="none"/>
        </w:rPr>
        <w:t>Porto Alegre</w:t>
      </w:r>
      <w:r w:rsidRPr="005927CF">
        <w:rPr>
          <w:rFonts w:ascii="Arial" w:eastAsia="Times New Roman" w:hAnsi="Arial" w:cs="Arial"/>
          <w:color w:val="333333"/>
          <w:kern w:val="0"/>
          <w:sz w:val="26"/>
          <w:szCs w:val="26"/>
          <w:lang w:eastAsia="es-UY"/>
          <w14:ligatures w14:val="none"/>
        </w:rPr>
        <w:t> , y por supuesto, también en </w:t>
      </w:r>
      <w:r w:rsidRPr="005927CF">
        <w:rPr>
          <w:rFonts w:ascii="Arial" w:eastAsia="Times New Roman" w:hAnsi="Arial" w:cs="Arial"/>
          <w:b/>
          <w:bCs/>
          <w:color w:val="333333"/>
          <w:kern w:val="0"/>
          <w:sz w:val="26"/>
          <w:szCs w:val="26"/>
          <w:lang w:eastAsia="es-UY"/>
          <w14:ligatures w14:val="none"/>
        </w:rPr>
        <w:t>Argentina</w:t>
      </w:r>
      <w:r w:rsidRPr="005927CF">
        <w:rPr>
          <w:rFonts w:ascii="Arial" w:eastAsia="Times New Roman" w:hAnsi="Arial" w:cs="Arial"/>
          <w:color w:val="333333"/>
          <w:kern w:val="0"/>
          <w:sz w:val="26"/>
          <w:szCs w:val="26"/>
          <w:lang w:eastAsia="es-UY"/>
          <w14:ligatures w14:val="none"/>
        </w:rPr>
        <w:t> . Así pues, figuras destacadas de la ultraderecha o derecha radical se reúnen precisamente para planificar la coordinación política. Están muy movilizados.</w:t>
      </w:r>
    </w:p>
    <w:p w14:paraId="5D1B59B5"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20A59C6B"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Y, por supuesto, tenemos al principal exponente, </w:t>
      </w:r>
      <w:hyperlink r:id="rId16" w:tgtFrame="_blank" w:history="1">
        <w:r w:rsidRPr="005927CF">
          <w:rPr>
            <w:rFonts w:ascii="Arial" w:eastAsia="Times New Roman" w:hAnsi="Arial" w:cs="Arial"/>
            <w:color w:val="FC6B01"/>
            <w:kern w:val="0"/>
            <w:sz w:val="26"/>
            <w:szCs w:val="26"/>
            <w:u w:val="single"/>
            <w:lang w:eastAsia="es-UY"/>
            <w14:ligatures w14:val="none"/>
          </w:rPr>
          <w:t xml:space="preserve">el </w:t>
        </w:r>
        <w:proofErr w:type="spellStart"/>
        <w:r w:rsidRPr="005927CF">
          <w:rPr>
            <w:rFonts w:ascii="Arial" w:eastAsia="Times New Roman" w:hAnsi="Arial" w:cs="Arial"/>
            <w:color w:val="FC6B01"/>
            <w:kern w:val="0"/>
            <w:sz w:val="26"/>
            <w:szCs w:val="26"/>
            <w:u w:val="single"/>
            <w:lang w:eastAsia="es-UY"/>
            <w14:ligatures w14:val="none"/>
          </w:rPr>
          <w:t>trumpismo</w:t>
        </w:r>
        <w:proofErr w:type="spellEnd"/>
      </w:hyperlink>
      <w:r w:rsidRPr="005927CF">
        <w:rPr>
          <w:rFonts w:ascii="Arial" w:eastAsia="Times New Roman" w:hAnsi="Arial" w:cs="Arial"/>
          <w:color w:val="333333"/>
          <w:kern w:val="0"/>
          <w:sz w:val="26"/>
          <w:szCs w:val="26"/>
          <w:lang w:eastAsia="es-UY"/>
          <w14:ligatures w14:val="none"/>
        </w:rPr>
        <w:t> , sin duda, que alimenta todo esto, incluso con dinero. Es como si fuera la fuerza principal de esta tendencia, estableciendo una línea ideológica muy sólida. Quienes se alinean con ella obtienen una ventaja política significativa, de ahí la gorra de béisbol, de ahí el saludo a la bandera… porque hay un beneficio político. Cada discurso se adapta a su realidad nacional.</w:t>
      </w:r>
    </w:p>
    <w:p w14:paraId="0C6E7038"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Es una corriente política que ha llegado para quedarse. Esto debe quedar muy claro para la izquierda de la región, que no se limita a una o dos elecciones; todo lo contrario. Por lo tanto, es necesario que aprendamos más sobre esta corriente, que la estudiemos. Hoy en día, cada vez hay más personas que se dedican a intentar descifrarla, pero también a comprenderla en términos políticos para formar un frente unido en su contra.</w:t>
      </w:r>
    </w:p>
    <w:p w14:paraId="199EF0F6"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03D3C26E"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b/>
          <w:bCs/>
          <w:color w:val="333333"/>
          <w:kern w:val="0"/>
          <w:sz w:val="26"/>
          <w:szCs w:val="26"/>
          <w:lang w:eastAsia="es-UY"/>
          <w14:ligatures w14:val="none"/>
        </w:rPr>
        <w:t xml:space="preserve">Aquí en Brasil, seguimos de cerca la decisión del gobierno estadounidense de clasificar al Comando </w:t>
      </w:r>
      <w:proofErr w:type="spellStart"/>
      <w:r w:rsidRPr="005927CF">
        <w:rPr>
          <w:rFonts w:ascii="Arial" w:eastAsia="Times New Roman" w:hAnsi="Arial" w:cs="Arial"/>
          <w:b/>
          <w:bCs/>
          <w:color w:val="333333"/>
          <w:kern w:val="0"/>
          <w:sz w:val="26"/>
          <w:szCs w:val="26"/>
          <w:lang w:eastAsia="es-UY"/>
          <w14:ligatures w14:val="none"/>
        </w:rPr>
        <w:t>Vermelho</w:t>
      </w:r>
      <w:proofErr w:type="spellEnd"/>
      <w:r w:rsidRPr="005927CF">
        <w:rPr>
          <w:rFonts w:ascii="Arial" w:eastAsia="Times New Roman" w:hAnsi="Arial" w:cs="Arial"/>
          <w:b/>
          <w:bCs/>
          <w:color w:val="333333"/>
          <w:kern w:val="0"/>
          <w:sz w:val="26"/>
          <w:szCs w:val="26"/>
          <w:lang w:eastAsia="es-UY"/>
          <w14:ligatures w14:val="none"/>
        </w:rPr>
        <w:t xml:space="preserve"> y al PCC como organizaciones narcoterroristas, lo que genera preocupación por una posible expansión de la influencia estadounidense o incluso </w:t>
      </w:r>
      <w:r w:rsidRPr="005927CF">
        <w:rPr>
          <w:rFonts w:ascii="Arial" w:eastAsia="Times New Roman" w:hAnsi="Arial" w:cs="Arial"/>
          <w:b/>
          <w:bCs/>
          <w:color w:val="333333"/>
          <w:kern w:val="0"/>
          <w:sz w:val="26"/>
          <w:szCs w:val="26"/>
          <w:lang w:eastAsia="es-UY"/>
          <w14:ligatures w14:val="none"/>
        </w:rPr>
        <w:lastRenderedPageBreak/>
        <w:t>intervenciones en la región. Al mismo tiempo, la ultraderecha brasileña lleva tiempo intentando vincular al presidente Lula con estas organizaciones criminales. ¿Cómo analiza usted este escenario? ¿Existe una posibilidad real de injerencia estadounidense en las elecciones brasileñas?</w:t>
      </w:r>
    </w:p>
    <w:p w14:paraId="6DD69E45"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En efecto, esto supuso un duro golpe para </w:t>
      </w:r>
      <w:r w:rsidRPr="005927CF">
        <w:rPr>
          <w:rFonts w:ascii="Arial" w:eastAsia="Times New Roman" w:hAnsi="Arial" w:cs="Arial"/>
          <w:b/>
          <w:bCs/>
          <w:color w:val="333333"/>
          <w:kern w:val="0"/>
          <w:sz w:val="26"/>
          <w:szCs w:val="26"/>
          <w:lang w:eastAsia="es-UY"/>
          <w14:ligatures w14:val="none"/>
        </w:rPr>
        <w:t>Brasil</w:t>
      </w:r>
      <w:r w:rsidRPr="005927CF">
        <w:rPr>
          <w:rFonts w:ascii="Arial" w:eastAsia="Times New Roman" w:hAnsi="Arial" w:cs="Arial"/>
          <w:color w:val="333333"/>
          <w:kern w:val="0"/>
          <w:sz w:val="26"/>
          <w:szCs w:val="26"/>
          <w:lang w:eastAsia="es-UY"/>
          <w14:ligatures w14:val="none"/>
        </w:rPr>
        <w:t> : la cuestión de la </w:t>
      </w:r>
      <w:hyperlink r:id="rId17" w:tgtFrame="_blank" w:history="1">
        <w:r w:rsidRPr="005927CF">
          <w:rPr>
            <w:rFonts w:ascii="Arial" w:eastAsia="Times New Roman" w:hAnsi="Arial" w:cs="Arial"/>
            <w:color w:val="FC6B01"/>
            <w:kern w:val="0"/>
            <w:sz w:val="26"/>
            <w:szCs w:val="26"/>
            <w:u w:val="single"/>
            <w:lang w:eastAsia="es-UY"/>
            <w14:ligatures w14:val="none"/>
          </w:rPr>
          <w:t xml:space="preserve">clasificación del PCC y del Comando </w:t>
        </w:r>
        <w:proofErr w:type="spellStart"/>
        <w:r w:rsidRPr="005927CF">
          <w:rPr>
            <w:rFonts w:ascii="Arial" w:eastAsia="Times New Roman" w:hAnsi="Arial" w:cs="Arial"/>
            <w:color w:val="FC6B01"/>
            <w:kern w:val="0"/>
            <w:sz w:val="26"/>
            <w:szCs w:val="26"/>
            <w:u w:val="single"/>
            <w:lang w:eastAsia="es-UY"/>
            <w14:ligatures w14:val="none"/>
          </w:rPr>
          <w:t>Vermelho</w:t>
        </w:r>
        <w:proofErr w:type="spellEnd"/>
      </w:hyperlink>
      <w:r w:rsidRPr="005927CF">
        <w:rPr>
          <w:rFonts w:ascii="Arial" w:eastAsia="Times New Roman" w:hAnsi="Arial" w:cs="Arial"/>
          <w:color w:val="333333"/>
          <w:kern w:val="0"/>
          <w:sz w:val="26"/>
          <w:szCs w:val="26"/>
          <w:lang w:eastAsia="es-UY"/>
          <w14:ligatures w14:val="none"/>
        </w:rPr>
        <w:t xml:space="preserve"> . Contrariamente a lo que muchos pretenden hacer creer, y este discurso probablemente cobrará fuerza durante la campaña electoral, oponerse a esta clasificación no implica defender al PCC ni al Comando </w:t>
      </w:r>
      <w:proofErr w:type="spellStart"/>
      <w:r w:rsidRPr="005927CF">
        <w:rPr>
          <w:rFonts w:ascii="Arial" w:eastAsia="Times New Roman" w:hAnsi="Arial" w:cs="Arial"/>
          <w:color w:val="333333"/>
          <w:kern w:val="0"/>
          <w:sz w:val="26"/>
          <w:szCs w:val="26"/>
          <w:lang w:eastAsia="es-UY"/>
          <w14:ligatures w14:val="none"/>
        </w:rPr>
        <w:t>Vermelho</w:t>
      </w:r>
      <w:proofErr w:type="spellEnd"/>
      <w:r w:rsidRPr="005927CF">
        <w:rPr>
          <w:rFonts w:ascii="Arial" w:eastAsia="Times New Roman" w:hAnsi="Arial" w:cs="Arial"/>
          <w:color w:val="333333"/>
          <w:kern w:val="0"/>
          <w:sz w:val="26"/>
          <w:szCs w:val="26"/>
          <w:lang w:eastAsia="es-UY"/>
          <w14:ligatures w14:val="none"/>
        </w:rPr>
        <w:t>. Se trata simplemente de una clasificación conceptual de lo que constituye una amenaza nacional o internacional.</w:t>
      </w:r>
    </w:p>
    <w:p w14:paraId="609F4110"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5D82B2A1"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Al comparar el </w:t>
      </w:r>
      <w:r w:rsidRPr="005927CF">
        <w:rPr>
          <w:rFonts w:ascii="Arial" w:eastAsia="Times New Roman" w:hAnsi="Arial" w:cs="Arial"/>
          <w:b/>
          <w:bCs/>
          <w:color w:val="333333"/>
          <w:kern w:val="0"/>
          <w:sz w:val="26"/>
          <w:szCs w:val="26"/>
          <w:lang w:eastAsia="es-UY"/>
          <w14:ligatures w14:val="none"/>
        </w:rPr>
        <w:t>PCC</w:t>
      </w:r>
      <w:r w:rsidRPr="005927CF">
        <w:rPr>
          <w:rFonts w:ascii="Arial" w:eastAsia="Times New Roman" w:hAnsi="Arial" w:cs="Arial"/>
          <w:color w:val="333333"/>
          <w:kern w:val="0"/>
          <w:sz w:val="26"/>
          <w:szCs w:val="26"/>
          <w:lang w:eastAsia="es-UY"/>
          <w14:ligatures w14:val="none"/>
        </w:rPr>
        <w:t> y </w:t>
      </w:r>
      <w:r w:rsidRPr="005927CF">
        <w:rPr>
          <w:rFonts w:ascii="Arial" w:eastAsia="Times New Roman" w:hAnsi="Arial" w:cs="Arial"/>
          <w:b/>
          <w:bCs/>
          <w:color w:val="333333"/>
          <w:kern w:val="0"/>
          <w:sz w:val="26"/>
          <w:szCs w:val="26"/>
          <w:lang w:eastAsia="es-UY"/>
          <w14:ligatures w14:val="none"/>
        </w:rPr>
        <w:t xml:space="preserve">el Comando </w:t>
      </w:r>
      <w:proofErr w:type="spellStart"/>
      <w:r w:rsidRPr="005927CF">
        <w:rPr>
          <w:rFonts w:ascii="Arial" w:eastAsia="Times New Roman" w:hAnsi="Arial" w:cs="Arial"/>
          <w:b/>
          <w:bCs/>
          <w:color w:val="333333"/>
          <w:kern w:val="0"/>
          <w:sz w:val="26"/>
          <w:szCs w:val="26"/>
          <w:lang w:eastAsia="es-UY"/>
          <w14:ligatures w14:val="none"/>
        </w:rPr>
        <w:t>Vermelho</w:t>
      </w:r>
      <w:proofErr w:type="spellEnd"/>
      <w:r w:rsidRPr="005927CF">
        <w:rPr>
          <w:rFonts w:ascii="Arial" w:eastAsia="Times New Roman" w:hAnsi="Arial" w:cs="Arial"/>
          <w:color w:val="333333"/>
          <w:kern w:val="0"/>
          <w:sz w:val="26"/>
          <w:szCs w:val="26"/>
          <w:lang w:eastAsia="es-UY"/>
          <w14:ligatures w14:val="none"/>
        </w:rPr>
        <w:t> con los cárteles mexicanos o las organizaciones de narcotráfico en </w:t>
      </w:r>
      <w:r w:rsidRPr="005927CF">
        <w:rPr>
          <w:rFonts w:ascii="Arial" w:eastAsia="Times New Roman" w:hAnsi="Arial" w:cs="Arial"/>
          <w:b/>
          <w:bCs/>
          <w:color w:val="333333"/>
          <w:kern w:val="0"/>
          <w:sz w:val="26"/>
          <w:szCs w:val="26"/>
          <w:lang w:eastAsia="es-UY"/>
          <w14:ligatures w14:val="none"/>
        </w:rPr>
        <w:t>Colombia</w:t>
      </w:r>
      <w:r w:rsidRPr="005927CF">
        <w:rPr>
          <w:rFonts w:ascii="Arial" w:eastAsia="Times New Roman" w:hAnsi="Arial" w:cs="Arial"/>
          <w:color w:val="333333"/>
          <w:kern w:val="0"/>
          <w:sz w:val="26"/>
          <w:szCs w:val="26"/>
          <w:lang w:eastAsia="es-UY"/>
          <w14:ligatures w14:val="none"/>
        </w:rPr>
        <w:t> , observamos que sus acciones no son políticas, característica que definiría al terrorismo. Trabajamos con conceptos y, en ese sentido, estas organizaciones no pueden clasificarse como terroristas.</w:t>
      </w:r>
    </w:p>
    <w:p w14:paraId="2729D517"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7A0BA42D"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No pretenden subvertir el </w:t>
      </w:r>
      <w:r w:rsidRPr="005927CF">
        <w:rPr>
          <w:rFonts w:ascii="Arial" w:eastAsia="Times New Roman" w:hAnsi="Arial" w:cs="Arial"/>
          <w:b/>
          <w:bCs/>
          <w:color w:val="333333"/>
          <w:kern w:val="0"/>
          <w:sz w:val="26"/>
          <w:szCs w:val="26"/>
          <w:lang w:eastAsia="es-UY"/>
          <w14:ligatures w14:val="none"/>
        </w:rPr>
        <w:t>Estado</w:t>
      </w:r>
      <w:r w:rsidRPr="005927CF">
        <w:rPr>
          <w:rFonts w:ascii="Arial" w:eastAsia="Times New Roman" w:hAnsi="Arial" w:cs="Arial"/>
          <w:color w:val="333333"/>
          <w:kern w:val="0"/>
          <w:sz w:val="26"/>
          <w:szCs w:val="26"/>
          <w:lang w:eastAsia="es-UY"/>
          <w14:ligatures w14:val="none"/>
        </w:rPr>
        <w:t> ni promover una rebelión política. Al contrario. El </w:t>
      </w:r>
      <w:r w:rsidRPr="005927CF">
        <w:rPr>
          <w:rFonts w:ascii="Arial" w:eastAsia="Times New Roman" w:hAnsi="Arial" w:cs="Arial"/>
          <w:b/>
          <w:bCs/>
          <w:color w:val="333333"/>
          <w:kern w:val="0"/>
          <w:sz w:val="26"/>
          <w:szCs w:val="26"/>
          <w:lang w:eastAsia="es-UY"/>
          <w14:ligatures w14:val="none"/>
        </w:rPr>
        <w:t>PCC</w:t>
      </w:r>
      <w:r w:rsidRPr="005927CF">
        <w:rPr>
          <w:rFonts w:ascii="Arial" w:eastAsia="Times New Roman" w:hAnsi="Arial" w:cs="Arial"/>
          <w:color w:val="333333"/>
          <w:kern w:val="0"/>
          <w:sz w:val="26"/>
          <w:szCs w:val="26"/>
          <w:lang w:eastAsia="es-UY"/>
          <w14:ligatures w14:val="none"/>
        </w:rPr>
        <w:t> , por ejemplo, al menos en </w:t>
      </w:r>
      <w:r w:rsidRPr="005927CF">
        <w:rPr>
          <w:rFonts w:ascii="Arial" w:eastAsia="Times New Roman" w:hAnsi="Arial" w:cs="Arial"/>
          <w:b/>
          <w:bCs/>
          <w:color w:val="333333"/>
          <w:kern w:val="0"/>
          <w:sz w:val="26"/>
          <w:szCs w:val="26"/>
          <w:lang w:eastAsia="es-UY"/>
          <w14:ligatures w14:val="none"/>
        </w:rPr>
        <w:t>São Paulo</w:t>
      </w:r>
      <w:r w:rsidRPr="005927CF">
        <w:rPr>
          <w:rFonts w:ascii="Arial" w:eastAsia="Times New Roman" w:hAnsi="Arial" w:cs="Arial"/>
          <w:color w:val="333333"/>
          <w:kern w:val="0"/>
          <w:sz w:val="26"/>
          <w:szCs w:val="26"/>
          <w:lang w:eastAsia="es-UY"/>
          <w14:ligatures w14:val="none"/>
        </w:rPr>
        <w:t> , busca infiltrarse en el </w:t>
      </w:r>
      <w:r w:rsidRPr="005927CF">
        <w:rPr>
          <w:rFonts w:ascii="Arial" w:eastAsia="Times New Roman" w:hAnsi="Arial" w:cs="Arial"/>
          <w:b/>
          <w:bCs/>
          <w:color w:val="333333"/>
          <w:kern w:val="0"/>
          <w:sz w:val="26"/>
          <w:szCs w:val="26"/>
          <w:lang w:eastAsia="es-UY"/>
          <w14:ligatures w14:val="none"/>
        </w:rPr>
        <w:t>Estado</w:t>
      </w:r>
      <w:r w:rsidRPr="005927CF">
        <w:rPr>
          <w:rFonts w:ascii="Arial" w:eastAsia="Times New Roman" w:hAnsi="Arial" w:cs="Arial"/>
          <w:color w:val="333333"/>
          <w:kern w:val="0"/>
          <w:sz w:val="26"/>
          <w:szCs w:val="26"/>
          <w:lang w:eastAsia="es-UY"/>
          <w14:ligatures w14:val="none"/>
        </w:rPr>
        <w:t> , no reemplazarlo. Su objetivo es elegir concejales e influir en las instituciones. Al inicio de sus actividades, el PCC abogó por mejoras en las condiciones del sistema penitenciario, pero esta era una agenda restringida a un sector específico de la población, y no un proyecto político para la transformación del Estado brasileño.</w:t>
      </w:r>
    </w:p>
    <w:p w14:paraId="686F8830"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2BA63C73"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Otro punto importante es que el alcance de estas organizaciones aún es limitado desde una perspectiva internacional. Están comenzando a expandirse por la región, pero no hasta el punto de ser consideradas movimientos verdaderamente internacionalizados, como es el caso de los cárteles mexicanos. Estos últimos operan en toda </w:t>
      </w:r>
      <w:r w:rsidRPr="005927CF">
        <w:rPr>
          <w:rFonts w:ascii="Arial" w:eastAsia="Times New Roman" w:hAnsi="Arial" w:cs="Arial"/>
          <w:b/>
          <w:bCs/>
          <w:color w:val="333333"/>
          <w:kern w:val="0"/>
          <w:sz w:val="26"/>
          <w:szCs w:val="26"/>
          <w:lang w:eastAsia="es-UY"/>
          <w14:ligatures w14:val="none"/>
        </w:rPr>
        <w:t>Latinoamérica</w:t>
      </w:r>
      <w:r w:rsidRPr="005927CF">
        <w:rPr>
          <w:rFonts w:ascii="Arial" w:eastAsia="Times New Roman" w:hAnsi="Arial" w:cs="Arial"/>
          <w:color w:val="333333"/>
          <w:kern w:val="0"/>
          <w:sz w:val="26"/>
          <w:szCs w:val="26"/>
          <w:lang w:eastAsia="es-UY"/>
          <w14:ligatures w14:val="none"/>
        </w:rPr>
        <w:t> , excepto en </w:t>
      </w:r>
      <w:r w:rsidRPr="005927CF">
        <w:rPr>
          <w:rFonts w:ascii="Arial" w:eastAsia="Times New Roman" w:hAnsi="Arial" w:cs="Arial"/>
          <w:b/>
          <w:bCs/>
          <w:color w:val="333333"/>
          <w:kern w:val="0"/>
          <w:sz w:val="26"/>
          <w:szCs w:val="26"/>
          <w:lang w:eastAsia="es-UY"/>
          <w14:ligatures w14:val="none"/>
        </w:rPr>
        <w:t>Brasil</w:t>
      </w:r>
      <w:r w:rsidRPr="005927CF">
        <w:rPr>
          <w:rFonts w:ascii="Arial" w:eastAsia="Times New Roman" w:hAnsi="Arial" w:cs="Arial"/>
          <w:color w:val="333333"/>
          <w:kern w:val="0"/>
          <w:sz w:val="26"/>
          <w:szCs w:val="26"/>
          <w:lang w:eastAsia="es-UY"/>
          <w14:ligatures w14:val="none"/>
        </w:rPr>
        <w:t> , ya que allí entrarían en conflicto con lo que tenemos aquí.</w:t>
      </w:r>
    </w:p>
    <w:p w14:paraId="3C933E97"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2369C30C"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hyperlink r:id="rId18" w:tgtFrame="_blank" w:history="1">
        <w:r w:rsidRPr="005927CF">
          <w:rPr>
            <w:rFonts w:ascii="Arial" w:eastAsia="Times New Roman" w:hAnsi="Arial" w:cs="Arial"/>
            <w:color w:val="FC6B01"/>
            <w:kern w:val="0"/>
            <w:sz w:val="26"/>
            <w:szCs w:val="26"/>
            <w:u w:val="single"/>
            <w:lang w:eastAsia="es-UY"/>
            <w14:ligatures w14:val="none"/>
          </w:rPr>
          <w:t xml:space="preserve">El PCC y el Comando </w:t>
        </w:r>
        <w:proofErr w:type="spellStart"/>
        <w:r w:rsidRPr="005927CF">
          <w:rPr>
            <w:rFonts w:ascii="Arial" w:eastAsia="Times New Roman" w:hAnsi="Arial" w:cs="Arial"/>
            <w:color w:val="FC6B01"/>
            <w:kern w:val="0"/>
            <w:sz w:val="26"/>
            <w:szCs w:val="26"/>
            <w:u w:val="single"/>
            <w:lang w:eastAsia="es-UY"/>
            <w14:ligatures w14:val="none"/>
          </w:rPr>
          <w:t>Vermelho</w:t>
        </w:r>
        <w:proofErr w:type="spellEnd"/>
      </w:hyperlink>
      <w:r w:rsidRPr="005927CF">
        <w:rPr>
          <w:rFonts w:ascii="Arial" w:eastAsia="Times New Roman" w:hAnsi="Arial" w:cs="Arial"/>
          <w:color w:val="333333"/>
          <w:kern w:val="0"/>
          <w:sz w:val="26"/>
          <w:szCs w:val="26"/>
          <w:lang w:eastAsia="es-UY"/>
          <w14:ligatures w14:val="none"/>
        </w:rPr>
        <w:t> representan un grave problema nacional; perjudican a nuestra población, lo sabemos. Ahora bien  , la izquierda también debe dejar esto claro a la población, porque debemos abordar este tema entre nosotros. De hecho, hay una falta de políticas destinadas a resolver este problema y todos los demás. Pero internacionalizar el problema, categorizarlo como terrorismo, como hace Estados Unidos cuando quiere intervenir en un país de </w:t>
      </w:r>
      <w:r w:rsidRPr="005927CF">
        <w:rPr>
          <w:rFonts w:ascii="Arial" w:eastAsia="Times New Roman" w:hAnsi="Arial" w:cs="Arial"/>
          <w:b/>
          <w:bCs/>
          <w:color w:val="333333"/>
          <w:kern w:val="0"/>
          <w:sz w:val="26"/>
          <w:szCs w:val="26"/>
          <w:lang w:eastAsia="es-UY"/>
          <w14:ligatures w14:val="none"/>
        </w:rPr>
        <w:t>Latinoamérica , solo agravará el problema ,</w:t>
      </w:r>
      <w:r w:rsidRPr="005927CF">
        <w:rPr>
          <w:rFonts w:ascii="Arial" w:eastAsia="Times New Roman" w:hAnsi="Arial" w:cs="Arial"/>
          <w:color w:val="333333"/>
          <w:kern w:val="0"/>
          <w:sz w:val="26"/>
          <w:szCs w:val="26"/>
          <w:lang w:eastAsia="es-UY"/>
          <w14:ligatures w14:val="none"/>
        </w:rPr>
        <w:t> ya que tendrá un uso político, y eso es lo que la gente también confunde. No se trata de una defensa del </w:t>
      </w:r>
      <w:r w:rsidRPr="005927CF">
        <w:rPr>
          <w:rFonts w:ascii="Arial" w:eastAsia="Times New Roman" w:hAnsi="Arial" w:cs="Arial"/>
          <w:b/>
          <w:bCs/>
          <w:color w:val="333333"/>
          <w:kern w:val="0"/>
          <w:sz w:val="26"/>
          <w:szCs w:val="26"/>
          <w:lang w:eastAsia="es-UY"/>
          <w14:ligatures w14:val="none"/>
        </w:rPr>
        <w:t>PCC</w:t>
      </w:r>
      <w:r w:rsidRPr="005927CF">
        <w:rPr>
          <w:rFonts w:ascii="Arial" w:eastAsia="Times New Roman" w:hAnsi="Arial" w:cs="Arial"/>
          <w:color w:val="333333"/>
          <w:kern w:val="0"/>
          <w:sz w:val="26"/>
          <w:szCs w:val="26"/>
          <w:lang w:eastAsia="es-UY"/>
          <w14:ligatures w14:val="none"/>
        </w:rPr>
        <w:t> y </w:t>
      </w:r>
      <w:r w:rsidRPr="005927CF">
        <w:rPr>
          <w:rFonts w:ascii="Arial" w:eastAsia="Times New Roman" w:hAnsi="Arial" w:cs="Arial"/>
          <w:b/>
          <w:bCs/>
          <w:color w:val="333333"/>
          <w:kern w:val="0"/>
          <w:sz w:val="26"/>
          <w:szCs w:val="26"/>
          <w:lang w:eastAsia="es-UY"/>
          <w14:ligatures w14:val="none"/>
        </w:rPr>
        <w:t xml:space="preserve">el Comando </w:t>
      </w:r>
      <w:proofErr w:type="spellStart"/>
      <w:r w:rsidRPr="005927CF">
        <w:rPr>
          <w:rFonts w:ascii="Arial" w:eastAsia="Times New Roman" w:hAnsi="Arial" w:cs="Arial"/>
          <w:b/>
          <w:bCs/>
          <w:color w:val="333333"/>
          <w:kern w:val="0"/>
          <w:sz w:val="26"/>
          <w:szCs w:val="26"/>
          <w:lang w:eastAsia="es-UY"/>
          <w14:ligatures w14:val="none"/>
        </w:rPr>
        <w:t>Vermelho</w:t>
      </w:r>
      <w:proofErr w:type="spellEnd"/>
      <w:r w:rsidRPr="005927CF">
        <w:rPr>
          <w:rFonts w:ascii="Arial" w:eastAsia="Times New Roman" w:hAnsi="Arial" w:cs="Arial"/>
          <w:color w:val="333333"/>
          <w:kern w:val="0"/>
          <w:sz w:val="26"/>
          <w:szCs w:val="26"/>
          <w:lang w:eastAsia="es-UY"/>
          <w14:ligatures w14:val="none"/>
        </w:rPr>
        <w:t xml:space="preserve"> , sino del temor a cómo se utilizará esto como bandera política y, sí, para </w:t>
      </w:r>
      <w:r w:rsidRPr="005927CF">
        <w:rPr>
          <w:rFonts w:ascii="Arial" w:eastAsia="Times New Roman" w:hAnsi="Arial" w:cs="Arial"/>
          <w:color w:val="333333"/>
          <w:kern w:val="0"/>
          <w:sz w:val="26"/>
          <w:szCs w:val="26"/>
          <w:lang w:eastAsia="es-UY"/>
          <w14:ligatures w14:val="none"/>
        </w:rPr>
        <w:lastRenderedPageBreak/>
        <w:t>una futura intervención. Hoy creo que es difícil, pero en el futuro podría suceder, y no solo eso.</w:t>
      </w:r>
    </w:p>
    <w:p w14:paraId="428852D3"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2B6C70D6"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Por ejemplo, </w:t>
      </w:r>
      <w:r w:rsidRPr="005927CF">
        <w:rPr>
          <w:rFonts w:ascii="Arial" w:eastAsia="Times New Roman" w:hAnsi="Arial" w:cs="Arial"/>
          <w:b/>
          <w:bCs/>
          <w:color w:val="333333"/>
          <w:kern w:val="0"/>
          <w:sz w:val="26"/>
          <w:szCs w:val="26"/>
          <w:lang w:eastAsia="es-UY"/>
          <w14:ligatures w14:val="none"/>
        </w:rPr>
        <w:t>Colombia</w:t>
      </w:r>
      <w:r w:rsidRPr="005927CF">
        <w:rPr>
          <w:rFonts w:ascii="Arial" w:eastAsia="Times New Roman" w:hAnsi="Arial" w:cs="Arial"/>
          <w:color w:val="333333"/>
          <w:kern w:val="0"/>
          <w:sz w:val="26"/>
          <w:szCs w:val="26"/>
          <w:lang w:eastAsia="es-UY"/>
          <w14:ligatures w14:val="none"/>
        </w:rPr>
        <w:t> pasó por este proceso a principios de la década de 2000. La guerrilla pasó a ser catalogada como terrorista, y luego también los narcotraficantes. Esto fue a petición de Colombia: queremos internacionalizar el conflicto para recibir ayuda de </w:t>
      </w:r>
      <w:r w:rsidRPr="005927CF">
        <w:rPr>
          <w:rFonts w:ascii="Arial" w:eastAsia="Times New Roman" w:hAnsi="Arial" w:cs="Arial"/>
          <w:b/>
          <w:bCs/>
          <w:color w:val="333333"/>
          <w:kern w:val="0"/>
          <w:sz w:val="26"/>
          <w:szCs w:val="26"/>
          <w:lang w:eastAsia="es-UY"/>
          <w14:ligatures w14:val="none"/>
        </w:rPr>
        <w:t>Estados Unidos</w:t>
      </w:r>
      <w:r w:rsidRPr="005927CF">
        <w:rPr>
          <w:rFonts w:ascii="Arial" w:eastAsia="Times New Roman" w:hAnsi="Arial" w:cs="Arial"/>
          <w:color w:val="333333"/>
          <w:kern w:val="0"/>
          <w:sz w:val="26"/>
          <w:szCs w:val="26"/>
          <w:lang w:eastAsia="es-UY"/>
          <w14:ligatures w14:val="none"/>
        </w:rPr>
        <w:t> . Este es un ejemplo de cómo salió mal. El país quedó completamente hundido, por decirlo en términos sencillos, y hoy en día todavía no hay solución al problema. Hubo cierta mejoría con respecto a la guerrilla, pero Colombia sigue teniendo un terrible problema de narcotráfico, asesinatos, una población totalmente sometida a la situación y enormes violaciones de los derechos humanos.</w:t>
      </w:r>
    </w:p>
    <w:p w14:paraId="262210FF"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7A319489" w14:textId="77777777" w:rsid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Al internacionalizarse, se sirven los intereses políticos de </w:t>
      </w:r>
      <w:r w:rsidRPr="005927CF">
        <w:rPr>
          <w:rFonts w:ascii="Arial" w:eastAsia="Times New Roman" w:hAnsi="Arial" w:cs="Arial"/>
          <w:b/>
          <w:bCs/>
          <w:color w:val="333333"/>
          <w:kern w:val="0"/>
          <w:sz w:val="26"/>
          <w:szCs w:val="26"/>
          <w:lang w:eastAsia="es-UY"/>
          <w14:ligatures w14:val="none"/>
        </w:rPr>
        <w:t>Estados Unidos</w:t>
      </w:r>
      <w:r w:rsidRPr="005927CF">
        <w:rPr>
          <w:rFonts w:ascii="Arial" w:eastAsia="Times New Roman" w:hAnsi="Arial" w:cs="Arial"/>
          <w:color w:val="333333"/>
          <w:kern w:val="0"/>
          <w:sz w:val="26"/>
          <w:szCs w:val="26"/>
          <w:lang w:eastAsia="es-UY"/>
          <w14:ligatures w14:val="none"/>
        </w:rPr>
        <w:t> , y ellos usarán esta herramienta para sus propios fines, no para los de Brasil. El interés brasileño radica en que no exista el narcotráfico ni la violencia atroz en el país. Por eso la situación es tan confusa, porque necesitamos separar el grano de la paja, distinguir entre lo que se trata como un asunto nacional y por qué es tan perjudicial para Brasil que se convierta en un conflicto internacional. No es bueno, como lo presentan </w:t>
      </w:r>
      <w:hyperlink r:id="rId19" w:tgtFrame="_blank" w:history="1">
        <w:r w:rsidRPr="005927CF">
          <w:rPr>
            <w:rFonts w:ascii="Arial" w:eastAsia="Times New Roman" w:hAnsi="Arial" w:cs="Arial"/>
            <w:color w:val="FC6B01"/>
            <w:kern w:val="0"/>
            <w:sz w:val="26"/>
            <w:szCs w:val="26"/>
            <w:u w:val="single"/>
            <w:lang w:eastAsia="es-UY"/>
            <w14:ligatures w14:val="none"/>
          </w:rPr>
          <w:t>Flávio</w:t>
        </w:r>
      </w:hyperlink>
      <w:r w:rsidRPr="005927CF">
        <w:rPr>
          <w:rFonts w:ascii="Arial" w:eastAsia="Times New Roman" w:hAnsi="Arial" w:cs="Arial"/>
          <w:color w:val="333333"/>
          <w:kern w:val="0"/>
          <w:sz w:val="26"/>
          <w:szCs w:val="26"/>
          <w:lang w:eastAsia="es-UY"/>
          <w14:ligatures w14:val="none"/>
        </w:rPr>
        <w:t> y </w:t>
      </w:r>
      <w:hyperlink r:id="rId20" w:tgtFrame="_blank" w:history="1">
        <w:r w:rsidRPr="005927CF">
          <w:rPr>
            <w:rFonts w:ascii="Arial" w:eastAsia="Times New Roman" w:hAnsi="Arial" w:cs="Arial"/>
            <w:color w:val="FC6B01"/>
            <w:kern w:val="0"/>
            <w:sz w:val="26"/>
            <w:szCs w:val="26"/>
            <w:u w:val="single"/>
            <w:lang w:eastAsia="es-UY"/>
            <w14:ligatures w14:val="none"/>
          </w:rPr>
          <w:t>Eduardo Bolsonaro</w:t>
        </w:r>
      </w:hyperlink>
      <w:r w:rsidRPr="005927CF">
        <w:rPr>
          <w:rFonts w:ascii="Arial" w:eastAsia="Times New Roman" w:hAnsi="Arial" w:cs="Arial"/>
          <w:color w:val="333333"/>
          <w:kern w:val="0"/>
          <w:sz w:val="26"/>
          <w:szCs w:val="26"/>
          <w:lang w:eastAsia="es-UY"/>
          <w14:ligatures w14:val="none"/>
        </w:rPr>
        <w:t>  . Es malo, y empeorará, porque habrá una potencia extranjera interfiriendo directamente.</w:t>
      </w:r>
    </w:p>
    <w:p w14:paraId="13E5FBAD"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p>
    <w:p w14:paraId="5B1C40F5" w14:textId="77777777" w:rsidR="005927CF" w:rsidRPr="005927CF" w:rsidRDefault="005927CF" w:rsidP="005927CF">
      <w:pPr>
        <w:spacing w:after="0" w:line="240" w:lineRule="auto"/>
        <w:jc w:val="both"/>
        <w:rPr>
          <w:rFonts w:ascii="Arial" w:eastAsia="Times New Roman" w:hAnsi="Arial" w:cs="Arial"/>
          <w:color w:val="333333"/>
          <w:kern w:val="0"/>
          <w:sz w:val="26"/>
          <w:szCs w:val="26"/>
          <w:lang w:eastAsia="es-UY"/>
          <w14:ligatures w14:val="none"/>
        </w:rPr>
      </w:pPr>
      <w:r w:rsidRPr="005927CF">
        <w:rPr>
          <w:rFonts w:ascii="Arial" w:eastAsia="Times New Roman" w:hAnsi="Arial" w:cs="Arial"/>
          <w:color w:val="333333"/>
          <w:kern w:val="0"/>
          <w:sz w:val="26"/>
          <w:szCs w:val="26"/>
          <w:lang w:eastAsia="es-UY"/>
          <w14:ligatures w14:val="none"/>
        </w:rPr>
        <w:t>Parece que la gente sueña con una intervención, con que alguien venga a Río y lo solucione todo. Eso nunca ha sucedido. No sucedió en </w:t>
      </w:r>
      <w:r w:rsidRPr="005927CF">
        <w:rPr>
          <w:rFonts w:ascii="Arial" w:eastAsia="Times New Roman" w:hAnsi="Arial" w:cs="Arial"/>
          <w:b/>
          <w:bCs/>
          <w:color w:val="333333"/>
          <w:kern w:val="0"/>
          <w:sz w:val="26"/>
          <w:szCs w:val="26"/>
          <w:lang w:eastAsia="es-UY"/>
          <w14:ligatures w14:val="none"/>
        </w:rPr>
        <w:t>Colombia</w:t>
      </w:r>
      <w:r w:rsidRPr="005927CF">
        <w:rPr>
          <w:rFonts w:ascii="Arial" w:eastAsia="Times New Roman" w:hAnsi="Arial" w:cs="Arial"/>
          <w:color w:val="333333"/>
          <w:kern w:val="0"/>
          <w:sz w:val="26"/>
          <w:szCs w:val="26"/>
          <w:lang w:eastAsia="es-UY"/>
          <w14:ligatures w14:val="none"/>
        </w:rPr>
        <w:t> , no sucedió en otros países donde Estados Unidos se enfrentó a verdaderos terroristas… ¿Y qué me dicen de </w:t>
      </w:r>
      <w:r w:rsidRPr="005927CF">
        <w:rPr>
          <w:rFonts w:ascii="Arial" w:eastAsia="Times New Roman" w:hAnsi="Arial" w:cs="Arial"/>
          <w:b/>
          <w:bCs/>
          <w:color w:val="333333"/>
          <w:kern w:val="0"/>
          <w:sz w:val="26"/>
          <w:szCs w:val="26"/>
          <w:lang w:eastAsia="es-UY"/>
          <w14:ligatures w14:val="none"/>
        </w:rPr>
        <w:t>Afganistán</w:t>
      </w:r>
      <w:r w:rsidRPr="005927CF">
        <w:rPr>
          <w:rFonts w:ascii="Arial" w:eastAsia="Times New Roman" w:hAnsi="Arial" w:cs="Arial"/>
          <w:color w:val="333333"/>
          <w:kern w:val="0"/>
          <w:sz w:val="26"/>
          <w:szCs w:val="26"/>
          <w:lang w:eastAsia="es-UY"/>
          <w14:ligatures w14:val="none"/>
        </w:rPr>
        <w:t> ? Los </w:t>
      </w:r>
      <w:r w:rsidRPr="005927CF">
        <w:rPr>
          <w:rFonts w:ascii="Arial" w:eastAsia="Times New Roman" w:hAnsi="Arial" w:cs="Arial"/>
          <w:b/>
          <w:bCs/>
          <w:color w:val="333333"/>
          <w:kern w:val="0"/>
          <w:sz w:val="26"/>
          <w:szCs w:val="26"/>
          <w:lang w:eastAsia="es-UY"/>
          <w14:ligatures w14:val="none"/>
        </w:rPr>
        <w:t>talibanes</w:t>
      </w:r>
      <w:r w:rsidRPr="005927CF">
        <w:rPr>
          <w:rFonts w:ascii="Arial" w:eastAsia="Times New Roman" w:hAnsi="Arial" w:cs="Arial"/>
          <w:color w:val="333333"/>
          <w:kern w:val="0"/>
          <w:sz w:val="26"/>
          <w:szCs w:val="26"/>
          <w:lang w:eastAsia="es-UY"/>
          <w14:ligatures w14:val="none"/>
        </w:rPr>
        <w:t> han vuelto al poder. Así que, si le mostramos a la población, tal vez, cómo existe una secuencia histórica de intervenciones fallidas que solo empeoraron la vida de la gente en esos países, quizás nos demos cuenta de que, para </w:t>
      </w:r>
      <w:r w:rsidRPr="005927CF">
        <w:rPr>
          <w:rFonts w:ascii="Arial" w:eastAsia="Times New Roman" w:hAnsi="Arial" w:cs="Arial"/>
          <w:b/>
          <w:bCs/>
          <w:color w:val="333333"/>
          <w:kern w:val="0"/>
          <w:sz w:val="26"/>
          <w:szCs w:val="26"/>
          <w:lang w:eastAsia="es-UY"/>
          <w14:ligatures w14:val="none"/>
        </w:rPr>
        <w:t>Brasil</w:t>
      </w:r>
      <w:r w:rsidRPr="005927CF">
        <w:rPr>
          <w:rFonts w:ascii="Arial" w:eastAsia="Times New Roman" w:hAnsi="Arial" w:cs="Arial"/>
          <w:color w:val="333333"/>
          <w:kern w:val="0"/>
          <w:sz w:val="26"/>
          <w:szCs w:val="26"/>
          <w:lang w:eastAsia="es-UY"/>
          <w14:ligatures w14:val="none"/>
        </w:rPr>
        <w:t> , esto tampoco es bueno. Necesitamos, para bien o para mal, resolver este problema internamente. Y esa es una tarea conjunta.</w:t>
      </w:r>
    </w:p>
    <w:p w14:paraId="739C6A77" w14:textId="77777777" w:rsidR="005927CF" w:rsidRDefault="005927CF"/>
    <w:p w14:paraId="63EA8780" w14:textId="44F4933A" w:rsidR="005927CF" w:rsidRDefault="005927CF">
      <w:hyperlink r:id="rId21" w:history="1">
        <w:r w:rsidRPr="00E452AE">
          <w:rPr>
            <w:rStyle w:val="Hipervnculo"/>
          </w:rPr>
          <w:t>https://www.ihu.unisinos.br/667738-extrema-direita-terrorismo-e-eua-o-caldeirao-politico-em-que-ferve-a-america-latina</w:t>
        </w:r>
      </w:hyperlink>
    </w:p>
    <w:p w14:paraId="11A25423" w14:textId="77777777" w:rsidR="005927CF" w:rsidRDefault="005927CF"/>
    <w:sectPr w:rsidR="005927C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CF"/>
    <w:rsid w:val="005927CF"/>
    <w:rsid w:val="00A911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72C8A"/>
  <w15:chartTrackingRefBased/>
  <w15:docId w15:val="{05F3000E-AECC-4711-A738-79996DD10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927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927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927C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927C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927C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927C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927C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927C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927C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927C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927C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927C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927C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927C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927C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927C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927C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927CF"/>
    <w:rPr>
      <w:rFonts w:eastAsiaTheme="majorEastAsia" w:cstheme="majorBidi"/>
      <w:color w:val="272727" w:themeColor="text1" w:themeTint="D8"/>
    </w:rPr>
  </w:style>
  <w:style w:type="paragraph" w:styleId="Ttulo">
    <w:name w:val="Title"/>
    <w:basedOn w:val="Normal"/>
    <w:next w:val="Normal"/>
    <w:link w:val="TtuloCar"/>
    <w:uiPriority w:val="10"/>
    <w:qFormat/>
    <w:rsid w:val="005927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927C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927C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927C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927CF"/>
    <w:pPr>
      <w:spacing w:before="160"/>
      <w:jc w:val="center"/>
    </w:pPr>
    <w:rPr>
      <w:i/>
      <w:iCs/>
      <w:color w:val="404040" w:themeColor="text1" w:themeTint="BF"/>
    </w:rPr>
  </w:style>
  <w:style w:type="character" w:customStyle="1" w:styleId="CitaCar">
    <w:name w:val="Cita Car"/>
    <w:basedOn w:val="Fuentedeprrafopredeter"/>
    <w:link w:val="Cita"/>
    <w:uiPriority w:val="29"/>
    <w:rsid w:val="005927CF"/>
    <w:rPr>
      <w:i/>
      <w:iCs/>
      <w:color w:val="404040" w:themeColor="text1" w:themeTint="BF"/>
    </w:rPr>
  </w:style>
  <w:style w:type="paragraph" w:styleId="Prrafodelista">
    <w:name w:val="List Paragraph"/>
    <w:basedOn w:val="Normal"/>
    <w:uiPriority w:val="34"/>
    <w:qFormat/>
    <w:rsid w:val="005927CF"/>
    <w:pPr>
      <w:ind w:left="720"/>
      <w:contextualSpacing/>
    </w:pPr>
  </w:style>
  <w:style w:type="character" w:styleId="nfasisintenso">
    <w:name w:val="Intense Emphasis"/>
    <w:basedOn w:val="Fuentedeprrafopredeter"/>
    <w:uiPriority w:val="21"/>
    <w:qFormat/>
    <w:rsid w:val="005927CF"/>
    <w:rPr>
      <w:i/>
      <w:iCs/>
      <w:color w:val="0F4761" w:themeColor="accent1" w:themeShade="BF"/>
    </w:rPr>
  </w:style>
  <w:style w:type="paragraph" w:styleId="Citadestacada">
    <w:name w:val="Intense Quote"/>
    <w:basedOn w:val="Normal"/>
    <w:next w:val="Normal"/>
    <w:link w:val="CitadestacadaCar"/>
    <w:uiPriority w:val="30"/>
    <w:qFormat/>
    <w:rsid w:val="005927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927CF"/>
    <w:rPr>
      <w:i/>
      <w:iCs/>
      <w:color w:val="0F4761" w:themeColor="accent1" w:themeShade="BF"/>
    </w:rPr>
  </w:style>
  <w:style w:type="character" w:styleId="Referenciaintensa">
    <w:name w:val="Intense Reference"/>
    <w:basedOn w:val="Fuentedeprrafopredeter"/>
    <w:uiPriority w:val="32"/>
    <w:qFormat/>
    <w:rsid w:val="005927CF"/>
    <w:rPr>
      <w:b/>
      <w:bCs/>
      <w:smallCaps/>
      <w:color w:val="0F4761" w:themeColor="accent1" w:themeShade="BF"/>
      <w:spacing w:val="5"/>
    </w:rPr>
  </w:style>
  <w:style w:type="character" w:styleId="Hipervnculo">
    <w:name w:val="Hyperlink"/>
    <w:basedOn w:val="Fuentedeprrafopredeter"/>
    <w:uiPriority w:val="99"/>
    <w:unhideWhenUsed/>
    <w:rsid w:val="005927CF"/>
    <w:rPr>
      <w:color w:val="467886" w:themeColor="hyperlink"/>
      <w:u w:val="single"/>
    </w:rPr>
  </w:style>
  <w:style w:type="character" w:styleId="Mencinsinresolver">
    <w:name w:val="Unresolved Mention"/>
    <w:basedOn w:val="Fuentedeprrafopredeter"/>
    <w:uiPriority w:val="99"/>
    <w:semiHidden/>
    <w:unhideWhenUsed/>
    <w:rsid w:val="005927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67498-america-latina-intervencoes-de-trump-afetam-regiao-e-geram-alerta-para-eleicoes-no-brasil" TargetMode="External"/><Relationship Id="rId13" Type="http://schemas.openxmlformats.org/officeDocument/2006/relationships/hyperlink" Target="https://www.ihu.unisinos.br/categorias/667296-o-modelo-de-seguranca-de-bukele-e-fundador-no-equador-de-noboa" TargetMode="External"/><Relationship Id="rId18" Type="http://schemas.openxmlformats.org/officeDocument/2006/relationships/hyperlink" Target="https://www.ihu.unisinos.br/categorias/666662-soberania-em-risco-eua-podem-classificar-pcc-e-cv-como-terroristas-especialistas-temem-intervencao" TargetMode="External"/><Relationship Id="rId3" Type="http://schemas.openxmlformats.org/officeDocument/2006/relationships/webSettings" Target="webSettings.xml"/><Relationship Id="rId21" Type="http://schemas.openxmlformats.org/officeDocument/2006/relationships/hyperlink" Target="https://www.ihu.unisinos.br/667738-extrema-direita-terrorismo-e-eua-o-caldeirao-politico-em-que-ferve-a-america-latina" TargetMode="External"/><Relationship Id="rId7" Type="http://schemas.openxmlformats.org/officeDocument/2006/relationships/hyperlink" Target="https://www.ihu.unisinos.br/categorias/667425-america-latina-em-disputa-a-nova-onda-da-extrema-direita-e-os-desafios-da-soberania-destaques-da-semana-no-ihucast" TargetMode="External"/><Relationship Id="rId12" Type="http://schemas.openxmlformats.org/officeDocument/2006/relationships/hyperlink" Target="https://www.ihu.unisinos.br/666822-eleicao-na-colombia-artigo-de-valerio-arcary" TargetMode="External"/><Relationship Id="rId17" Type="http://schemas.openxmlformats.org/officeDocument/2006/relationships/hyperlink" Target="https://ihu.unisinos.br/categorias/666660-direita-tem-vitoria-politica-apos-eua-classificarem-pcc-e-cv-como-grupos-terroristas-diz-especialista" TargetMode="External"/><Relationship Id="rId2" Type="http://schemas.openxmlformats.org/officeDocument/2006/relationships/settings" Target="settings.xml"/><Relationship Id="rId16" Type="http://schemas.openxmlformats.org/officeDocument/2006/relationships/hyperlink" Target="https://www.ihu.unisinos.br/667497-uma-onda-reacionaria-e-trumpista-governa-a-america-latina-vassalos-disfarcados-de-extremistas" TargetMode="External"/><Relationship Id="rId20" Type="http://schemas.openxmlformats.org/officeDocument/2006/relationships/hyperlink" Target="https://www.ihu.unisinos.br/categorias/667406-ilhado-nos-eua-sera-dificil-eduardo-bolsonaro-voltar-a-se-candidatar-apos-condenacao" TargetMode="External"/><Relationship Id="rId1" Type="http://schemas.openxmlformats.org/officeDocument/2006/relationships/styles" Target="styles.xml"/><Relationship Id="rId6" Type="http://schemas.openxmlformats.org/officeDocument/2006/relationships/hyperlink" Target="https://www.ihu.unisinos.br/categorias/667496-as-dimensoes-da-guinada-da-colombia-para-a-extrema-direita-artigo-de-catalina-nino-guarnizo" TargetMode="External"/><Relationship Id="rId11" Type="http://schemas.openxmlformats.org/officeDocument/2006/relationships/hyperlink" Target="https://ihu.unisinos.br/categorias/650290-o-governo-de-petro-da-crise-a-mobilizacao-artigo-de-alejandro-mantilla-quijano" TargetMode="External"/><Relationship Id="rId5" Type="http://schemas.openxmlformats.org/officeDocument/2006/relationships/hyperlink" Target="https://ihu.unisinos.br/categorias/667499-a-colombia-junta-se-ao-avanco-da-extrema-direita-na-america-latina" TargetMode="External"/><Relationship Id="rId15" Type="http://schemas.openxmlformats.org/officeDocument/2006/relationships/hyperlink" Target="https://ihu.unisinos.br/categorias/642568-a-ultradireita-na-america-latina-particularidades-locais-e-conexoes-globais" TargetMode="External"/><Relationship Id="rId23" Type="http://schemas.openxmlformats.org/officeDocument/2006/relationships/theme" Target="theme/theme1.xml"/><Relationship Id="rId10" Type="http://schemas.openxmlformats.org/officeDocument/2006/relationships/hyperlink" Target="https://www.ihu.unisinos.br/espiritualidade/78-noticias/661745-ivan-cepeda-candidato-da-esquerda-na-colombia-trump-nao-e-um-lunatico-ele-tem-uma-estrategia-neofascista" TargetMode="External"/><Relationship Id="rId19" Type="http://schemas.openxmlformats.org/officeDocument/2006/relationships/hyperlink" Target="https://ihu.unisinos.br/categorias/664193-como-flavio-bolsonaro-quer-trazer-guerra-de-trump-ao-brasil-artigo-de-almir-felitte" TargetMode="External"/><Relationship Id="rId4" Type="http://schemas.openxmlformats.org/officeDocument/2006/relationships/image" Target="media/image1.png"/><Relationship Id="rId9" Type="http://schemas.openxmlformats.org/officeDocument/2006/relationships/hyperlink" Target="https://www.ihu.unisinos.br/667627-da-paz-total-fracassada-de-petro-ao-militarismo-de-de-la-espriella-o-que-acontecera-com-os-grupos-armados-na-colombia" TargetMode="External"/><Relationship Id="rId14" Type="http://schemas.openxmlformats.org/officeDocument/2006/relationships/hyperlink" Target="https://ihu.unisinos.br/655177-o-tribunal-considera-o-ex-presidente-colombiano-alvaro-uribe-culpado-de-suborno-e-fraude-processual"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2305</Words>
  <Characters>12680</Characters>
  <Application>Microsoft Office Word</Application>
  <DocSecurity>0</DocSecurity>
  <Lines>105</Lines>
  <Paragraphs>29</Paragraphs>
  <ScaleCrop>false</ScaleCrop>
  <Company/>
  <LinksUpToDate>false</LinksUpToDate>
  <CharactersWithSpaces>14956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2026-06-30T11:54:00Z</dcterms:created>
  <dcterms:modified xsi:type="dcterms:W3CDTF">2026-06-30T11:56:00Z</dcterms:modified>
</cp:coreProperties>
</file>