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FCEB" w14:textId="77777777" w:rsidR="007F1257" w:rsidRDefault="007F1257" w:rsidP="007F1257">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005166D9" wp14:editId="60BB1388">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22 al 29 de junio de 2026</w:t>
      </w:r>
    </w:p>
    <w:p w14:paraId="76EC91F8" w14:textId="77777777" w:rsidR="007F1257" w:rsidRDefault="007F1257" w:rsidP="007F1257">
      <w:pPr>
        <w:pStyle w:val="Prrafodelista"/>
        <w:spacing w:line="240" w:lineRule="auto"/>
        <w:ind w:left="567" w:hanging="283"/>
        <w:jc w:val="center"/>
        <w:rPr>
          <w:b/>
          <w:color w:val="C00000"/>
          <w:sz w:val="32"/>
          <w:szCs w:val="32"/>
        </w:rPr>
      </w:pPr>
    </w:p>
    <w:p w14:paraId="6CA8C5AF" w14:textId="77777777" w:rsidR="007F1257" w:rsidRDefault="00CA78A1" w:rsidP="007F1257">
      <w:pPr>
        <w:spacing w:line="240" w:lineRule="auto"/>
        <w:jc w:val="both"/>
      </w:pPr>
      <w:r>
        <w:t xml:space="preserve">Selecciono los mejores artículos sobre la Iglesia en revistas internacionales. </w:t>
      </w:r>
      <w:r w:rsidR="007F1257">
        <w:t>Lamento no incluir fotos, pero hacen que el envío sea muy pesado y muchos no pueden descargarlo.</w:t>
      </w:r>
    </w:p>
    <w:p w14:paraId="21B4CEAD" w14:textId="77777777" w:rsidR="008916E1" w:rsidRDefault="00CA78A1" w:rsidP="007F1257">
      <w:pPr>
        <w:spacing w:line="240" w:lineRule="auto"/>
        <w:jc w:val="both"/>
      </w:pPr>
      <w:r>
        <w:t xml:space="preserve">Para facilitar la lectura pueden hacer </w:t>
      </w:r>
      <w:r w:rsidRPr="00CA78A1">
        <w:rPr>
          <w:b/>
          <w:color w:val="C00000"/>
        </w:rPr>
        <w:t xml:space="preserve">clic </w:t>
      </w:r>
      <w:r>
        <w:rPr>
          <w:b/>
          <w:color w:val="C00000"/>
        </w:rPr>
        <w:t>+</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356122969"/>
        <w:docPartObj>
          <w:docPartGallery w:val="Table of Contents"/>
          <w:docPartUnique/>
        </w:docPartObj>
      </w:sdtPr>
      <w:sdtEndPr>
        <w:rPr>
          <w:b/>
          <w:bCs/>
        </w:rPr>
      </w:sdtEndPr>
      <w:sdtContent>
        <w:p w14:paraId="30697F51" w14:textId="77777777" w:rsidR="008916E1" w:rsidRDefault="008916E1">
          <w:pPr>
            <w:pStyle w:val="TtuloTDC"/>
          </w:pPr>
          <w:r>
            <w:rPr>
              <w:lang w:val="es-ES"/>
            </w:rPr>
            <w:t>Contenido</w:t>
          </w:r>
        </w:p>
        <w:p w14:paraId="5A46104E" w14:textId="77777777" w:rsidR="008916E1" w:rsidRPr="008916E1" w:rsidRDefault="008916E1" w:rsidP="008916E1">
          <w:pPr>
            <w:pStyle w:val="TDC1"/>
            <w:tabs>
              <w:tab w:val="right" w:leader="dot" w:pos="8494"/>
            </w:tabs>
            <w:spacing w:after="0" w:line="240" w:lineRule="auto"/>
            <w:rPr>
              <w:noProof/>
            </w:rPr>
          </w:pPr>
          <w:r w:rsidRPr="008916E1">
            <w:rPr>
              <w:bCs/>
              <w:lang w:val="es-ES"/>
            </w:rPr>
            <w:fldChar w:fldCharType="begin"/>
          </w:r>
          <w:r w:rsidRPr="008916E1">
            <w:rPr>
              <w:bCs/>
              <w:lang w:val="es-ES"/>
            </w:rPr>
            <w:instrText xml:space="preserve"> TOC \o "1-3" \h \z \u </w:instrText>
          </w:r>
          <w:r w:rsidRPr="008916E1">
            <w:rPr>
              <w:bCs/>
              <w:lang w:val="es-ES"/>
            </w:rPr>
            <w:fldChar w:fldCharType="separate"/>
          </w:r>
          <w:hyperlink w:anchor="_Toc234245815" w:history="1">
            <w:r w:rsidRPr="008916E1">
              <w:rPr>
                <w:rStyle w:val="Hipervnculo"/>
                <w:b/>
                <w:noProof/>
                <w:color w:val="C00000"/>
                <w:sz w:val="32"/>
                <w:szCs w:val="32"/>
              </w:rPr>
              <w:t>LEÓN XIV</w:t>
            </w:r>
            <w:r w:rsidRPr="008916E1">
              <w:rPr>
                <w:noProof/>
                <w:webHidden/>
              </w:rPr>
              <w:tab/>
            </w:r>
            <w:r w:rsidRPr="008916E1">
              <w:rPr>
                <w:noProof/>
                <w:webHidden/>
              </w:rPr>
              <w:fldChar w:fldCharType="begin"/>
            </w:r>
            <w:r w:rsidRPr="008916E1">
              <w:rPr>
                <w:noProof/>
                <w:webHidden/>
              </w:rPr>
              <w:instrText xml:space="preserve"> PAGEREF _Toc234245815 \h </w:instrText>
            </w:r>
            <w:r w:rsidRPr="008916E1">
              <w:rPr>
                <w:noProof/>
                <w:webHidden/>
              </w:rPr>
            </w:r>
            <w:r w:rsidRPr="008916E1">
              <w:rPr>
                <w:noProof/>
                <w:webHidden/>
              </w:rPr>
              <w:fldChar w:fldCharType="separate"/>
            </w:r>
            <w:r w:rsidRPr="008916E1">
              <w:rPr>
                <w:noProof/>
                <w:webHidden/>
              </w:rPr>
              <w:t>2</w:t>
            </w:r>
            <w:r w:rsidRPr="008916E1">
              <w:rPr>
                <w:noProof/>
                <w:webHidden/>
              </w:rPr>
              <w:fldChar w:fldCharType="end"/>
            </w:r>
          </w:hyperlink>
        </w:p>
        <w:p w14:paraId="4CEC5DEC" w14:textId="77777777" w:rsidR="008916E1" w:rsidRPr="008916E1" w:rsidRDefault="008916E1" w:rsidP="008916E1">
          <w:pPr>
            <w:pStyle w:val="TDC2"/>
            <w:rPr>
              <w:noProof/>
            </w:rPr>
          </w:pPr>
          <w:hyperlink w:anchor="_Toc234245816" w:history="1">
            <w:r w:rsidRPr="008916E1">
              <w:rPr>
                <w:rStyle w:val="Hipervnculo"/>
                <w:noProof/>
              </w:rPr>
              <w:t>El papa León XIII nombra a una hermana italiana para un alto cargo en el Vaticano.</w:t>
            </w:r>
            <w:r w:rsidRPr="008916E1">
              <w:rPr>
                <w:noProof/>
                <w:webHidden/>
              </w:rPr>
              <w:tab/>
            </w:r>
            <w:r w:rsidRPr="008916E1">
              <w:rPr>
                <w:noProof/>
                <w:webHidden/>
              </w:rPr>
              <w:fldChar w:fldCharType="begin"/>
            </w:r>
            <w:r w:rsidRPr="008916E1">
              <w:rPr>
                <w:noProof/>
                <w:webHidden/>
              </w:rPr>
              <w:instrText xml:space="preserve"> PAGEREF _Toc234245816 \h </w:instrText>
            </w:r>
            <w:r w:rsidRPr="008916E1">
              <w:rPr>
                <w:noProof/>
                <w:webHidden/>
              </w:rPr>
            </w:r>
            <w:r w:rsidRPr="008916E1">
              <w:rPr>
                <w:noProof/>
                <w:webHidden/>
              </w:rPr>
              <w:fldChar w:fldCharType="separate"/>
            </w:r>
            <w:r w:rsidRPr="008916E1">
              <w:rPr>
                <w:noProof/>
                <w:webHidden/>
              </w:rPr>
              <w:t>2</w:t>
            </w:r>
            <w:r w:rsidRPr="008916E1">
              <w:rPr>
                <w:noProof/>
                <w:webHidden/>
              </w:rPr>
              <w:fldChar w:fldCharType="end"/>
            </w:r>
          </w:hyperlink>
        </w:p>
        <w:p w14:paraId="22DBFB8E" w14:textId="77777777" w:rsidR="008916E1" w:rsidRPr="008916E1" w:rsidRDefault="008916E1" w:rsidP="008916E1">
          <w:pPr>
            <w:pStyle w:val="TDC2"/>
            <w:rPr>
              <w:noProof/>
            </w:rPr>
          </w:pPr>
          <w:hyperlink w:anchor="_Toc234245817" w:history="1">
            <w:r w:rsidRPr="008916E1">
              <w:rPr>
                <w:rStyle w:val="Hipervnculo"/>
                <w:noProof/>
                <w:bdr w:val="single" w:sz="2" w:space="0" w:color="auto" w:frame="1"/>
              </w:rPr>
              <w:t>El Papa reforma el vicariato de Roma y el organismo de supervisión financiera de la Santa Sede.</w:t>
            </w:r>
            <w:r w:rsidRPr="008916E1">
              <w:rPr>
                <w:noProof/>
                <w:webHidden/>
              </w:rPr>
              <w:tab/>
            </w:r>
            <w:r w:rsidRPr="008916E1">
              <w:rPr>
                <w:noProof/>
                <w:webHidden/>
              </w:rPr>
              <w:fldChar w:fldCharType="begin"/>
            </w:r>
            <w:r w:rsidRPr="008916E1">
              <w:rPr>
                <w:noProof/>
                <w:webHidden/>
              </w:rPr>
              <w:instrText xml:space="preserve"> PAGEREF _Toc234245817 \h </w:instrText>
            </w:r>
            <w:r w:rsidRPr="008916E1">
              <w:rPr>
                <w:noProof/>
                <w:webHidden/>
              </w:rPr>
            </w:r>
            <w:r w:rsidRPr="008916E1">
              <w:rPr>
                <w:noProof/>
                <w:webHidden/>
              </w:rPr>
              <w:fldChar w:fldCharType="separate"/>
            </w:r>
            <w:r w:rsidRPr="008916E1">
              <w:rPr>
                <w:noProof/>
                <w:webHidden/>
              </w:rPr>
              <w:t>5</w:t>
            </w:r>
            <w:r w:rsidRPr="008916E1">
              <w:rPr>
                <w:noProof/>
                <w:webHidden/>
              </w:rPr>
              <w:fldChar w:fldCharType="end"/>
            </w:r>
          </w:hyperlink>
        </w:p>
        <w:p w14:paraId="6C4E41BD" w14:textId="77777777" w:rsidR="008916E1" w:rsidRPr="008916E1" w:rsidRDefault="008916E1" w:rsidP="008916E1">
          <w:pPr>
            <w:pStyle w:val="TDC2"/>
            <w:rPr>
              <w:noProof/>
            </w:rPr>
          </w:pPr>
          <w:hyperlink w:anchor="_Toc234245819" w:history="1">
            <w:r w:rsidRPr="008916E1">
              <w:rPr>
                <w:rStyle w:val="Hipervnculo"/>
                <w:noProof/>
              </w:rPr>
              <w:t>El Papa León hace un último llamamiento a la FSSPX antes de la ordenación cismática de obispos: "¡Por favor, den marcha atrás!"</w:t>
            </w:r>
            <w:r w:rsidRPr="008916E1">
              <w:rPr>
                <w:noProof/>
                <w:webHidden/>
              </w:rPr>
              <w:tab/>
            </w:r>
            <w:r w:rsidRPr="008916E1">
              <w:rPr>
                <w:noProof/>
                <w:webHidden/>
              </w:rPr>
              <w:fldChar w:fldCharType="begin"/>
            </w:r>
            <w:r w:rsidRPr="008916E1">
              <w:rPr>
                <w:noProof/>
                <w:webHidden/>
              </w:rPr>
              <w:instrText xml:space="preserve"> PAGEREF _Toc234245819 \h </w:instrText>
            </w:r>
            <w:r w:rsidRPr="008916E1">
              <w:rPr>
                <w:noProof/>
                <w:webHidden/>
              </w:rPr>
            </w:r>
            <w:r w:rsidRPr="008916E1">
              <w:rPr>
                <w:noProof/>
                <w:webHidden/>
              </w:rPr>
              <w:fldChar w:fldCharType="separate"/>
            </w:r>
            <w:r w:rsidRPr="008916E1">
              <w:rPr>
                <w:noProof/>
                <w:webHidden/>
              </w:rPr>
              <w:t>7</w:t>
            </w:r>
            <w:r w:rsidRPr="008916E1">
              <w:rPr>
                <w:noProof/>
                <w:webHidden/>
              </w:rPr>
              <w:fldChar w:fldCharType="end"/>
            </w:r>
          </w:hyperlink>
        </w:p>
        <w:p w14:paraId="113CD09F" w14:textId="77777777" w:rsidR="008916E1" w:rsidRPr="008916E1" w:rsidRDefault="008916E1" w:rsidP="008916E1">
          <w:pPr>
            <w:pStyle w:val="TDC2"/>
            <w:rPr>
              <w:noProof/>
            </w:rPr>
          </w:pPr>
          <w:hyperlink w:anchor="_Toc234245820" w:history="1">
            <w:r w:rsidRPr="008916E1">
              <w:rPr>
                <w:rStyle w:val="Hipervnculo"/>
                <w:rFonts w:eastAsiaTheme="majorEastAsia"/>
                <w:noProof/>
              </w:rPr>
              <w:t>Desafiando al Papa León XIV, los tradicionalistas siguen adelante con las consagraciones de obispos en Suiza</w:t>
            </w:r>
            <w:r w:rsidRPr="008916E1">
              <w:rPr>
                <w:rStyle w:val="Hipervnculo"/>
                <w:rFonts w:eastAsia="Times New Roman"/>
                <w:bCs/>
                <w:noProof/>
                <w:spacing w:val="4"/>
                <w:kern w:val="36"/>
                <w:bdr w:val="single" w:sz="2" w:space="0" w:color="auto" w:frame="1"/>
                <w:lang w:eastAsia="es-PE"/>
              </w:rPr>
              <w:t>.</w:t>
            </w:r>
            <w:r w:rsidRPr="008916E1">
              <w:rPr>
                <w:noProof/>
                <w:webHidden/>
              </w:rPr>
              <w:tab/>
            </w:r>
            <w:r w:rsidRPr="008916E1">
              <w:rPr>
                <w:noProof/>
                <w:webHidden/>
              </w:rPr>
              <w:fldChar w:fldCharType="begin"/>
            </w:r>
            <w:r w:rsidRPr="008916E1">
              <w:rPr>
                <w:noProof/>
                <w:webHidden/>
              </w:rPr>
              <w:instrText xml:space="preserve"> PAGEREF _Toc234245820 \h </w:instrText>
            </w:r>
            <w:r w:rsidRPr="008916E1">
              <w:rPr>
                <w:noProof/>
                <w:webHidden/>
              </w:rPr>
            </w:r>
            <w:r w:rsidRPr="008916E1">
              <w:rPr>
                <w:noProof/>
                <w:webHidden/>
              </w:rPr>
              <w:fldChar w:fldCharType="separate"/>
            </w:r>
            <w:r w:rsidRPr="008916E1">
              <w:rPr>
                <w:noProof/>
                <w:webHidden/>
              </w:rPr>
              <w:t>9</w:t>
            </w:r>
            <w:r w:rsidRPr="008916E1">
              <w:rPr>
                <w:noProof/>
                <w:webHidden/>
              </w:rPr>
              <w:fldChar w:fldCharType="end"/>
            </w:r>
          </w:hyperlink>
        </w:p>
        <w:p w14:paraId="651C1909" w14:textId="77777777" w:rsidR="008916E1" w:rsidRPr="008916E1" w:rsidRDefault="008916E1" w:rsidP="008916E1">
          <w:pPr>
            <w:pStyle w:val="TDC2"/>
            <w:rPr>
              <w:noProof/>
            </w:rPr>
          </w:pPr>
          <w:hyperlink w:anchor="_Toc234245821" w:history="1">
            <w:r w:rsidRPr="008916E1">
              <w:rPr>
                <w:rStyle w:val="Hipervnculo"/>
                <w:noProof/>
              </w:rPr>
              <w:t>El Vaticano decreta la excomunión de los lefebvrianos tras las cuatro ordenaciones episcopales</w:t>
            </w:r>
            <w:r w:rsidRPr="008916E1">
              <w:rPr>
                <w:noProof/>
                <w:webHidden/>
              </w:rPr>
              <w:tab/>
            </w:r>
            <w:r w:rsidRPr="008916E1">
              <w:rPr>
                <w:noProof/>
                <w:webHidden/>
              </w:rPr>
              <w:fldChar w:fldCharType="begin"/>
            </w:r>
            <w:r w:rsidRPr="008916E1">
              <w:rPr>
                <w:noProof/>
                <w:webHidden/>
              </w:rPr>
              <w:instrText xml:space="preserve"> PAGEREF _Toc234245821 \h </w:instrText>
            </w:r>
            <w:r w:rsidRPr="008916E1">
              <w:rPr>
                <w:noProof/>
                <w:webHidden/>
              </w:rPr>
            </w:r>
            <w:r w:rsidRPr="008916E1">
              <w:rPr>
                <w:noProof/>
                <w:webHidden/>
              </w:rPr>
              <w:fldChar w:fldCharType="separate"/>
            </w:r>
            <w:r w:rsidRPr="008916E1">
              <w:rPr>
                <w:noProof/>
                <w:webHidden/>
              </w:rPr>
              <w:t>11</w:t>
            </w:r>
            <w:r w:rsidRPr="008916E1">
              <w:rPr>
                <w:noProof/>
                <w:webHidden/>
              </w:rPr>
              <w:fldChar w:fldCharType="end"/>
            </w:r>
          </w:hyperlink>
        </w:p>
        <w:p w14:paraId="01F94DBB" w14:textId="77777777" w:rsidR="008916E1" w:rsidRPr="008916E1" w:rsidRDefault="008916E1" w:rsidP="008916E1">
          <w:pPr>
            <w:pStyle w:val="TDC2"/>
            <w:rPr>
              <w:noProof/>
            </w:rPr>
          </w:pPr>
          <w:hyperlink w:anchor="_Toc234245822" w:history="1">
            <w:r w:rsidRPr="008916E1">
              <w:rPr>
                <w:rStyle w:val="Hipervnculo"/>
                <w:noProof/>
              </w:rPr>
              <w:t>La Sociedad de San Pío X se despide por la puerta. Por Michael Sean Winters</w:t>
            </w:r>
            <w:r w:rsidRPr="008916E1">
              <w:rPr>
                <w:noProof/>
                <w:webHidden/>
              </w:rPr>
              <w:tab/>
            </w:r>
            <w:r w:rsidRPr="008916E1">
              <w:rPr>
                <w:noProof/>
                <w:webHidden/>
              </w:rPr>
              <w:fldChar w:fldCharType="begin"/>
            </w:r>
            <w:r w:rsidRPr="008916E1">
              <w:rPr>
                <w:noProof/>
                <w:webHidden/>
              </w:rPr>
              <w:instrText xml:space="preserve"> PAGEREF _Toc234245822 \h </w:instrText>
            </w:r>
            <w:r w:rsidRPr="008916E1">
              <w:rPr>
                <w:noProof/>
                <w:webHidden/>
              </w:rPr>
            </w:r>
            <w:r w:rsidRPr="008916E1">
              <w:rPr>
                <w:noProof/>
                <w:webHidden/>
              </w:rPr>
              <w:fldChar w:fldCharType="separate"/>
            </w:r>
            <w:r w:rsidRPr="008916E1">
              <w:rPr>
                <w:noProof/>
                <w:webHidden/>
              </w:rPr>
              <w:t>12</w:t>
            </w:r>
            <w:r w:rsidRPr="008916E1">
              <w:rPr>
                <w:noProof/>
                <w:webHidden/>
              </w:rPr>
              <w:fldChar w:fldCharType="end"/>
            </w:r>
          </w:hyperlink>
        </w:p>
        <w:p w14:paraId="5427C225" w14:textId="77777777" w:rsidR="008916E1" w:rsidRPr="008916E1" w:rsidRDefault="008916E1" w:rsidP="008916E1">
          <w:pPr>
            <w:pStyle w:val="TDC2"/>
            <w:rPr>
              <w:noProof/>
            </w:rPr>
          </w:pPr>
          <w:hyperlink w:anchor="_Toc234245823" w:history="1">
            <w:r w:rsidRPr="008916E1">
              <w:rPr>
                <w:rStyle w:val="Hipervnculo"/>
                <w:noProof/>
              </w:rPr>
              <w:t>La tarea doméstica que, pendiente, tiene León XIV por delante, por Jesús Martínez Gordo</w:t>
            </w:r>
            <w:r w:rsidRPr="008916E1">
              <w:rPr>
                <w:noProof/>
                <w:webHidden/>
              </w:rPr>
              <w:tab/>
            </w:r>
            <w:r w:rsidRPr="008916E1">
              <w:rPr>
                <w:noProof/>
                <w:webHidden/>
              </w:rPr>
              <w:fldChar w:fldCharType="begin"/>
            </w:r>
            <w:r w:rsidRPr="008916E1">
              <w:rPr>
                <w:noProof/>
                <w:webHidden/>
              </w:rPr>
              <w:instrText xml:space="preserve"> PAGEREF _Toc234245823 \h </w:instrText>
            </w:r>
            <w:r w:rsidRPr="008916E1">
              <w:rPr>
                <w:noProof/>
                <w:webHidden/>
              </w:rPr>
            </w:r>
            <w:r w:rsidRPr="008916E1">
              <w:rPr>
                <w:noProof/>
                <w:webHidden/>
              </w:rPr>
              <w:fldChar w:fldCharType="separate"/>
            </w:r>
            <w:r w:rsidRPr="008916E1">
              <w:rPr>
                <w:noProof/>
                <w:webHidden/>
              </w:rPr>
              <w:t>14</w:t>
            </w:r>
            <w:r w:rsidRPr="008916E1">
              <w:rPr>
                <w:noProof/>
                <w:webHidden/>
              </w:rPr>
              <w:fldChar w:fldCharType="end"/>
            </w:r>
          </w:hyperlink>
        </w:p>
        <w:p w14:paraId="144FDCAA" w14:textId="77777777" w:rsidR="008916E1" w:rsidRPr="008916E1" w:rsidRDefault="008916E1" w:rsidP="008916E1">
          <w:pPr>
            <w:pStyle w:val="TDC2"/>
            <w:rPr>
              <w:noProof/>
            </w:rPr>
          </w:pPr>
          <w:hyperlink w:anchor="_Toc234245824" w:history="1">
            <w:r w:rsidRPr="008916E1">
              <w:rPr>
                <w:rStyle w:val="Hipervnculo"/>
                <w:noProof/>
              </w:rPr>
              <w:t>El Papa, desde Lampedusa, pide a Europa, por "su potencial y responsabilidad", que afronte la crisis migratoria, por José Lorenzo</w:t>
            </w:r>
            <w:r w:rsidRPr="008916E1">
              <w:rPr>
                <w:noProof/>
                <w:webHidden/>
              </w:rPr>
              <w:tab/>
            </w:r>
            <w:r w:rsidRPr="008916E1">
              <w:rPr>
                <w:noProof/>
                <w:webHidden/>
              </w:rPr>
              <w:fldChar w:fldCharType="begin"/>
            </w:r>
            <w:r w:rsidRPr="008916E1">
              <w:rPr>
                <w:noProof/>
                <w:webHidden/>
              </w:rPr>
              <w:instrText xml:space="preserve"> PAGEREF _Toc234245824 \h </w:instrText>
            </w:r>
            <w:r w:rsidRPr="008916E1">
              <w:rPr>
                <w:noProof/>
                <w:webHidden/>
              </w:rPr>
            </w:r>
            <w:r w:rsidRPr="008916E1">
              <w:rPr>
                <w:noProof/>
                <w:webHidden/>
              </w:rPr>
              <w:fldChar w:fldCharType="separate"/>
            </w:r>
            <w:r w:rsidRPr="008916E1">
              <w:rPr>
                <w:noProof/>
                <w:webHidden/>
              </w:rPr>
              <w:t>17</w:t>
            </w:r>
            <w:r w:rsidRPr="008916E1">
              <w:rPr>
                <w:noProof/>
                <w:webHidden/>
              </w:rPr>
              <w:fldChar w:fldCharType="end"/>
            </w:r>
          </w:hyperlink>
        </w:p>
        <w:p w14:paraId="56D11A5B" w14:textId="77777777" w:rsidR="008916E1" w:rsidRPr="008916E1" w:rsidRDefault="008916E1" w:rsidP="008916E1">
          <w:pPr>
            <w:pStyle w:val="TDC2"/>
            <w:rPr>
              <w:noProof/>
            </w:rPr>
          </w:pPr>
          <w:hyperlink w:anchor="_Toc234245826" w:history="1">
            <w:r w:rsidRPr="008916E1">
              <w:rPr>
                <w:rStyle w:val="Hipervnculo"/>
                <w:noProof/>
              </w:rPr>
              <w:t>Cumbre 'Amoris laetitia': El Papa abordará en octubre el apoyo a divorciados y parejas jóvenes</w:t>
            </w:r>
            <w:r w:rsidRPr="008916E1">
              <w:rPr>
                <w:noProof/>
                <w:webHidden/>
              </w:rPr>
              <w:tab/>
            </w:r>
            <w:r w:rsidRPr="008916E1">
              <w:rPr>
                <w:noProof/>
                <w:webHidden/>
              </w:rPr>
              <w:fldChar w:fldCharType="begin"/>
            </w:r>
            <w:r w:rsidRPr="008916E1">
              <w:rPr>
                <w:noProof/>
                <w:webHidden/>
              </w:rPr>
              <w:instrText xml:space="preserve"> PAGEREF _Toc234245826 \h </w:instrText>
            </w:r>
            <w:r w:rsidRPr="008916E1">
              <w:rPr>
                <w:noProof/>
                <w:webHidden/>
              </w:rPr>
            </w:r>
            <w:r w:rsidRPr="008916E1">
              <w:rPr>
                <w:noProof/>
                <w:webHidden/>
              </w:rPr>
              <w:fldChar w:fldCharType="separate"/>
            </w:r>
            <w:r w:rsidRPr="008916E1">
              <w:rPr>
                <w:noProof/>
                <w:webHidden/>
              </w:rPr>
              <w:t>19</w:t>
            </w:r>
            <w:r w:rsidRPr="008916E1">
              <w:rPr>
                <w:noProof/>
                <w:webHidden/>
              </w:rPr>
              <w:fldChar w:fldCharType="end"/>
            </w:r>
          </w:hyperlink>
        </w:p>
        <w:p w14:paraId="2EED0288" w14:textId="77777777" w:rsidR="008916E1" w:rsidRPr="008916E1" w:rsidRDefault="008916E1" w:rsidP="008916E1">
          <w:pPr>
            <w:pStyle w:val="TDC2"/>
            <w:rPr>
              <w:noProof/>
            </w:rPr>
          </w:pPr>
          <w:hyperlink w:anchor="_Toc234245828" w:history="1">
            <w:r w:rsidRPr="008916E1">
              <w:rPr>
                <w:rStyle w:val="Hipervnculo"/>
                <w:i/>
                <w:iCs/>
                <w:noProof/>
              </w:rPr>
              <w:t>Los editores</w:t>
            </w:r>
            <w:r w:rsidRPr="008916E1">
              <w:rPr>
                <w:rStyle w:val="Hipervnculo"/>
                <w:noProof/>
              </w:rPr>
              <w:t xml:space="preserve"> de Commonweal: Leyendo 'Magnifica Humanitas'. </w:t>
            </w:r>
            <w:r w:rsidRPr="008916E1">
              <w:rPr>
                <w:noProof/>
                <w:webHidden/>
              </w:rPr>
              <w:tab/>
            </w:r>
            <w:r w:rsidRPr="008916E1">
              <w:rPr>
                <w:noProof/>
                <w:webHidden/>
              </w:rPr>
              <w:fldChar w:fldCharType="begin"/>
            </w:r>
            <w:r w:rsidRPr="008916E1">
              <w:rPr>
                <w:noProof/>
                <w:webHidden/>
              </w:rPr>
              <w:instrText xml:space="preserve"> PAGEREF _Toc234245828 \h </w:instrText>
            </w:r>
            <w:r w:rsidRPr="008916E1">
              <w:rPr>
                <w:noProof/>
                <w:webHidden/>
              </w:rPr>
            </w:r>
            <w:r w:rsidRPr="008916E1">
              <w:rPr>
                <w:noProof/>
                <w:webHidden/>
              </w:rPr>
              <w:fldChar w:fldCharType="separate"/>
            </w:r>
            <w:r w:rsidRPr="008916E1">
              <w:rPr>
                <w:noProof/>
                <w:webHidden/>
              </w:rPr>
              <w:t>21</w:t>
            </w:r>
            <w:r w:rsidRPr="008916E1">
              <w:rPr>
                <w:noProof/>
                <w:webHidden/>
              </w:rPr>
              <w:fldChar w:fldCharType="end"/>
            </w:r>
          </w:hyperlink>
        </w:p>
        <w:p w14:paraId="5586DD58" w14:textId="77777777" w:rsidR="008916E1" w:rsidRPr="008916E1" w:rsidRDefault="008916E1" w:rsidP="008916E1">
          <w:pPr>
            <w:pStyle w:val="TDC2"/>
            <w:rPr>
              <w:noProof/>
            </w:rPr>
          </w:pPr>
          <w:hyperlink w:anchor="_Toc234245829" w:history="1">
            <w:r w:rsidRPr="008916E1">
              <w:rPr>
                <w:rStyle w:val="Hipervnculo"/>
                <w:i/>
                <w:iCs/>
                <w:noProof/>
              </w:rPr>
              <w:t>Vincent J. Miller</w:t>
            </w:r>
            <w:r w:rsidRPr="008916E1">
              <w:rPr>
                <w:rStyle w:val="Hipervnculo"/>
                <w:noProof/>
              </w:rPr>
              <w:t>: Florecer superando los límites</w:t>
            </w:r>
            <w:r w:rsidRPr="008916E1">
              <w:rPr>
                <w:noProof/>
                <w:webHidden/>
              </w:rPr>
              <w:tab/>
            </w:r>
            <w:r w:rsidRPr="008916E1">
              <w:rPr>
                <w:noProof/>
                <w:webHidden/>
              </w:rPr>
              <w:fldChar w:fldCharType="begin"/>
            </w:r>
            <w:r w:rsidRPr="008916E1">
              <w:rPr>
                <w:noProof/>
                <w:webHidden/>
              </w:rPr>
              <w:instrText xml:space="preserve"> PAGEREF _Toc234245829 \h </w:instrText>
            </w:r>
            <w:r w:rsidRPr="008916E1">
              <w:rPr>
                <w:noProof/>
                <w:webHidden/>
              </w:rPr>
            </w:r>
            <w:r w:rsidRPr="008916E1">
              <w:rPr>
                <w:noProof/>
                <w:webHidden/>
              </w:rPr>
              <w:fldChar w:fldCharType="separate"/>
            </w:r>
            <w:r w:rsidRPr="008916E1">
              <w:rPr>
                <w:noProof/>
                <w:webHidden/>
              </w:rPr>
              <w:t>21</w:t>
            </w:r>
            <w:r w:rsidRPr="008916E1">
              <w:rPr>
                <w:noProof/>
                <w:webHidden/>
              </w:rPr>
              <w:fldChar w:fldCharType="end"/>
            </w:r>
          </w:hyperlink>
        </w:p>
        <w:p w14:paraId="31E64CD1" w14:textId="77777777" w:rsidR="008916E1" w:rsidRPr="008916E1" w:rsidRDefault="008916E1" w:rsidP="008916E1">
          <w:pPr>
            <w:pStyle w:val="TDC2"/>
            <w:rPr>
              <w:noProof/>
            </w:rPr>
          </w:pPr>
          <w:hyperlink w:anchor="_Toc234245830" w:history="1">
            <w:r w:rsidRPr="008916E1">
              <w:rPr>
                <w:rStyle w:val="Hipervnculo"/>
                <w:noProof/>
              </w:rPr>
              <w:t>El Papa se marcha de vacaciones tras una demostración decisiva de poder papal en el ámbito internacional y eclesiástico.</w:t>
            </w:r>
            <w:r w:rsidRPr="008916E1">
              <w:rPr>
                <w:noProof/>
                <w:webHidden/>
              </w:rPr>
              <w:tab/>
            </w:r>
            <w:r w:rsidRPr="008916E1">
              <w:rPr>
                <w:noProof/>
                <w:webHidden/>
              </w:rPr>
              <w:fldChar w:fldCharType="begin"/>
            </w:r>
            <w:r w:rsidRPr="008916E1">
              <w:rPr>
                <w:noProof/>
                <w:webHidden/>
              </w:rPr>
              <w:instrText xml:space="preserve"> PAGEREF _Toc234245830 \h </w:instrText>
            </w:r>
            <w:r w:rsidRPr="008916E1">
              <w:rPr>
                <w:noProof/>
                <w:webHidden/>
              </w:rPr>
            </w:r>
            <w:r w:rsidRPr="008916E1">
              <w:rPr>
                <w:noProof/>
                <w:webHidden/>
              </w:rPr>
              <w:fldChar w:fldCharType="separate"/>
            </w:r>
            <w:r w:rsidRPr="008916E1">
              <w:rPr>
                <w:noProof/>
                <w:webHidden/>
              </w:rPr>
              <w:t>26</w:t>
            </w:r>
            <w:r w:rsidRPr="008916E1">
              <w:rPr>
                <w:noProof/>
                <w:webHidden/>
              </w:rPr>
              <w:fldChar w:fldCharType="end"/>
            </w:r>
          </w:hyperlink>
        </w:p>
        <w:p w14:paraId="6B1DAB37" w14:textId="77777777" w:rsidR="008916E1" w:rsidRDefault="008916E1" w:rsidP="008916E1">
          <w:pPr>
            <w:spacing w:after="0" w:line="240" w:lineRule="auto"/>
          </w:pPr>
          <w:r w:rsidRPr="008916E1">
            <w:rPr>
              <w:bCs/>
              <w:lang w:val="es-ES"/>
            </w:rPr>
            <w:fldChar w:fldCharType="end"/>
          </w:r>
        </w:p>
      </w:sdtContent>
    </w:sdt>
    <w:p w14:paraId="6C3E4D25" w14:textId="77777777" w:rsidR="00A06A15" w:rsidRDefault="00A06A15"/>
    <w:p w14:paraId="2D228180" w14:textId="77777777" w:rsidR="001C6157" w:rsidRDefault="001C6157" w:rsidP="002D4D95">
      <w:pPr>
        <w:pStyle w:val="Ttulo1"/>
        <w:rPr>
          <w:color w:val="C00000"/>
        </w:rPr>
      </w:pPr>
      <w:bookmarkStart w:id="0" w:name="_Toc234245815"/>
    </w:p>
    <w:p w14:paraId="1FCEC51F" w14:textId="77777777" w:rsidR="00F52FF3" w:rsidRPr="002D4D95" w:rsidRDefault="00F52FF3" w:rsidP="002D4D95">
      <w:pPr>
        <w:pStyle w:val="Ttulo1"/>
        <w:rPr>
          <w:color w:val="C00000"/>
        </w:rPr>
      </w:pPr>
      <w:r w:rsidRPr="002D4D95">
        <w:rPr>
          <w:color w:val="C00000"/>
        </w:rPr>
        <w:t>LEÓN XIV</w:t>
      </w:r>
      <w:bookmarkEnd w:id="0"/>
    </w:p>
    <w:p w14:paraId="5A6D03E3" w14:textId="77777777" w:rsidR="002A4512" w:rsidRPr="00E631EE" w:rsidRDefault="002A4512" w:rsidP="007F1257">
      <w:pPr>
        <w:spacing w:after="0" w:line="240" w:lineRule="auto"/>
      </w:pPr>
    </w:p>
    <w:p w14:paraId="233AFC33" w14:textId="77777777" w:rsidR="00E64CED" w:rsidRPr="002D4D95" w:rsidRDefault="00E64CED" w:rsidP="002D4D95">
      <w:pPr>
        <w:pStyle w:val="Ttulo2"/>
        <w:rPr>
          <w:b/>
        </w:rPr>
      </w:pPr>
      <w:bookmarkStart w:id="1" w:name="_Toc234245816"/>
      <w:r w:rsidRPr="002D4D95">
        <w:rPr>
          <w:b/>
        </w:rPr>
        <w:t>El papa León XIII nombra a una hermana italiana para un alto cargo en el Vaticano.</w:t>
      </w:r>
      <w:bookmarkEnd w:id="1"/>
    </w:p>
    <w:p w14:paraId="28E9F71D" w14:textId="77777777" w:rsidR="00E64CED" w:rsidRPr="00E631EE" w:rsidRDefault="00E64CED" w:rsidP="007F1257">
      <w:pPr>
        <w:spacing w:after="0" w:line="240" w:lineRule="auto"/>
        <w:rPr>
          <w:color w:val="5E5F66"/>
        </w:rPr>
      </w:pPr>
      <w:r w:rsidRPr="00E631EE">
        <w:rPr>
          <w:rStyle w:val="byline"/>
          <w:color w:val="5E5F66"/>
        </w:rPr>
        <w:t>Por </w:t>
      </w:r>
      <w:hyperlink r:id="rId7" w:history="1">
        <w:r w:rsidRPr="00E631EE">
          <w:rPr>
            <w:rStyle w:val="Hipervnculo"/>
            <w:color w:val="16171B"/>
          </w:rPr>
          <w:t>Gerard O'Connell</w:t>
        </w:r>
      </w:hyperlink>
      <w:r w:rsidR="002D4D95">
        <w:rPr>
          <w:rStyle w:val="author"/>
          <w:color w:val="5E5F66"/>
        </w:rPr>
        <w:t xml:space="preserve">, America </w:t>
      </w:r>
      <w:r w:rsidRPr="00E631EE">
        <w:rPr>
          <w:rStyle w:val="posted-on"/>
          <w:color w:val="5E5F66"/>
        </w:rPr>
        <w:t>30 de junio de 2026</w:t>
      </w:r>
    </w:p>
    <w:p w14:paraId="32B9CB0F" w14:textId="77777777" w:rsidR="002D4D95" w:rsidRDefault="002D4D95" w:rsidP="007F1257">
      <w:pPr>
        <w:spacing w:after="0" w:line="240" w:lineRule="auto"/>
      </w:pPr>
    </w:p>
    <w:p w14:paraId="1CAFC8C8" w14:textId="77777777" w:rsidR="002D4D95" w:rsidRDefault="00E64CED" w:rsidP="007F1257">
      <w:pPr>
        <w:spacing w:after="0" w:line="240" w:lineRule="auto"/>
      </w:pPr>
      <w:r w:rsidRPr="00E631EE">
        <w:rPr>
          <w:noProof/>
          <w:lang w:eastAsia="es-PE"/>
        </w:rPr>
        <w:drawing>
          <wp:inline distT="0" distB="0" distL="0" distR="0" wp14:anchorId="21D7FF5A" wp14:editId="766BD7AA">
            <wp:extent cx="2708359" cy="1805573"/>
            <wp:effectExtent l="0" t="0" r="0" b="4445"/>
            <wp:docPr id="9" name="Imagen 9" descr="https://i0.wp.com/www.americamagazine.org/wp-content/uploads/2026/06/20260630T0630-VATICAN-PRESSER-CLIMATE-1822664-scaled.jpg?fit=1200%2C8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0.wp.com/www.americamagazine.org/wp-content/uploads/2026/06/20260630T0630-VATICAN-PRESSER-CLIMATE-1822664-scaled.jpg?fit=1200%2C800&amp;ssl=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6000" cy="1850667"/>
                    </a:xfrm>
                    <a:prstGeom prst="rect">
                      <a:avLst/>
                    </a:prstGeom>
                    <a:noFill/>
                    <a:ln>
                      <a:noFill/>
                    </a:ln>
                  </pic:spPr>
                </pic:pic>
              </a:graphicData>
            </a:graphic>
          </wp:inline>
        </w:drawing>
      </w:r>
    </w:p>
    <w:p w14:paraId="1EB65B54" w14:textId="77777777" w:rsidR="00E64CED" w:rsidRPr="002D4D95" w:rsidRDefault="00E64CED" w:rsidP="007F1257">
      <w:pPr>
        <w:spacing w:after="0" w:line="240" w:lineRule="auto"/>
        <w:rPr>
          <w:i/>
        </w:rPr>
      </w:pPr>
      <w:r w:rsidRPr="002D4D95">
        <w:rPr>
          <w:i/>
        </w:rPr>
        <w:t>La hermana salesiana Alessandra Smerilli</w:t>
      </w:r>
    </w:p>
    <w:p w14:paraId="54DA619B" w14:textId="77777777" w:rsidR="002D4D95" w:rsidRDefault="002D4D95" w:rsidP="007F1257">
      <w:pPr>
        <w:pStyle w:val="wp-block-paragraph"/>
        <w:shd w:val="clear" w:color="auto" w:fill="FFFFFF"/>
        <w:spacing w:before="0" w:beforeAutospacing="0" w:after="0" w:afterAutospacing="0"/>
        <w:rPr>
          <w:color w:val="16171B"/>
          <w:sz w:val="28"/>
          <w:szCs w:val="28"/>
        </w:rPr>
      </w:pPr>
    </w:p>
    <w:p w14:paraId="58DF6B12"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2D4D95">
        <w:rPr>
          <w:color w:val="16171B"/>
          <w:sz w:val="28"/>
          <w:szCs w:val="28"/>
          <w:highlight w:val="yellow"/>
        </w:rPr>
        <w:t>El papa León XIV ha nombrado a la religiosa salesiana italiana Alessandra Smerilli, FMA, prefecta del Dicasterio para el Servicio del Desarrollo Humano Integral del Vatic</w:t>
      </w:r>
      <w:r w:rsidRPr="00E631EE">
        <w:rPr>
          <w:color w:val="16171B"/>
          <w:sz w:val="28"/>
          <w:szCs w:val="28"/>
        </w:rPr>
        <w:t xml:space="preserve">ano, convirtiéndose así en la primera mujer en dirigir esta importante oficina vaticana. La hermana Smerilli, miembro de las Hermanas Salesianas de Don Bosco, </w:t>
      </w:r>
      <w:r w:rsidRPr="00EE733D">
        <w:rPr>
          <w:color w:val="16171B"/>
          <w:sz w:val="28"/>
          <w:szCs w:val="28"/>
          <w:highlight w:val="yellow"/>
        </w:rPr>
        <w:t>se desempeñaba como secretaria del dicasterio</w:t>
      </w:r>
      <w:r w:rsidRPr="00E631EE">
        <w:rPr>
          <w:color w:val="16171B"/>
          <w:sz w:val="28"/>
          <w:szCs w:val="28"/>
        </w:rPr>
        <w:t xml:space="preserve"> desde 2021. El dicasterio abarca temas globales como la justicia, la paz, la economía, el medio ambiente, el desarrollo sostenible y la inteligencia artificial.</w:t>
      </w:r>
    </w:p>
    <w:p w14:paraId="0E1B83BC"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Al mismo tiempo, </w:t>
      </w:r>
      <w:r w:rsidRPr="00EE733D">
        <w:rPr>
          <w:color w:val="16171B"/>
          <w:sz w:val="28"/>
          <w:szCs w:val="28"/>
          <w:highlight w:val="yellow"/>
        </w:rPr>
        <w:t xml:space="preserve">nombró al cardenal Fabio Baggio, miembro de la orden Scalabrini y anteriormente subsecretario del mismo dicasterio, como </w:t>
      </w:r>
      <w:proofErr w:type="spellStart"/>
      <w:r w:rsidRPr="00EE733D">
        <w:rPr>
          <w:color w:val="16171B"/>
          <w:sz w:val="28"/>
          <w:szCs w:val="28"/>
          <w:highlight w:val="yellow"/>
        </w:rPr>
        <w:t>pro-prefecto</w:t>
      </w:r>
      <w:proofErr w:type="spellEnd"/>
      <w:r w:rsidRPr="00E631EE">
        <w:rPr>
          <w:color w:val="16171B"/>
          <w:sz w:val="28"/>
          <w:szCs w:val="28"/>
        </w:rPr>
        <w:t xml:space="preserve"> con responsabilidad especial para el </w:t>
      </w:r>
      <w:r w:rsidRPr="00EE733D">
        <w:rPr>
          <w:color w:val="16171B"/>
          <w:sz w:val="28"/>
          <w:szCs w:val="28"/>
          <w:highlight w:val="yellow"/>
        </w:rPr>
        <w:t>Centro de Educación Superior Laudato Si</w:t>
      </w:r>
      <w:r w:rsidRPr="00E631EE">
        <w:rPr>
          <w:color w:val="16171B"/>
          <w:sz w:val="28"/>
          <w:szCs w:val="28"/>
        </w:rPr>
        <w:t xml:space="preserve">', que forma parte del proyecto Borgo Laudato Si' en Castel Gandolfo. Además, designó al </w:t>
      </w:r>
      <w:r w:rsidRPr="00EE733D">
        <w:rPr>
          <w:color w:val="16171B"/>
          <w:sz w:val="28"/>
          <w:szCs w:val="28"/>
          <w:highlight w:val="yellow"/>
        </w:rPr>
        <w:t xml:space="preserve">sacerdote eslovaco monseñor Jozef Barlaš </w:t>
      </w:r>
      <w:r w:rsidRPr="00EE733D">
        <w:rPr>
          <w:color w:val="16171B"/>
          <w:sz w:val="28"/>
          <w:szCs w:val="28"/>
          <w:highlight w:val="yellow"/>
        </w:rPr>
        <w:lastRenderedPageBreak/>
        <w:t>como secretario del dicasterio;</w:t>
      </w:r>
      <w:r w:rsidRPr="00E631EE">
        <w:rPr>
          <w:color w:val="16171B"/>
          <w:sz w:val="28"/>
          <w:szCs w:val="28"/>
        </w:rPr>
        <w:t xml:space="preserve"> anteriormente había sido su subsecretario. Los tres nombramientos, anunciados por el Vaticano al mediodía del 30 de junio, entrarán en vigor el 1 de septiembre.</w:t>
      </w:r>
    </w:p>
    <w:p w14:paraId="50996FE1"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La hermana Smerilli </w:t>
      </w:r>
      <w:r w:rsidRPr="00EE733D">
        <w:rPr>
          <w:color w:val="16171B"/>
          <w:sz w:val="28"/>
          <w:szCs w:val="28"/>
          <w:highlight w:val="yellow"/>
        </w:rPr>
        <w:t>sucede al cardenal Michael Czerny, SJ</w:t>
      </w:r>
      <w:r w:rsidRPr="00E631EE">
        <w:rPr>
          <w:color w:val="16171B"/>
          <w:sz w:val="28"/>
          <w:szCs w:val="28"/>
        </w:rPr>
        <w:t>, quien ha ocupado ese cargo desde abril de 2022 y cumplirá 80 años, la edad de jubilación, el 18 de julio. Su nombre había sonado durante mucho tiempo como posible sucesor</w:t>
      </w:r>
      <w:r w:rsidR="00EE733D">
        <w:rPr>
          <w:color w:val="16171B"/>
          <w:sz w:val="28"/>
          <w:szCs w:val="28"/>
        </w:rPr>
        <w:t>a</w:t>
      </w:r>
      <w:r w:rsidRPr="00E631EE">
        <w:rPr>
          <w:color w:val="16171B"/>
          <w:sz w:val="28"/>
          <w:szCs w:val="28"/>
        </w:rPr>
        <w:t xml:space="preserve"> del cardenal jesuita, quien fue un confidente cercano del Papa Francisco durante todo su pontificado y ahora desempeña un papel similar con el Papa León XIV.</w:t>
      </w:r>
    </w:p>
    <w:p w14:paraId="2965E780"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La hermana Alessandra, como se la conoce comúnmente en el Vaticano, es ahora la tercera mujer en dirigir un importante dicasterio vaticano. </w:t>
      </w:r>
      <w:r w:rsidR="00EA3D87">
        <w:rPr>
          <w:color w:val="16171B"/>
          <w:sz w:val="28"/>
          <w:szCs w:val="28"/>
        </w:rPr>
        <w:t xml:space="preserve">  </w:t>
      </w:r>
      <w:r w:rsidRPr="00E631EE">
        <w:rPr>
          <w:color w:val="16171B"/>
          <w:sz w:val="28"/>
          <w:szCs w:val="28"/>
        </w:rPr>
        <w:t>La </w:t>
      </w:r>
      <w:hyperlink r:id="rId9" w:history="1">
        <w:r w:rsidRPr="00E631EE">
          <w:rPr>
            <w:rStyle w:val="Hipervnculo"/>
            <w:color w:val="A12014"/>
            <w:sz w:val="28"/>
            <w:szCs w:val="28"/>
          </w:rPr>
          <w:t>primera en ser nombrada para el cargo de prefecta</w:t>
        </w:r>
      </w:hyperlink>
      <w:r w:rsidRPr="00E631EE">
        <w:rPr>
          <w:color w:val="16171B"/>
          <w:sz w:val="28"/>
          <w:szCs w:val="28"/>
        </w:rPr>
        <w:t xml:space="preserve"> fue </w:t>
      </w:r>
      <w:r w:rsidRPr="00EA3D87">
        <w:rPr>
          <w:color w:val="16171B"/>
          <w:sz w:val="28"/>
          <w:szCs w:val="28"/>
          <w:highlight w:val="yellow"/>
        </w:rPr>
        <w:t>Simona Brambill</w:t>
      </w:r>
      <w:r w:rsidRPr="00E631EE">
        <w:rPr>
          <w:color w:val="16171B"/>
          <w:sz w:val="28"/>
          <w:szCs w:val="28"/>
        </w:rPr>
        <w:t xml:space="preserve">a, MC, a quien el Papa Francisco designó prefecta del Dicasterio para los Institutos de Vida Consagrada y las Sociedades de Vida Apostólica el 6 de enero de 2025. </w:t>
      </w:r>
      <w:r w:rsidRPr="00EA3D87">
        <w:rPr>
          <w:color w:val="16171B"/>
          <w:sz w:val="28"/>
          <w:szCs w:val="28"/>
          <w:highlight w:val="yellow"/>
        </w:rPr>
        <w:t>La segunda fue </w:t>
      </w:r>
      <w:hyperlink r:id="rId10" w:history="1">
        <w:r w:rsidRPr="00EA3D87">
          <w:rPr>
            <w:rStyle w:val="Hipervnculo"/>
            <w:color w:val="A12014"/>
            <w:sz w:val="28"/>
            <w:szCs w:val="28"/>
            <w:highlight w:val="yellow"/>
          </w:rPr>
          <w:t>María Montserrat Alvarado</w:t>
        </w:r>
      </w:hyperlink>
      <w:r w:rsidRPr="00E631EE">
        <w:rPr>
          <w:color w:val="16171B"/>
          <w:sz w:val="28"/>
          <w:szCs w:val="28"/>
        </w:rPr>
        <w:t> , una laica mexicoamericana y presidenta de EWTN News, a quien el Papa León XIII nombró jefa de comunicaciones del Vaticano el 2 de junio; asumirá ese cargo el 1 de noviembre.</w:t>
      </w:r>
    </w:p>
    <w:p w14:paraId="456EEE65"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El anuncio de hoy es la señal más clara hasta el momento de que el Papa León está siguiendo el camino abierto por el Papa Francisco y decretado en " </w:t>
      </w:r>
      <w:proofErr w:type="spellStart"/>
      <w:r w:rsidRPr="00E631EE">
        <w:rPr>
          <w:color w:val="16171B"/>
          <w:sz w:val="28"/>
          <w:szCs w:val="28"/>
        </w:rPr>
        <w:fldChar w:fldCharType="begin"/>
      </w:r>
      <w:r w:rsidRPr="00E631EE">
        <w:rPr>
          <w:color w:val="16171B"/>
          <w:sz w:val="28"/>
          <w:szCs w:val="28"/>
        </w:rPr>
        <w:instrText xml:space="preserve"> HYPERLINK "https://www.vatican.va/content/francesco/en/apost_constitutions/documents/20220319-costituzione-ap-praedicate-evangelium.html" </w:instrText>
      </w:r>
      <w:r w:rsidRPr="00E631EE">
        <w:rPr>
          <w:color w:val="16171B"/>
          <w:sz w:val="28"/>
          <w:szCs w:val="28"/>
        </w:rPr>
      </w:r>
      <w:r w:rsidRPr="00E631EE">
        <w:rPr>
          <w:color w:val="16171B"/>
          <w:sz w:val="28"/>
          <w:szCs w:val="28"/>
        </w:rPr>
        <w:fldChar w:fldCharType="separate"/>
      </w:r>
      <w:r w:rsidRPr="00E631EE">
        <w:rPr>
          <w:rStyle w:val="Hipervnculo"/>
          <w:color w:val="A12014"/>
          <w:sz w:val="28"/>
          <w:szCs w:val="28"/>
        </w:rPr>
        <w:t>Praedicate</w:t>
      </w:r>
      <w:proofErr w:type="spellEnd"/>
      <w:r w:rsidRPr="00E631EE">
        <w:rPr>
          <w:rStyle w:val="Hipervnculo"/>
          <w:color w:val="A12014"/>
          <w:sz w:val="28"/>
          <w:szCs w:val="28"/>
        </w:rPr>
        <w:t xml:space="preserve"> </w:t>
      </w:r>
      <w:proofErr w:type="spellStart"/>
      <w:r w:rsidRPr="00E631EE">
        <w:rPr>
          <w:rStyle w:val="Hipervnculo"/>
          <w:color w:val="A12014"/>
          <w:sz w:val="28"/>
          <w:szCs w:val="28"/>
        </w:rPr>
        <w:t>Evangelium</w:t>
      </w:r>
      <w:proofErr w:type="spellEnd"/>
      <w:r w:rsidRPr="00E631EE">
        <w:rPr>
          <w:color w:val="16171B"/>
          <w:sz w:val="28"/>
          <w:szCs w:val="28"/>
        </w:rPr>
        <w:fldChar w:fldCharType="end"/>
      </w:r>
      <w:r w:rsidRPr="00E631EE">
        <w:rPr>
          <w:color w:val="16171B"/>
          <w:sz w:val="28"/>
          <w:szCs w:val="28"/>
        </w:rPr>
        <w:t> ", su constitución para la reforma de la Curia Romana, que abrió altos cargos del Vaticano a personas que no pertenecen al clero, incluidas las mujeres.</w:t>
      </w:r>
    </w:p>
    <w:p w14:paraId="4BBC6AD0"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Cuando el Papa Francisco nombró a la hermana Smerilli secretaria del Dicasterio para el Servicio del Desarrollo Humano Integral en agosto de 2021, se convirtió en la mujer de mayor rango en la Curia Romana. Hoy, el Papa León XIII la ha nombrado para el cargo más alto en dicha institución.</w:t>
      </w:r>
    </w:p>
    <w:p w14:paraId="165A8A67"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Al comentar el nombramiento de su sucesora, el cardenal Czerny declaró </w:t>
      </w:r>
      <w:r w:rsidRPr="00E631EE">
        <w:rPr>
          <w:rStyle w:val="Fuerte"/>
          <w:color w:val="16171B"/>
          <w:sz w:val="28"/>
          <w:szCs w:val="28"/>
        </w:rPr>
        <w:t>a America,</w:t>
      </w:r>
      <w:r w:rsidRPr="00E631EE">
        <w:rPr>
          <w:color w:val="16171B"/>
          <w:sz w:val="28"/>
          <w:szCs w:val="28"/>
        </w:rPr>
        <w:t xml:space="preserve"> en comentarios también publicados en el sitio web del dicasterio: </w:t>
      </w:r>
      <w:r w:rsidRPr="000A653B">
        <w:rPr>
          <w:color w:val="16171B"/>
          <w:sz w:val="28"/>
          <w:szCs w:val="28"/>
          <w:highlight w:val="yellow"/>
        </w:rPr>
        <w:t>«El nombramiento de la hermana Alessandra como prefecta de este dicasterio representa un reconocimiento a su liderazgo. Combina el rigor crítico de una economista con la espiritualidad salesiana</w:t>
      </w:r>
      <w:r w:rsidRPr="00E631EE">
        <w:rPr>
          <w:color w:val="16171B"/>
          <w:sz w:val="28"/>
          <w:szCs w:val="28"/>
        </w:rPr>
        <w:t xml:space="preserve"> del cuidado de los jóvenes y de los más necesitados. Todos aprecian su gran disposición. Ella encarna un enfoque verdaderamente inclusivo, que garantiza que nadie se quede atrás».</w:t>
      </w:r>
    </w:p>
    <w:p w14:paraId="2A7C46EB"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En un comentario posterior publicado en la página web del dicasterio, la cardenal subrayó su contribución crucial a la vida del dicasterio, primero como coordinadora de su comisión Covid-19 y luego, a partir de 2022, como secretaria —“un papel comparable al de directora ejecutiva” en el que ayudó a </w:t>
      </w:r>
      <w:r w:rsidRPr="000A653B">
        <w:rPr>
          <w:color w:val="16171B"/>
          <w:sz w:val="28"/>
          <w:szCs w:val="28"/>
          <w:highlight w:val="yellow"/>
        </w:rPr>
        <w:t>repensar y reorganizar por completo la estructura del dicasterio—.</w:t>
      </w:r>
    </w:p>
    <w:p w14:paraId="7CB9735E"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La hermana Smerilli nació en Vasto, una pequeña ciudad cercana a la costa adriática de Italia, en 1974. Estudió economía antes de ingresar en las Hijas </w:t>
      </w:r>
      <w:r w:rsidRPr="00E631EE">
        <w:rPr>
          <w:color w:val="16171B"/>
          <w:sz w:val="28"/>
          <w:szCs w:val="28"/>
        </w:rPr>
        <w:lastRenderedPageBreak/>
        <w:t xml:space="preserve">de María Auxiliadora, más conocidas como las Hermanas de Don Bosco. Tras su profesión religiosa, continuó sus estudios de economía y obtuvo un </w:t>
      </w:r>
      <w:r w:rsidRPr="000A653B">
        <w:rPr>
          <w:color w:val="16171B"/>
          <w:sz w:val="28"/>
          <w:szCs w:val="28"/>
          <w:highlight w:val="yellow"/>
        </w:rPr>
        <w:t>doctorado en economía política</w:t>
      </w:r>
      <w:r w:rsidRPr="00E631EE">
        <w:rPr>
          <w:color w:val="16171B"/>
          <w:sz w:val="28"/>
          <w:szCs w:val="28"/>
        </w:rPr>
        <w:t xml:space="preserve"> por la Universidad Estatal La Sapienza de Roma y otro </w:t>
      </w:r>
      <w:r w:rsidRPr="000A653B">
        <w:rPr>
          <w:color w:val="16171B"/>
          <w:sz w:val="28"/>
          <w:szCs w:val="28"/>
          <w:highlight w:val="yellow"/>
        </w:rPr>
        <w:t>en economía</w:t>
      </w:r>
      <w:r w:rsidRPr="00E631EE">
        <w:rPr>
          <w:color w:val="16171B"/>
          <w:sz w:val="28"/>
          <w:szCs w:val="28"/>
        </w:rPr>
        <w:t xml:space="preserve"> por la Universidad de East Anglia en Norwich, Inglaterra.</w:t>
      </w:r>
    </w:p>
    <w:p w14:paraId="718BE0B8"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La religiosa salesiana se convirtió en profesora de economía política en la Facultad Pontificia de Ciencias de la Educación Auxilium en Roma.</w:t>
      </w:r>
    </w:p>
    <w:p w14:paraId="1E38F18D"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En 2019, el Papa Francisco la nombró consejera de la Comisión Pontificia para el Estado de la Ciudad del Vaticano, y en marzo de 2020, la designó coordinadora del grupo de trabajo económico de la comisión vaticana para la Covid-19.</w:t>
      </w:r>
    </w:p>
    <w:p w14:paraId="099767B2"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El Papa Francisco también la designó miembro del Sínodo sobre los Jóvenes en octubre de 2018 y la nombró consultora del sínodo de los obispos en 2019. </w:t>
      </w:r>
    </w:p>
    <w:p w14:paraId="1071D75B"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754F70">
        <w:rPr>
          <w:color w:val="16171B"/>
          <w:sz w:val="28"/>
          <w:szCs w:val="28"/>
          <w:highlight w:val="yellow"/>
        </w:rPr>
        <w:t>Ahora dirigirá un dicasterio compuesto por alrededor de 80 mujeres y hombres de diferentes países</w:t>
      </w:r>
      <w:r w:rsidRPr="00E631EE">
        <w:rPr>
          <w:color w:val="16171B"/>
          <w:sz w:val="28"/>
          <w:szCs w:val="28"/>
        </w:rPr>
        <w:t>. Según su sitio web, el trabajo del dicasterio se divide en tres secciones programáticas (Escucha y Diálogo; Investigación y Reflexión; Comunicación y Restitución), orientadas a brindar un apoyo más eficaz al servicio de las iglesias particulares y de la iglesia universal.</w:t>
      </w:r>
    </w:p>
    <w:p w14:paraId="7A5F80AB"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En un comentario sobre su nombramiento </w:t>
      </w:r>
      <w:hyperlink r:id="rId11" w:history="1">
        <w:r w:rsidRPr="00E631EE">
          <w:rPr>
            <w:rStyle w:val="Hipervnculo"/>
            <w:color w:val="A12014"/>
            <w:sz w:val="28"/>
            <w:szCs w:val="28"/>
          </w:rPr>
          <w:t>publicado en el sitio web del dicasterio</w:t>
        </w:r>
      </w:hyperlink>
      <w:r w:rsidRPr="00E631EE">
        <w:rPr>
          <w:color w:val="16171B"/>
          <w:sz w:val="28"/>
          <w:szCs w:val="28"/>
        </w:rPr>
        <w:t> , la hermana Alessandra dijo: </w:t>
      </w:r>
    </w:p>
    <w:p w14:paraId="3CD80C51" w14:textId="77777777" w:rsidR="00E64CED" w:rsidRPr="00E631EE" w:rsidRDefault="00E64CED" w:rsidP="007F1257">
      <w:pPr>
        <w:pStyle w:val="wp-block-paragraph"/>
        <w:shd w:val="clear" w:color="auto" w:fill="FFFFFF"/>
        <w:spacing w:before="0" w:beforeAutospacing="0" w:after="0" w:afterAutospacing="0"/>
        <w:rPr>
          <w:color w:val="5E5F66"/>
          <w:sz w:val="28"/>
          <w:szCs w:val="28"/>
        </w:rPr>
      </w:pPr>
      <w:r w:rsidRPr="00E631EE">
        <w:rPr>
          <w:color w:val="5E5F66"/>
          <w:sz w:val="28"/>
          <w:szCs w:val="28"/>
        </w:rPr>
        <w:t>Deseo expresar mi profunda gratitud al Santo Padre por la confianza que deposita en mí al confiarme este nombramiento. Recibo este servicio con a</w:t>
      </w:r>
      <w:r w:rsidR="00754F70">
        <w:rPr>
          <w:color w:val="5E5F66"/>
          <w:sz w:val="28"/>
          <w:szCs w:val="28"/>
        </w:rPr>
        <w:t>legría y disposición, convencida</w:t>
      </w:r>
      <w:r w:rsidRPr="00E631EE">
        <w:rPr>
          <w:color w:val="5E5F66"/>
          <w:sz w:val="28"/>
          <w:szCs w:val="28"/>
        </w:rPr>
        <w:t xml:space="preserve"> de que el Dicasterio desempeña un papel fundamental en el apoyo a la misión evangelizadora de la Iglesia mediante la escucha, el diálogo y la colaboración. Asimismo, deseo expresar mi sincero agradecimiento al Cardenal Michael Czerny por la valiosa labor realizada en los últimos años al frente del Dicasterio, así como por su disponibilidad y testimonio durante este camino. Encomiendo esta nueva misión a María, para que me guíe a vivirla con fidelidad, humildad y espíritu de servicio.</w:t>
      </w:r>
    </w:p>
    <w:p w14:paraId="475D645B"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Los nombramientos en el Dicasterio para el Desarrollo Humano Integral se produjeron en medio de una serie de designaciones publicadas hoy po</w:t>
      </w:r>
      <w:r w:rsidR="00754F70">
        <w:rPr>
          <w:color w:val="16171B"/>
          <w:sz w:val="28"/>
          <w:szCs w:val="28"/>
        </w:rPr>
        <w:t>r el Vaticano. El Papa León XIV</w:t>
      </w:r>
      <w:r w:rsidR="00754F70" w:rsidRPr="00754F70">
        <w:t xml:space="preserve"> </w:t>
      </w:r>
      <w:r w:rsidR="00754F70">
        <w:t xml:space="preserve">Para facilitar la lectura pueden hacer </w:t>
      </w:r>
      <w:r w:rsidR="00754F70" w:rsidRPr="007F1257">
        <w:rPr>
          <w:color w:val="C00000"/>
        </w:rPr>
        <w:t xml:space="preserve">clic y Control </w:t>
      </w:r>
      <w:r w:rsidR="00754F70">
        <w:t xml:space="preserve">en el artículo que les interesa en el índice, y llegarán a él directamente. </w:t>
      </w:r>
      <w:r w:rsidRPr="00E631EE">
        <w:rPr>
          <w:color w:val="16171B"/>
          <w:sz w:val="28"/>
          <w:szCs w:val="28"/>
        </w:rPr>
        <w:t xml:space="preserve">nombró al </w:t>
      </w:r>
      <w:r w:rsidRPr="00754F70">
        <w:rPr>
          <w:color w:val="16171B"/>
          <w:sz w:val="28"/>
          <w:szCs w:val="28"/>
          <w:highlight w:val="yellow"/>
        </w:rPr>
        <w:t>monseñor argentino Lucio Ruiz</w:t>
      </w:r>
      <w:r w:rsidRPr="00E631EE">
        <w:rPr>
          <w:color w:val="16171B"/>
          <w:sz w:val="28"/>
          <w:szCs w:val="28"/>
        </w:rPr>
        <w:t xml:space="preserve">, hasta ahora secretario del Dicasterio para la Comunicación, como </w:t>
      </w:r>
      <w:r w:rsidRPr="00754F70">
        <w:rPr>
          <w:color w:val="16171B"/>
          <w:sz w:val="28"/>
          <w:szCs w:val="28"/>
          <w:highlight w:val="yellow"/>
        </w:rPr>
        <w:t>nuevo secretario del Dicasterio para el Servicio de la Caridad,</w:t>
      </w:r>
      <w:r w:rsidRPr="00E631EE">
        <w:rPr>
          <w:color w:val="16171B"/>
          <w:sz w:val="28"/>
          <w:szCs w:val="28"/>
        </w:rPr>
        <w:t xml:space="preserve"> ministerio vaticano también conocido como la Oficina del Limosnero Apostólico. Monseñor Ruiz, quien asumirá el cargo el 1 de septiembre, trabajará junto al arzobispo español agustino Luis Marín de San Martín, el limosnero</w:t>
      </w:r>
      <w:r w:rsidR="00754F70">
        <w:rPr>
          <w:color w:val="16171B"/>
          <w:sz w:val="28"/>
          <w:szCs w:val="28"/>
        </w:rPr>
        <w:t xml:space="preserve"> apostólico, a quien León XIV</w:t>
      </w:r>
      <w:r w:rsidRPr="00E631EE">
        <w:rPr>
          <w:color w:val="16171B"/>
          <w:sz w:val="28"/>
          <w:szCs w:val="28"/>
        </w:rPr>
        <w:t xml:space="preserve"> nombró prefecto en marzo de 2026. El dicasterio lleva a cabo obras de asistencia y ayuda en </w:t>
      </w:r>
      <w:r w:rsidRPr="00E631EE">
        <w:rPr>
          <w:color w:val="16171B"/>
          <w:sz w:val="28"/>
          <w:szCs w:val="28"/>
        </w:rPr>
        <w:lastRenderedPageBreak/>
        <w:t>nombre del Papa a las personas en situación de extrema pobreza en diversas partes del mundo.</w:t>
      </w:r>
    </w:p>
    <w:p w14:paraId="64DFC43C" w14:textId="77777777" w:rsidR="00E64CED" w:rsidRPr="00E631EE" w:rsidRDefault="00E64CED"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León XIII también nombró al </w:t>
      </w:r>
      <w:r w:rsidRPr="00DE0042">
        <w:rPr>
          <w:color w:val="16171B"/>
          <w:sz w:val="28"/>
          <w:szCs w:val="28"/>
          <w:highlight w:val="yellow"/>
        </w:rPr>
        <w:t>monseñor italiano Marco Mellino secretario del Dicasterio para los Textos Legislativos</w:t>
      </w:r>
      <w:r w:rsidRPr="00E631EE">
        <w:rPr>
          <w:color w:val="16171B"/>
          <w:sz w:val="28"/>
          <w:szCs w:val="28"/>
        </w:rPr>
        <w:t>; anteriormente había sido secretario adjunto de esta oficina, pero también se desempeñó como secretario del Consejo de Cardenales Asesores (conocido como C9) del Papa Francisco, y participó en la redacción de "</w:t>
      </w:r>
      <w:proofErr w:type="spellStart"/>
      <w:r w:rsidRPr="00E631EE">
        <w:rPr>
          <w:color w:val="16171B"/>
          <w:sz w:val="28"/>
          <w:szCs w:val="28"/>
        </w:rPr>
        <w:t>Praedicate</w:t>
      </w:r>
      <w:proofErr w:type="spellEnd"/>
      <w:r w:rsidRPr="00E631EE">
        <w:rPr>
          <w:color w:val="16171B"/>
          <w:sz w:val="28"/>
          <w:szCs w:val="28"/>
        </w:rPr>
        <w:t xml:space="preserve"> </w:t>
      </w:r>
      <w:proofErr w:type="spellStart"/>
      <w:r w:rsidRPr="00E631EE">
        <w:rPr>
          <w:color w:val="16171B"/>
          <w:sz w:val="28"/>
          <w:szCs w:val="28"/>
        </w:rPr>
        <w:t>Evangelium</w:t>
      </w:r>
      <w:proofErr w:type="spellEnd"/>
      <w:r w:rsidRPr="00E631EE">
        <w:rPr>
          <w:color w:val="16171B"/>
          <w:sz w:val="28"/>
          <w:szCs w:val="28"/>
        </w:rPr>
        <w:t>".</w:t>
      </w:r>
    </w:p>
    <w:p w14:paraId="77780F14" w14:textId="77777777" w:rsidR="00E64CED" w:rsidRPr="00E631EE" w:rsidRDefault="00E64CED" w:rsidP="007F1257">
      <w:pPr>
        <w:pStyle w:val="NormalWeb"/>
        <w:shd w:val="clear" w:color="auto" w:fill="FFFFFF"/>
        <w:spacing w:before="0" w:beforeAutospacing="0" w:after="0" w:afterAutospacing="0"/>
        <w:rPr>
          <w:color w:val="16171B"/>
          <w:sz w:val="28"/>
          <w:szCs w:val="28"/>
        </w:rPr>
      </w:pPr>
      <w:r w:rsidRPr="00DE0042">
        <w:rPr>
          <w:b/>
          <w:color w:val="16171B"/>
          <w:sz w:val="28"/>
          <w:szCs w:val="28"/>
        </w:rPr>
        <w:t>Gerard O'Connell</w:t>
      </w:r>
      <w:r w:rsidRPr="00E631EE">
        <w:rPr>
          <w:color w:val="16171B"/>
          <w:sz w:val="28"/>
          <w:szCs w:val="28"/>
        </w:rPr>
        <w:t xml:space="preserve"> es el corresponsal principal de </w:t>
      </w:r>
      <w:r w:rsidRPr="00E631EE">
        <w:rPr>
          <w:rStyle w:val="Fuerte"/>
          <w:color w:val="16171B"/>
          <w:sz w:val="28"/>
          <w:szCs w:val="28"/>
        </w:rPr>
        <w:t>Estados Unidos</w:t>
      </w:r>
      <w:r w:rsidRPr="00E631EE">
        <w:rPr>
          <w:color w:val="16171B"/>
          <w:sz w:val="28"/>
          <w:szCs w:val="28"/>
        </w:rPr>
        <w:t> en el Vaticano y autor de * </w:t>
      </w:r>
      <w:r w:rsidRPr="00E631EE">
        <w:rPr>
          <w:i/>
          <w:iCs/>
          <w:color w:val="16171B"/>
          <w:sz w:val="28"/>
          <w:szCs w:val="28"/>
        </w:rPr>
        <w:t>La elección del Papa Francisco: Una historia desde dentro del cónclave que cambió la historia*</w:t>
      </w:r>
      <w:r w:rsidRPr="00E631EE">
        <w:rPr>
          <w:color w:val="16171B"/>
          <w:sz w:val="28"/>
          <w:szCs w:val="28"/>
        </w:rPr>
        <w:t> . Lleva cubriendo la actualidad del Vaticano desde 1985.</w:t>
      </w:r>
    </w:p>
    <w:p w14:paraId="53E777F0" w14:textId="77777777" w:rsidR="001C240D" w:rsidRPr="00E631EE" w:rsidRDefault="001C240D" w:rsidP="007F1257">
      <w:pPr>
        <w:spacing w:after="0" w:line="240" w:lineRule="auto"/>
      </w:pPr>
    </w:p>
    <w:p w14:paraId="71F10DD2" w14:textId="77777777" w:rsidR="001C240D" w:rsidRDefault="001C240D" w:rsidP="007F1257">
      <w:pPr>
        <w:spacing w:after="0" w:line="240" w:lineRule="auto"/>
      </w:pPr>
    </w:p>
    <w:p w14:paraId="47AC371C" w14:textId="77777777" w:rsidR="00DE0042" w:rsidRPr="00E631EE" w:rsidRDefault="00DE0042" w:rsidP="007F1257">
      <w:pPr>
        <w:spacing w:after="0" w:line="240" w:lineRule="auto"/>
      </w:pPr>
    </w:p>
    <w:p w14:paraId="34CB16E6" w14:textId="77777777" w:rsidR="001C240D" w:rsidRPr="00DE0042" w:rsidRDefault="001C240D" w:rsidP="00DE0042">
      <w:pPr>
        <w:pStyle w:val="Ttulo2"/>
        <w:rPr>
          <w:b/>
        </w:rPr>
      </w:pPr>
      <w:bookmarkStart w:id="2" w:name="_Toc234245817"/>
      <w:r w:rsidRPr="00DE0042">
        <w:rPr>
          <w:b/>
          <w:bdr w:val="single" w:sz="2" w:space="0" w:color="auto" w:frame="1"/>
        </w:rPr>
        <w:t>El Papa reforma el vicariato de Roma y el organismo de supervisión financiera de la Santa Sede.</w:t>
      </w:r>
      <w:bookmarkEnd w:id="2"/>
    </w:p>
    <w:p w14:paraId="6E3A3458" w14:textId="77777777" w:rsidR="001C240D" w:rsidRPr="00E631EE" w:rsidRDefault="001C240D" w:rsidP="007F1257">
      <w:pPr>
        <w:shd w:val="clear" w:color="auto" w:fill="FFFFFF"/>
        <w:spacing w:after="0" w:line="240" w:lineRule="auto"/>
        <w:rPr>
          <w:color w:val="212121"/>
        </w:rPr>
      </w:pPr>
      <w:r w:rsidRPr="00E631EE">
        <w:rPr>
          <w:color w:val="212121"/>
          <w:bdr w:val="single" w:sz="2" w:space="0" w:color="auto" w:frame="1"/>
        </w:rPr>
        <w:t>Por </w:t>
      </w:r>
      <w:hyperlink r:id="rId12" w:history="1">
        <w:r w:rsidRPr="00E631EE">
          <w:rPr>
            <w:rStyle w:val="Hipervnculo"/>
            <w:color w:val="212121"/>
            <w:u w:val="none"/>
            <w:bdr w:val="single" w:sz="2" w:space="0" w:color="auto" w:frame="1"/>
          </w:rPr>
          <w:t xml:space="preserve">el equipo de </w:t>
        </w:r>
        <w:proofErr w:type="spellStart"/>
        <w:r w:rsidRPr="00E631EE">
          <w:rPr>
            <w:rStyle w:val="Hipervnculo"/>
            <w:color w:val="212121"/>
            <w:u w:val="none"/>
            <w:bdr w:val="single" w:sz="2" w:space="0" w:color="auto" w:frame="1"/>
          </w:rPr>
          <w:t>Crux</w:t>
        </w:r>
        <w:proofErr w:type="spellEnd"/>
        <w:r w:rsidRPr="00E631EE">
          <w:rPr>
            <w:rStyle w:val="Hipervnculo"/>
            <w:color w:val="212121"/>
            <w:u w:val="none"/>
            <w:bdr w:val="single" w:sz="2" w:space="0" w:color="auto" w:frame="1"/>
          </w:rPr>
          <w:t xml:space="preserve"> Now</w:t>
        </w:r>
      </w:hyperlink>
      <w:r w:rsidR="00DE0042">
        <w:rPr>
          <w:color w:val="212121"/>
        </w:rPr>
        <w:t xml:space="preserve">, </w:t>
      </w:r>
      <w:r w:rsidRPr="00E631EE">
        <w:rPr>
          <w:color w:val="212121"/>
          <w:bdr w:val="single" w:sz="2" w:space="0" w:color="auto" w:frame="1"/>
        </w:rPr>
        <w:t>30 de junio de 2026</w:t>
      </w:r>
    </w:p>
    <w:p w14:paraId="49F6F60D" w14:textId="77777777" w:rsidR="001C240D" w:rsidRPr="00E631EE" w:rsidRDefault="001C240D" w:rsidP="007F1257">
      <w:pPr>
        <w:shd w:val="clear" w:color="auto" w:fill="FFFFFF"/>
        <w:spacing w:after="0" w:line="240" w:lineRule="auto"/>
        <w:rPr>
          <w:color w:val="212121"/>
        </w:rPr>
      </w:pPr>
    </w:p>
    <w:p w14:paraId="224A21B9"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90F10">
        <w:rPr>
          <w:color w:val="212121"/>
          <w:sz w:val="28"/>
          <w:szCs w:val="28"/>
          <w:highlight w:val="yellow"/>
          <w:bdr w:val="single" w:sz="2" w:space="0" w:color="auto" w:frame="1"/>
        </w:rPr>
        <w:t>El Papa León XIV ha promulgado dos importantes leyes de ref</w:t>
      </w:r>
      <w:r w:rsidRPr="00E631EE">
        <w:rPr>
          <w:color w:val="212121"/>
          <w:sz w:val="28"/>
          <w:szCs w:val="28"/>
          <w:bdr w:val="single" w:sz="2" w:space="0" w:color="auto" w:frame="1"/>
        </w:rPr>
        <w:t>orma, según anunció el Vaticano el martes</w:t>
      </w:r>
      <w:r w:rsidRPr="00290F10">
        <w:rPr>
          <w:color w:val="212121"/>
          <w:sz w:val="28"/>
          <w:szCs w:val="28"/>
          <w:highlight w:val="yellow"/>
          <w:bdr w:val="single" w:sz="2" w:space="0" w:color="auto" w:frame="1"/>
        </w:rPr>
        <w:t>: una relativa a la organización del vicariato de Roma</w:t>
      </w:r>
      <w:r w:rsidRPr="00E631EE">
        <w:rPr>
          <w:color w:val="212121"/>
          <w:sz w:val="28"/>
          <w:szCs w:val="28"/>
          <w:bdr w:val="single" w:sz="2" w:space="0" w:color="auto" w:frame="1"/>
        </w:rPr>
        <w:t xml:space="preserve"> y otra que simplifica la estructura de liderazgo y amplía las facultades de supervisión del </w:t>
      </w:r>
      <w:r w:rsidRPr="00290F10">
        <w:rPr>
          <w:color w:val="212121"/>
          <w:sz w:val="28"/>
          <w:szCs w:val="28"/>
          <w:highlight w:val="yellow"/>
          <w:bdr w:val="single" w:sz="2" w:space="0" w:color="auto" w:frame="1"/>
        </w:rPr>
        <w:t>órgano de control financiero de la Santa S</w:t>
      </w:r>
      <w:r w:rsidRPr="00E631EE">
        <w:rPr>
          <w:color w:val="212121"/>
          <w:sz w:val="28"/>
          <w:szCs w:val="28"/>
          <w:bdr w:val="single" w:sz="2" w:space="0" w:color="auto" w:frame="1"/>
        </w:rPr>
        <w:t>ede.</w:t>
      </w:r>
    </w:p>
    <w:p w14:paraId="10FC773F"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ley para la diócesis de Roma reforma las estructuras administrativas y de gobierno del vicariato de Roma tan solo tres años después de que el Papa Francisco promulgara su propia reforma del aparato de gobierno diocesano.</w:t>
      </w:r>
    </w:p>
    <w:p w14:paraId="407778D7"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90F10">
        <w:rPr>
          <w:color w:val="212121"/>
          <w:sz w:val="28"/>
          <w:szCs w:val="28"/>
          <w:highlight w:val="yellow"/>
          <w:bdr w:val="single" w:sz="2" w:space="0" w:color="auto" w:frame="1"/>
        </w:rPr>
        <w:t>León es el obispo de Roma</w:t>
      </w:r>
      <w:r w:rsidRPr="00E631EE">
        <w:rPr>
          <w:color w:val="212121"/>
          <w:sz w:val="28"/>
          <w:szCs w:val="28"/>
          <w:bdr w:val="single" w:sz="2" w:space="0" w:color="auto" w:frame="1"/>
        </w:rPr>
        <w:t xml:space="preserve">, pero la mayoría de las decisiones de gobierno cotidianas, e incluso las principales iniciativas pastorales y de otra índole, son gestionadas por </w:t>
      </w:r>
      <w:r w:rsidRPr="00290F10">
        <w:rPr>
          <w:color w:val="212121"/>
          <w:sz w:val="28"/>
          <w:szCs w:val="28"/>
          <w:highlight w:val="yellow"/>
          <w:bdr w:val="single" w:sz="2" w:space="0" w:color="auto" w:frame="1"/>
        </w:rPr>
        <w:t>el cardenal vicario de</w:t>
      </w:r>
      <w:r w:rsidRPr="00E631EE">
        <w:rPr>
          <w:color w:val="212121"/>
          <w:sz w:val="28"/>
          <w:szCs w:val="28"/>
          <w:bdr w:val="single" w:sz="2" w:space="0" w:color="auto" w:frame="1"/>
        </w:rPr>
        <w:t xml:space="preserve"> Roma a través de un amplio y complejo equipo administrativo repartido en diferentes oficinas.</w:t>
      </w:r>
    </w:p>
    <w:p w14:paraId="4263987D"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ley de reforma de León, </w:t>
      </w:r>
      <w:r w:rsidRPr="00E631EE">
        <w:rPr>
          <w:rStyle w:val="nfasis"/>
          <w:rFonts w:eastAsiaTheme="majorEastAsia"/>
          <w:color w:val="212121"/>
          <w:sz w:val="28"/>
          <w:szCs w:val="28"/>
          <w:bdr w:val="single" w:sz="2" w:space="0" w:color="auto" w:frame="1"/>
        </w:rPr>
        <w:t xml:space="preserve">Confirma </w:t>
      </w:r>
      <w:proofErr w:type="spellStart"/>
      <w:r w:rsidRPr="00E631EE">
        <w:rPr>
          <w:rStyle w:val="nfasis"/>
          <w:rFonts w:eastAsiaTheme="majorEastAsia"/>
          <w:color w:val="212121"/>
          <w:sz w:val="28"/>
          <w:szCs w:val="28"/>
          <w:bdr w:val="single" w:sz="2" w:space="0" w:color="auto" w:frame="1"/>
        </w:rPr>
        <w:t>fratros</w:t>
      </w:r>
      <w:proofErr w:type="spellEnd"/>
      <w:r w:rsidRPr="00E631EE">
        <w:rPr>
          <w:rStyle w:val="nfasis"/>
          <w:rFonts w:eastAsiaTheme="majorEastAsia"/>
          <w:color w:val="212121"/>
          <w:sz w:val="28"/>
          <w:szCs w:val="28"/>
          <w:bdr w:val="single" w:sz="2" w:space="0" w:color="auto" w:frame="1"/>
        </w:rPr>
        <w:t xml:space="preserve"> </w:t>
      </w:r>
      <w:proofErr w:type="spellStart"/>
      <w:r w:rsidRPr="00E631EE">
        <w:rPr>
          <w:rStyle w:val="nfasis"/>
          <w:rFonts w:eastAsiaTheme="majorEastAsia"/>
          <w:color w:val="212121"/>
          <w:sz w:val="28"/>
          <w:szCs w:val="28"/>
          <w:bdr w:val="single" w:sz="2" w:space="0" w:color="auto" w:frame="1"/>
        </w:rPr>
        <w:t>tuos</w:t>
      </w:r>
      <w:proofErr w:type="spellEnd"/>
      <w:r w:rsidRPr="00E631EE">
        <w:rPr>
          <w:color w:val="212121"/>
          <w:sz w:val="28"/>
          <w:szCs w:val="28"/>
          <w:bdr w:val="single" w:sz="2" w:space="0" w:color="auto" w:frame="1"/>
        </w:rPr>
        <w:t xml:space="preserve"> – “Confirma a tus hermanos” – </w:t>
      </w:r>
      <w:r w:rsidRPr="00290F10">
        <w:rPr>
          <w:color w:val="212121"/>
          <w:sz w:val="28"/>
          <w:szCs w:val="28"/>
          <w:highlight w:val="yellow"/>
          <w:bdr w:val="single" w:sz="2" w:space="0" w:color="auto" w:frame="1"/>
        </w:rPr>
        <w:t>simplifica las estructuras y modifica la distribución de responsabilidade</w:t>
      </w:r>
      <w:r w:rsidRPr="00E631EE">
        <w:rPr>
          <w:color w:val="212121"/>
          <w:sz w:val="28"/>
          <w:szCs w:val="28"/>
          <w:bdr w:val="single" w:sz="2" w:space="0" w:color="auto" w:frame="1"/>
        </w:rPr>
        <w:t>s en los distintos departamentos del vicariato.</w:t>
      </w:r>
    </w:p>
    <w:p w14:paraId="01DDB8B9"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 xml:space="preserve">También </w:t>
      </w:r>
      <w:r w:rsidRPr="00290F10">
        <w:rPr>
          <w:color w:val="212121"/>
          <w:sz w:val="28"/>
          <w:szCs w:val="28"/>
          <w:highlight w:val="yellow"/>
          <w:bdr w:val="single" w:sz="2" w:space="0" w:color="auto" w:frame="1"/>
        </w:rPr>
        <w:t>restituye poderes significativos al cardenal vicario</w:t>
      </w:r>
      <w:r w:rsidRPr="00E631EE">
        <w:rPr>
          <w:color w:val="212121"/>
          <w:sz w:val="28"/>
          <w:szCs w:val="28"/>
          <w:bdr w:val="single" w:sz="2" w:space="0" w:color="auto" w:frame="1"/>
        </w:rPr>
        <w:t xml:space="preserve">, al tiempo que confía muchas responsabilidades de coordinación a </w:t>
      </w:r>
      <w:r w:rsidRPr="00A82819">
        <w:rPr>
          <w:color w:val="212121"/>
          <w:sz w:val="28"/>
          <w:szCs w:val="28"/>
          <w:highlight w:val="yellow"/>
          <w:bdr w:val="single" w:sz="2" w:space="0" w:color="auto" w:frame="1"/>
        </w:rPr>
        <w:t>un "moderador" de la curia,</w:t>
      </w:r>
      <w:r w:rsidRPr="00E631EE">
        <w:rPr>
          <w:color w:val="212121"/>
          <w:sz w:val="28"/>
          <w:szCs w:val="28"/>
          <w:bdr w:val="single" w:sz="2" w:space="0" w:color="auto" w:frame="1"/>
        </w:rPr>
        <w:t xml:space="preserve"> nombrado por el papa para un mandato de cinco años.</w:t>
      </w:r>
    </w:p>
    <w:p w14:paraId="3204455C"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ley también aclara las funciones del virreinato y de los distintos obispos auxiliares de la diócesis, así como los procedimientos para el nombramiento de párrocos y coadjutores.</w:t>
      </w:r>
    </w:p>
    <w:p w14:paraId="68E59E15"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nueva constitución para el vicariato de Roma llega después de otras dos iniciativas de reforma que León ya había presentado.</w:t>
      </w:r>
    </w:p>
    <w:p w14:paraId="4BEE7D4B"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lastRenderedPageBreak/>
        <w:t>En noviembre del año pasado se restableció una administración especial para el centro histórico de Roma.</w:t>
      </w:r>
    </w:p>
    <w:p w14:paraId="17499525"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En febrero de este año, otra resolución revisó aún más los límites territoriales y la estructura de gestión de los "sectores" administrativos diocesanos (Norte, Sur, Este, Oeste y Centro Histórico) y estableció un grupo de trabajo para examinar y proponer cambios más profundos.</w:t>
      </w:r>
    </w:p>
    <w:p w14:paraId="7CEB5952"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«Tras haber considerado detenidamente las indicaciones recibidas», escribió León en el preámbulo de la nueva ley de reforma diocesana de Roma, «cree que es apropiado introducir algunos cambios» en la Constitución Apostólica </w:t>
      </w:r>
      <w:r w:rsidRPr="00E631EE">
        <w:rPr>
          <w:rStyle w:val="nfasis"/>
          <w:rFonts w:eastAsiaTheme="majorEastAsia"/>
          <w:color w:val="212121"/>
          <w:sz w:val="28"/>
          <w:szCs w:val="28"/>
          <w:bdr w:val="single" w:sz="2" w:space="0" w:color="auto" w:frame="1"/>
        </w:rPr>
        <w:t xml:space="preserve">In </w:t>
      </w:r>
      <w:proofErr w:type="spellStart"/>
      <w:r w:rsidRPr="00E631EE">
        <w:rPr>
          <w:rStyle w:val="nfasis"/>
          <w:rFonts w:eastAsiaTheme="majorEastAsia"/>
          <w:color w:val="212121"/>
          <w:sz w:val="28"/>
          <w:szCs w:val="28"/>
          <w:bdr w:val="single" w:sz="2" w:space="0" w:color="auto" w:frame="1"/>
        </w:rPr>
        <w:t>Ecclesiarum</w:t>
      </w:r>
      <w:proofErr w:type="spellEnd"/>
      <w:r w:rsidRPr="00E631EE">
        <w:rPr>
          <w:rStyle w:val="nfasis"/>
          <w:rFonts w:eastAsiaTheme="majorEastAsia"/>
          <w:color w:val="212121"/>
          <w:sz w:val="28"/>
          <w:szCs w:val="28"/>
          <w:bdr w:val="single" w:sz="2" w:space="0" w:color="auto" w:frame="1"/>
        </w:rPr>
        <w:t xml:space="preserve"> </w:t>
      </w:r>
      <w:proofErr w:type="spellStart"/>
      <w:r w:rsidRPr="00E631EE">
        <w:rPr>
          <w:rStyle w:val="nfasis"/>
          <w:rFonts w:eastAsiaTheme="majorEastAsia"/>
          <w:color w:val="212121"/>
          <w:sz w:val="28"/>
          <w:szCs w:val="28"/>
          <w:bdr w:val="single" w:sz="2" w:space="0" w:color="auto" w:frame="1"/>
        </w:rPr>
        <w:t>Communione</w:t>
      </w:r>
      <w:proofErr w:type="spellEnd"/>
      <w:r w:rsidRPr="00E631EE">
        <w:rPr>
          <w:color w:val="212121"/>
          <w:sz w:val="28"/>
          <w:szCs w:val="28"/>
          <w:bdr w:val="single" w:sz="2" w:space="0" w:color="auto" w:frame="1"/>
        </w:rPr>
        <w:t> de 2023, de la época de Francisco».</w:t>
      </w:r>
    </w:p>
    <w:p w14:paraId="6BCE976C"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82819">
        <w:rPr>
          <w:color w:val="212121"/>
          <w:sz w:val="28"/>
          <w:szCs w:val="28"/>
          <w:highlight w:val="yellow"/>
          <w:bdr w:val="single" w:sz="2" w:space="0" w:color="auto" w:frame="1"/>
        </w:rPr>
        <w:t>Los cambios tienen como objetivo, según escribió León</w:t>
      </w:r>
      <w:r w:rsidRPr="00E631EE">
        <w:rPr>
          <w:color w:val="212121"/>
          <w:sz w:val="28"/>
          <w:szCs w:val="28"/>
          <w:bdr w:val="single" w:sz="2" w:space="0" w:color="auto" w:frame="1"/>
        </w:rPr>
        <w:t>, que el Vicariato de Roma pueda responder con mayor eficacia a las necesidades de la misión evangelizadora, así como fomentar una comunión eclesial más intensa y apoyar el servicio pastoral de la Iglesia en Roma.</w:t>
      </w:r>
    </w:p>
    <w:p w14:paraId="6F93F528" w14:textId="77777777" w:rsidR="00A82819" w:rsidRDefault="00A82819" w:rsidP="007F1257">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Style w:val="nfasis"/>
          <w:rFonts w:ascii="Times New Roman" w:hAnsi="Times New Roman" w:cs="Times New Roman"/>
          <w:color w:val="212121"/>
          <w:sz w:val="28"/>
          <w:szCs w:val="28"/>
          <w:bdr w:val="single" w:sz="2" w:space="0" w:color="auto" w:frame="1"/>
        </w:rPr>
      </w:pPr>
    </w:p>
    <w:p w14:paraId="1A30E12A" w14:textId="77777777" w:rsidR="001C240D" w:rsidRPr="00A82819" w:rsidRDefault="001C240D" w:rsidP="007F1257">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C00000"/>
          <w:sz w:val="28"/>
          <w:szCs w:val="28"/>
        </w:rPr>
      </w:pPr>
      <w:bookmarkStart w:id="3" w:name="_Toc234245818"/>
      <w:r w:rsidRPr="00A82819">
        <w:rPr>
          <w:rStyle w:val="nfasis"/>
          <w:rFonts w:ascii="Times New Roman" w:hAnsi="Times New Roman" w:cs="Times New Roman"/>
          <w:color w:val="C00000"/>
          <w:sz w:val="28"/>
          <w:szCs w:val="28"/>
          <w:bdr w:val="single" w:sz="2" w:space="0" w:color="auto" w:frame="1"/>
        </w:rPr>
        <w:t>Reforma de la oficina de supervisión financiera de la Santa Sede</w:t>
      </w:r>
      <w:bookmarkEnd w:id="3"/>
    </w:p>
    <w:p w14:paraId="603AD5CF"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 xml:space="preserve">También el martes, el Vaticano publicó una reforma del organismo de supervisión financiera de la Santa Sede, la </w:t>
      </w:r>
      <w:r w:rsidRPr="00A82819">
        <w:rPr>
          <w:color w:val="212121"/>
          <w:sz w:val="28"/>
          <w:szCs w:val="28"/>
          <w:highlight w:val="yellow"/>
          <w:bdr w:val="single" w:sz="2" w:space="0" w:color="auto" w:frame="1"/>
        </w:rPr>
        <w:t>Autoridad de Supervisión e Información Financiera</w:t>
      </w:r>
      <w:r w:rsidRPr="00E631EE">
        <w:rPr>
          <w:color w:val="212121"/>
          <w:sz w:val="28"/>
          <w:szCs w:val="28"/>
          <w:bdr w:val="single" w:sz="2" w:space="0" w:color="auto" w:frame="1"/>
        </w:rPr>
        <w:t>, conocida por sus siglas en italiano, ASIF.</w:t>
      </w:r>
    </w:p>
    <w:p w14:paraId="4C293FF7"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Creada por el Papa Benedicto XVI en 2010 como la Autoridad de Información Financiera (AIF, por sus siglas en inglés), la ASIF es responsable de la inteligencia financiera, la lucha contra el blanqueo de capitales y la supervisión de la financiación del terrorismo, así como de las responsabilidades de supervisión de todas las entidades que realizan actividades financieras para la Santa Sede y el Estado de la Ciudad del Vaticano.</w:t>
      </w:r>
    </w:p>
    <w:p w14:paraId="6587B16F"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ley de reforma presentada por Leo el 25 de junio y publicada el martes otorga a la ASIF poderes exclusivos de supervisión y regulación para prevenir y combatir el lavado de dinero, la financiación del terrorismo y la financiación de la proliferación de armas de destrucción masiva.</w:t>
      </w:r>
    </w:p>
    <w:p w14:paraId="21AECCD6"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nueva ley también otorga a la ASIF, como miembro del Grupo Egmont de unidades de inteligencia financiera, poderes exclusivos de supervisión y regulación sobre la recopilación y gestión de inteligencia financiera, incluida la recepción de informes de actividades sospechosas, ya sea internamente o de otras organizaciones asociadas internacionales, así como sobre el análisis operativo y estratégico.</w:t>
      </w:r>
    </w:p>
    <w:p w14:paraId="49F4FB98"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La nueva ley también establece que la ASIF es la única responsable de divulgar, por iniciativa propia o a petición de entidades externas, la información financiera comprendida dentro de su amplio ámbito de competencia.</w:t>
      </w:r>
    </w:p>
    <w:p w14:paraId="5664C57E"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lastRenderedPageBreak/>
        <w:t xml:space="preserve">En lo que respecta a la </w:t>
      </w:r>
      <w:r w:rsidRPr="009D18DD">
        <w:rPr>
          <w:color w:val="212121"/>
          <w:sz w:val="28"/>
          <w:szCs w:val="28"/>
          <w:highlight w:val="yellow"/>
          <w:bdr w:val="single" w:sz="2" w:space="0" w:color="auto" w:frame="1"/>
        </w:rPr>
        <w:t>organización interna de la ASIF</w:t>
      </w:r>
      <w:r w:rsidRPr="00E631EE">
        <w:rPr>
          <w:color w:val="212121"/>
          <w:sz w:val="28"/>
          <w:szCs w:val="28"/>
          <w:bdr w:val="single" w:sz="2" w:space="0" w:color="auto" w:frame="1"/>
        </w:rPr>
        <w:t xml:space="preserve">, uno de los cambios más importantes es la </w:t>
      </w:r>
      <w:r w:rsidRPr="009D18DD">
        <w:rPr>
          <w:color w:val="212121"/>
          <w:sz w:val="28"/>
          <w:szCs w:val="28"/>
          <w:highlight w:val="yellow"/>
          <w:bdr w:val="single" w:sz="2" w:space="0" w:color="auto" w:frame="1"/>
        </w:rPr>
        <w:t>eliminación de su junta directiva</w:t>
      </w:r>
      <w:r w:rsidRPr="00E631EE">
        <w:rPr>
          <w:color w:val="212121"/>
          <w:sz w:val="28"/>
          <w:szCs w:val="28"/>
          <w:bdr w:val="single" w:sz="2" w:space="0" w:color="auto" w:frame="1"/>
        </w:rPr>
        <w:t xml:space="preserve"> y la adopción de una nueva estructura de liderazgo simplificada.</w:t>
      </w:r>
    </w:p>
    <w:p w14:paraId="72F9535A"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 xml:space="preserve">La ASIF estará ahora encabezada por </w:t>
      </w:r>
      <w:r w:rsidRPr="009D18DD">
        <w:rPr>
          <w:color w:val="212121"/>
          <w:sz w:val="28"/>
          <w:szCs w:val="28"/>
          <w:highlight w:val="yellow"/>
          <w:bdr w:val="single" w:sz="2" w:space="0" w:color="auto" w:frame="1"/>
        </w:rPr>
        <w:t>un único director</w:t>
      </w:r>
      <w:r w:rsidRPr="00E631EE">
        <w:rPr>
          <w:color w:val="212121"/>
          <w:sz w:val="28"/>
          <w:szCs w:val="28"/>
          <w:bdr w:val="single" w:sz="2" w:space="0" w:color="auto" w:frame="1"/>
        </w:rPr>
        <w:t xml:space="preserve"> designado por el Papa para un mandato de cinco años, </w:t>
      </w:r>
      <w:r w:rsidRPr="009D18DD">
        <w:rPr>
          <w:color w:val="212121"/>
          <w:sz w:val="28"/>
          <w:szCs w:val="28"/>
          <w:highlight w:val="yellow"/>
          <w:bdr w:val="single" w:sz="2" w:space="0" w:color="auto" w:frame="1"/>
        </w:rPr>
        <w:t>un subdirector y un grupo de consultores</w:t>
      </w:r>
      <w:r w:rsidRPr="00E631EE">
        <w:rPr>
          <w:color w:val="212121"/>
          <w:sz w:val="28"/>
          <w:szCs w:val="28"/>
          <w:bdr w:val="single" w:sz="2" w:space="0" w:color="auto" w:frame="1"/>
        </w:rPr>
        <w:t xml:space="preserve"> designados por el Papa a recomendación del director.</w:t>
      </w:r>
    </w:p>
    <w:p w14:paraId="61FFA911" w14:textId="77777777" w:rsidR="001C240D" w:rsidRPr="00E631EE" w:rsidRDefault="001C240D" w:rsidP="007F1257">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631EE">
        <w:rPr>
          <w:color w:val="212121"/>
          <w:sz w:val="28"/>
          <w:szCs w:val="28"/>
          <w:bdr w:val="single" w:sz="2" w:space="0" w:color="auto" w:frame="1"/>
        </w:rPr>
        <w:t xml:space="preserve">Altamente técnica y bien redactada, la última reforma del ASIF representa otro paso importante en el esfuerzo que el Vaticano ha realizado durante casi dos décadas para </w:t>
      </w:r>
      <w:r w:rsidRPr="00471E72">
        <w:rPr>
          <w:color w:val="212121"/>
          <w:sz w:val="28"/>
          <w:szCs w:val="28"/>
          <w:highlight w:val="yellow"/>
          <w:bdr w:val="single" w:sz="2" w:space="0" w:color="auto" w:frame="1"/>
        </w:rPr>
        <w:t>alinear su sistema financiero y su cultura con los estándares y prácticas internacionales del siglo </w:t>
      </w:r>
      <w:r w:rsidRPr="00471E72">
        <w:rPr>
          <w:color w:val="212121"/>
          <w:sz w:val="28"/>
          <w:szCs w:val="28"/>
          <w:highlight w:val="yellow"/>
          <w:bdr w:val="single" w:sz="2" w:space="0" w:color="auto" w:frame="1"/>
          <w:vertAlign w:val="superscript"/>
        </w:rPr>
        <w:t>XXI</w:t>
      </w:r>
      <w:r w:rsidRPr="00E631EE">
        <w:rPr>
          <w:color w:val="212121"/>
          <w:sz w:val="28"/>
          <w:szCs w:val="28"/>
          <w:bdr w:val="single" w:sz="2" w:space="0" w:color="auto" w:frame="1"/>
          <w:vertAlign w:val="superscript"/>
        </w:rPr>
        <w:t xml:space="preserve"> .</w:t>
      </w:r>
    </w:p>
    <w:p w14:paraId="2805D74E" w14:textId="77777777" w:rsidR="001C240D" w:rsidRPr="00E631EE" w:rsidRDefault="001C240D" w:rsidP="007F1257">
      <w:pPr>
        <w:spacing w:after="0" w:line="240" w:lineRule="auto"/>
      </w:pPr>
    </w:p>
    <w:p w14:paraId="032194EB" w14:textId="77777777" w:rsidR="001F11B3" w:rsidRPr="00E631EE" w:rsidRDefault="001F11B3" w:rsidP="007F1257">
      <w:pPr>
        <w:spacing w:after="0" w:line="240" w:lineRule="auto"/>
      </w:pPr>
    </w:p>
    <w:p w14:paraId="3A5ABD15" w14:textId="77777777" w:rsidR="001F11B3" w:rsidRPr="00E631EE" w:rsidRDefault="001F11B3" w:rsidP="007F1257">
      <w:pPr>
        <w:spacing w:after="0" w:line="240" w:lineRule="auto"/>
      </w:pPr>
    </w:p>
    <w:p w14:paraId="4614B3EF" w14:textId="77777777" w:rsidR="001F11B3" w:rsidRPr="00471E72" w:rsidRDefault="001F11B3" w:rsidP="00471E72">
      <w:pPr>
        <w:pStyle w:val="Ttulo2"/>
        <w:rPr>
          <w:b/>
        </w:rPr>
      </w:pPr>
      <w:bookmarkStart w:id="4" w:name="_Toc234245819"/>
      <w:r w:rsidRPr="00471E72">
        <w:rPr>
          <w:b/>
        </w:rPr>
        <w:t>El Papa León hace un último llamamiento a la FSSPX antes de la ordenación cismática de obispos: "¡Por favor, den marcha atrás!"</w:t>
      </w:r>
      <w:bookmarkEnd w:id="4"/>
    </w:p>
    <w:p w14:paraId="2347B87C" w14:textId="77777777" w:rsidR="001F11B3" w:rsidRPr="00E631EE" w:rsidRDefault="001F11B3" w:rsidP="007F1257">
      <w:pPr>
        <w:spacing w:after="0" w:line="240" w:lineRule="auto"/>
        <w:rPr>
          <w:color w:val="5E5F66"/>
        </w:rPr>
      </w:pPr>
      <w:r w:rsidRPr="00E631EE">
        <w:rPr>
          <w:rStyle w:val="byline"/>
          <w:color w:val="5E5F66"/>
        </w:rPr>
        <w:t>Por </w:t>
      </w:r>
      <w:hyperlink r:id="rId13" w:history="1">
        <w:r w:rsidRPr="00E631EE">
          <w:rPr>
            <w:rStyle w:val="Hipervnculo"/>
            <w:color w:val="16171B"/>
          </w:rPr>
          <w:t>Gerard O'Connell</w:t>
        </w:r>
      </w:hyperlink>
      <w:r w:rsidR="00471E72">
        <w:rPr>
          <w:rStyle w:val="author"/>
          <w:color w:val="5E5F66"/>
        </w:rPr>
        <w:t xml:space="preserve">, America </w:t>
      </w:r>
      <w:r w:rsidRPr="00E631EE">
        <w:rPr>
          <w:rStyle w:val="posted-on"/>
          <w:color w:val="5E5F66"/>
        </w:rPr>
        <w:t>30 de junio de 2026</w:t>
      </w:r>
    </w:p>
    <w:p w14:paraId="117D2CAA" w14:textId="77777777" w:rsidR="00471E72" w:rsidRDefault="00471E72" w:rsidP="007F1257">
      <w:pPr>
        <w:pStyle w:val="wp-block-paragraph"/>
        <w:shd w:val="clear" w:color="auto" w:fill="FFFFFF"/>
        <w:spacing w:before="0" w:beforeAutospacing="0" w:after="0" w:afterAutospacing="0"/>
        <w:rPr>
          <w:color w:val="16171B"/>
          <w:sz w:val="28"/>
          <w:szCs w:val="28"/>
        </w:rPr>
      </w:pPr>
    </w:p>
    <w:p w14:paraId="0A273168" w14:textId="77777777" w:rsidR="001F11B3" w:rsidRPr="00E631EE" w:rsidRDefault="00471E72"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 </w:t>
      </w:r>
      <w:r w:rsidR="001F11B3" w:rsidRPr="00471E72">
        <w:rPr>
          <w:color w:val="16171B"/>
          <w:sz w:val="28"/>
          <w:szCs w:val="28"/>
          <w:highlight w:val="yellow"/>
        </w:rPr>
        <w:t>“¡Por ​​favor, den marcha atrás!”, dijo el Papa León XIV en un último y sentido llamamiento escrito, el 29 de junio</w:t>
      </w:r>
      <w:r w:rsidR="001F11B3" w:rsidRPr="00E631EE">
        <w:rPr>
          <w:color w:val="16171B"/>
          <w:sz w:val="28"/>
          <w:szCs w:val="28"/>
        </w:rPr>
        <w:t xml:space="preserve">, al superior general y a “obispos, sacerdotes, seminaristas y fieles vinculados a la </w:t>
      </w:r>
      <w:r w:rsidR="001F11B3" w:rsidRPr="00471E72">
        <w:rPr>
          <w:color w:val="16171B"/>
          <w:sz w:val="28"/>
          <w:szCs w:val="28"/>
          <w:highlight w:val="yellow"/>
        </w:rPr>
        <w:t>Fraternidad Sacerdotal de San Pío X</w:t>
      </w:r>
      <w:r w:rsidR="001F11B3" w:rsidRPr="00E631EE">
        <w:rPr>
          <w:color w:val="16171B"/>
          <w:sz w:val="28"/>
          <w:szCs w:val="28"/>
        </w:rPr>
        <w:t>”, pidiéndoles que no siguieran adelante con la ordenación de obispos prevista para el 1 de julio sin el mandato papal necesario.</w:t>
      </w:r>
    </w:p>
    <w:p w14:paraId="1C9F0660"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«Considero que es mi deber, por la autoridad recibida de Cristo, pedirle que desista de su intención», dijo, hablando como máximo garante de la unidad y la ortodoxia en la Iglesia Católica, en una </w:t>
      </w:r>
      <w:r w:rsidRPr="00842E6A">
        <w:rPr>
          <w:color w:val="16171B"/>
          <w:sz w:val="28"/>
          <w:szCs w:val="28"/>
          <w:highlight w:val="yellow"/>
        </w:rPr>
        <w:t>carta hecha pública por el Vaticano el 30 de junio</w:t>
      </w:r>
      <w:r w:rsidRPr="00E631EE">
        <w:rPr>
          <w:color w:val="16171B"/>
          <w:sz w:val="28"/>
          <w:szCs w:val="28"/>
        </w:rPr>
        <w:t>. La FSSPX cuenta con unos 600.000 miembros en todo el mundo, 700 sacerdotes y seminaristas y dos obispos.</w:t>
      </w:r>
    </w:p>
    <w:p w14:paraId="1BC44F11"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Les dijo con palabras inequívocas que “rasgar la vestidura sin costuras de Cristo es un pecado de extrema gravedad” y oró: “Que el Señor ilumine vuestras conciencias y despierte vuestros corazones”.</w:t>
      </w:r>
    </w:p>
    <w:p w14:paraId="551A0FDF"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Varios participantes en el reciente </w:t>
      </w:r>
      <w:hyperlink r:id="rId14" w:history="1">
        <w:r w:rsidRPr="00E631EE">
          <w:rPr>
            <w:rStyle w:val="Hipervnculo"/>
            <w:color w:val="A12014"/>
            <w:sz w:val="28"/>
            <w:szCs w:val="28"/>
          </w:rPr>
          <w:t>consistorio extraordinario de cardenales</w:t>
        </w:r>
      </w:hyperlink>
      <w:r w:rsidRPr="00E631EE">
        <w:rPr>
          <w:color w:val="16171B"/>
          <w:sz w:val="28"/>
          <w:szCs w:val="28"/>
        </w:rPr>
        <w:t xml:space="preserve"> (26 y 27 de junio) habían expresado su preocupación de que la FSSPX llevara a cabo el acto cismático de ordenar a cuatro obispos en el seminario de </w:t>
      </w:r>
      <w:proofErr w:type="spellStart"/>
      <w:r w:rsidRPr="00E631EE">
        <w:rPr>
          <w:color w:val="16171B"/>
          <w:sz w:val="28"/>
          <w:szCs w:val="28"/>
        </w:rPr>
        <w:t>Écône</w:t>
      </w:r>
      <w:proofErr w:type="spellEnd"/>
      <w:r w:rsidRPr="00E631EE">
        <w:rPr>
          <w:color w:val="16171B"/>
          <w:sz w:val="28"/>
          <w:szCs w:val="28"/>
        </w:rPr>
        <w:t>, Suiza, el 1 de julio, pero dicho consistorio no emitió ninguna declaración. En cambio, el Vaticano publicó hoy el texto de la carta del Papa.</w:t>
      </w:r>
    </w:p>
    <w:p w14:paraId="63DFCFE7"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842E6A">
        <w:rPr>
          <w:color w:val="16171B"/>
          <w:sz w:val="28"/>
          <w:szCs w:val="28"/>
          <w:highlight w:val="yellow"/>
        </w:rPr>
        <w:t>El padre Davide Pagliarani, superior general de la FSSPX, respondió</w:t>
      </w:r>
      <w:r w:rsidRPr="00E631EE">
        <w:rPr>
          <w:color w:val="16171B"/>
          <w:sz w:val="28"/>
          <w:szCs w:val="28"/>
        </w:rPr>
        <w:t xml:space="preserve"> escribiendo una carta formal a Leo pidiéndole que se tomara su tiempo antes de decidir cualquier sanción.</w:t>
      </w:r>
    </w:p>
    <w:p w14:paraId="1C37AE5B"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«Lejos de nosotros separarnos de la Iglesia Romana. Deseamos, por el contrario, servirle por medios extraordinarios, como se ayuda a una madre </w:t>
      </w:r>
      <w:r w:rsidRPr="00E631EE">
        <w:rPr>
          <w:color w:val="16171B"/>
          <w:sz w:val="28"/>
          <w:szCs w:val="28"/>
        </w:rPr>
        <w:lastRenderedPageBreak/>
        <w:t>afligida que necesita una ayuda especial, aunque dicha ayuda no sea comprendida por todos», escribió el padre Pagliarani.</w:t>
      </w:r>
    </w:p>
    <w:p w14:paraId="1F289FF1"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Marc-André Mabillard, responsable de comunicación de la asociación, expresó su “gran tristeza por no ser comprendido por nuestro líder” y añadió: </w:t>
      </w:r>
      <w:r w:rsidRPr="00842E6A">
        <w:rPr>
          <w:color w:val="16171B"/>
          <w:sz w:val="28"/>
          <w:szCs w:val="28"/>
          <w:highlight w:val="yellow"/>
        </w:rPr>
        <w:t>“No vamos a cambiar absolutamente nada en nuestros planes”.</w:t>
      </w:r>
    </w:p>
    <w:p w14:paraId="748CB3F1"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Al ser preguntado por teléfono sobre la posibilidad de la excomunión, el Sr. </w:t>
      </w:r>
      <w:proofErr w:type="spellStart"/>
      <w:r w:rsidRPr="00E631EE">
        <w:rPr>
          <w:color w:val="16171B"/>
          <w:sz w:val="28"/>
          <w:szCs w:val="28"/>
        </w:rPr>
        <w:t>Mabillard</w:t>
      </w:r>
      <w:proofErr w:type="spellEnd"/>
      <w:r w:rsidRPr="00E631EE">
        <w:rPr>
          <w:color w:val="16171B"/>
          <w:sz w:val="28"/>
          <w:szCs w:val="28"/>
        </w:rPr>
        <w:t xml:space="preserve"> dijo: “No le tememos. Nos duele muchísimo, pero creemos que el bien que buscamos es mayor que el dolor que se nos infligirá”.</w:t>
      </w:r>
    </w:p>
    <w:p w14:paraId="54E02B1F"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La FSSPX </w:t>
      </w:r>
      <w:hyperlink r:id="rId15" w:history="1">
        <w:r w:rsidRPr="00E631EE">
          <w:rPr>
            <w:rStyle w:val="Hipervnculo"/>
            <w:color w:val="A12014"/>
            <w:sz w:val="28"/>
            <w:szCs w:val="28"/>
          </w:rPr>
          <w:t>anunció</w:t>
        </w:r>
      </w:hyperlink>
      <w:r w:rsidRPr="00E631EE">
        <w:rPr>
          <w:color w:val="16171B"/>
          <w:sz w:val="28"/>
          <w:szCs w:val="28"/>
        </w:rPr>
        <w:t> su decisión de ordenar nuevos obispos después de que su superior general no lograra un</w:t>
      </w:r>
      <w:r w:rsidR="0004277A">
        <w:rPr>
          <w:color w:val="16171B"/>
          <w:sz w:val="28"/>
          <w:szCs w:val="28"/>
        </w:rPr>
        <w:t>a audiencia con el Papa León XIV</w:t>
      </w:r>
      <w:r w:rsidRPr="00E631EE">
        <w:rPr>
          <w:color w:val="16171B"/>
          <w:sz w:val="28"/>
          <w:szCs w:val="28"/>
        </w:rPr>
        <w:t xml:space="preserve"> en agosto de 2025 y, más recientemente, </w:t>
      </w:r>
      <w:hyperlink r:id="rId16" w:history="1">
        <w:r w:rsidRPr="00E631EE">
          <w:rPr>
            <w:rStyle w:val="Hipervnculo"/>
            <w:color w:val="A12014"/>
            <w:sz w:val="28"/>
            <w:szCs w:val="28"/>
          </w:rPr>
          <w:t>expresara su descontento</w:t>
        </w:r>
      </w:hyperlink>
      <w:r w:rsidRPr="00E631EE">
        <w:rPr>
          <w:color w:val="16171B"/>
          <w:sz w:val="28"/>
          <w:szCs w:val="28"/>
        </w:rPr>
        <w:t> con la respuesta del prefecto del Dicasterio para la Doctrina de la Fe a una carta de seguimiento del superior general de la sociedad.</w:t>
      </w:r>
    </w:p>
    <w:p w14:paraId="36E326CB"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El cardenal Víctor Manuel Fernández, prefecto del Dicasterio para la Doctrina de la Fe del Vaticano, se reunió con el padre </w:t>
      </w:r>
      <w:proofErr w:type="spellStart"/>
      <w:r w:rsidRPr="00E631EE">
        <w:rPr>
          <w:color w:val="16171B"/>
          <w:sz w:val="28"/>
          <w:szCs w:val="28"/>
        </w:rPr>
        <w:t>Pagliarani</w:t>
      </w:r>
      <w:proofErr w:type="spellEnd"/>
      <w:r w:rsidRPr="00E631EE">
        <w:rPr>
          <w:color w:val="16171B"/>
          <w:sz w:val="28"/>
          <w:szCs w:val="28"/>
        </w:rPr>
        <w:t xml:space="preserve"> el 12 de febrero. El cardenal propuso a la FSSPX «un diálogo específicamente teológico, con una metodología muy precisa», para abordar «cuestiones que aún no se han aclarado suficientemente» entre ambas. Les ofreció esta posibilidad con la condición de que «suspendieran» las ordenaciones previstas para el 1 de julio.</w:t>
      </w:r>
    </w:p>
    <w:p w14:paraId="43540E1E"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 xml:space="preserve">Tras su respuesta negativa a la reunión del 12 de febrero, </w:t>
      </w:r>
      <w:r w:rsidRPr="0004277A">
        <w:rPr>
          <w:color w:val="16171B"/>
          <w:sz w:val="28"/>
          <w:szCs w:val="28"/>
          <w:highlight w:val="yellow"/>
        </w:rPr>
        <w:t>el cardenal Fernández emitió un comunicado el 13 de mayo advirtiéndoles</w:t>
      </w:r>
      <w:r w:rsidRPr="00E631EE">
        <w:rPr>
          <w:color w:val="16171B"/>
          <w:sz w:val="28"/>
          <w:szCs w:val="28"/>
        </w:rPr>
        <w:t xml:space="preserve"> que ordenar obispos sin el mandato papal, como habían anunciado que harían, constituiría “ </w:t>
      </w:r>
      <w:hyperlink r:id="rId17" w:history="1">
        <w:r w:rsidRPr="00E631EE">
          <w:rPr>
            <w:rStyle w:val="Hipervnculo"/>
            <w:color w:val="A12014"/>
            <w:sz w:val="28"/>
            <w:szCs w:val="28"/>
          </w:rPr>
          <w:t>un acto cismático</w:t>
        </w:r>
      </w:hyperlink>
      <w:r w:rsidRPr="00E631EE">
        <w:rPr>
          <w:color w:val="16171B"/>
          <w:sz w:val="28"/>
          <w:szCs w:val="28"/>
        </w:rPr>
        <w:t> ” y conllevaría su excomunión.</w:t>
      </w:r>
    </w:p>
    <w:p w14:paraId="0AAE5C9C"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Más recientemente, en respuesta a una pregunta de periodistas en Castel Gandolfo el 16 de junio, sobre las inminentes ordenaciones ilícitas de la FSSPX, </w:t>
      </w:r>
      <w:hyperlink r:id="rId18" w:history="1">
        <w:r w:rsidRPr="00E631EE">
          <w:rPr>
            <w:rStyle w:val="Hipervnculo"/>
            <w:color w:val="A12014"/>
            <w:sz w:val="28"/>
            <w:szCs w:val="28"/>
          </w:rPr>
          <w:t>el Papa León X dijo</w:t>
        </w:r>
      </w:hyperlink>
      <w:r w:rsidRPr="00E631EE">
        <w:rPr>
          <w:color w:val="16171B"/>
          <w:sz w:val="28"/>
          <w:szCs w:val="28"/>
        </w:rPr>
        <w:t xml:space="preserve"> : «Los hemos invitado, y aún estoy considerando hacer otro llamamiento, para decirles: "No hagan esto. Tratemos de vivir la comunión en la Iglesia". Pero es su decisión. Deben comprender lo que significa para ellos y para la Iglesia». Añadió: «Ciertamente, la división entre los cristianos siempre es un asunto doloroso, pero </w:t>
      </w:r>
      <w:r w:rsidRPr="0004277A">
        <w:rPr>
          <w:color w:val="16171B"/>
          <w:sz w:val="28"/>
          <w:szCs w:val="28"/>
          <w:highlight w:val="yellow"/>
        </w:rPr>
        <w:t>se niegan a aceptar ciertos elementos fundamentales de la Iglesia, comenzando con varios puntos del Concilio Vaticano II. Y si toman esas decisiones, lo lamento. Pero debemos seguir adelante».</w:t>
      </w:r>
      <w:r w:rsidRPr="00E631EE">
        <w:rPr>
          <w:color w:val="16171B"/>
          <w:sz w:val="28"/>
          <w:szCs w:val="28"/>
        </w:rPr>
        <w:t xml:space="preserve"> Al mismo tiempo, el Papa León X indicó que podría hacer </w:t>
      </w:r>
      <w:r w:rsidRPr="0004277A">
        <w:rPr>
          <w:color w:val="16171B"/>
          <w:sz w:val="28"/>
          <w:szCs w:val="28"/>
          <w:highlight w:val="yellow"/>
        </w:rPr>
        <w:t>un último llamamiento</w:t>
      </w:r>
      <w:r w:rsidRPr="00E631EE">
        <w:rPr>
          <w:color w:val="16171B"/>
          <w:sz w:val="28"/>
          <w:szCs w:val="28"/>
        </w:rPr>
        <w:t xml:space="preserve">. Su </w:t>
      </w:r>
      <w:r w:rsidRPr="0004277A">
        <w:rPr>
          <w:color w:val="16171B"/>
          <w:sz w:val="28"/>
          <w:szCs w:val="28"/>
          <w:highlight w:val="yellow"/>
        </w:rPr>
        <w:t>carta enviada ayer</w:t>
      </w:r>
      <w:r w:rsidRPr="00E631EE">
        <w:rPr>
          <w:color w:val="16171B"/>
          <w:sz w:val="28"/>
          <w:szCs w:val="28"/>
        </w:rPr>
        <w:t xml:space="preserve"> es precisamente eso.</w:t>
      </w:r>
    </w:p>
    <w:p w14:paraId="5E2379A1"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Escribiendo como pastor de la Iglesia Católica universal, el Papa León comenzó su carta —enviada en la fiesta de los santos Pedro y Pablo— diciendo: «Con corazón paternal, y consciente de la responsabilidad que el Señor me ha confiado como Sucesor del Apóstol Pedro, me dirijo a ustedes y, a través de ustedes, a los obispos, sacerdotes, seminaristas y fieles vinculados a la Fraternidad Sacerdotal de San Pío X».</w:t>
      </w:r>
    </w:p>
    <w:p w14:paraId="11FDEEBB"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lastRenderedPageBreak/>
        <w:t>León XIV les dijo que «la Iglesia reconoce la devoción a la vida litúrgica, el compromiso con la formación sacerdotal, el celo apostólico y el deseo de fidelidad a la Tradición que caracterizan a muchas personas y comunidades vinculadas a vuestra Fraternidad». Añadió: «Esto ha motivado la actitud atenta y generosa que mis predecesores os han demostrado constantemente», refiriéndose a los esfuerzos realizados por cuatro papas —Pablo VI, Juan Pablo II, Benedicto XVI y Francisco— para reintegrarlos a la plena comunión con la Iglesia Católica. «Con este espíritu», dijo el Papa León, «y lleno de afecto cristiano, os ruego y os pido de todo corazón: ¡por favor, recapacitad! Os exhorto a considerar cuidadosamente el bien espiritual de los fieles, porque el acto cismático que estáis a punto de emprender les privaría de la recepción lícita y, en algunos casos, incluso válida de los Sacramentos, que ellos aman y buscan para su santificación».</w:t>
      </w:r>
    </w:p>
    <w:p w14:paraId="55BC3C39" w14:textId="77777777" w:rsidR="001F11B3" w:rsidRPr="00E631EE" w:rsidRDefault="00284763" w:rsidP="007F1257">
      <w:pPr>
        <w:pStyle w:val="wp-block-paragraph"/>
        <w:shd w:val="clear" w:color="auto" w:fill="FFFFFF"/>
        <w:spacing w:before="0" w:beforeAutospacing="0" w:after="0" w:afterAutospacing="0"/>
        <w:rPr>
          <w:color w:val="16171B"/>
          <w:sz w:val="28"/>
          <w:szCs w:val="28"/>
        </w:rPr>
      </w:pPr>
      <w:r w:rsidRPr="00284763">
        <w:rPr>
          <w:color w:val="16171B"/>
          <w:sz w:val="28"/>
          <w:szCs w:val="28"/>
          <w:highlight w:val="yellow"/>
        </w:rPr>
        <w:t>El Papa León XIV</w:t>
      </w:r>
      <w:r w:rsidR="001F11B3" w:rsidRPr="00284763">
        <w:rPr>
          <w:color w:val="16171B"/>
          <w:sz w:val="28"/>
          <w:szCs w:val="28"/>
          <w:highlight w:val="yellow"/>
        </w:rPr>
        <w:t>, comprometido con la unidad y la paz en la Iglesia y en el mundo, declaró a la FSSPX que «la Iglesia está abierta a un camino de diálogo y entendimiento</w:t>
      </w:r>
      <w:r w:rsidR="001F11B3" w:rsidRPr="00E631EE">
        <w:rPr>
          <w:color w:val="16171B"/>
          <w:sz w:val="28"/>
          <w:szCs w:val="28"/>
        </w:rPr>
        <w:t xml:space="preserve"> que el Espíritu Santo puede hacer posible y fructífero». El Cardenal Fernández había expresado lo mismo en su encuentro reciente con el Padre Pagliarani.</w:t>
      </w:r>
    </w:p>
    <w:p w14:paraId="315F2AB4"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El papa agustino concluyó su carta con estas palabras: «Ruego por ustedes, porque rasgar el manto inmaculado de Cristo es un pecado de extrema gravedad. Que el Señor ilumine sus conciencias y despierte sus corazones. Con un corazón afligido pero esperanzado, siento que es mi deber, por la autoridad recibida de Cristo, pedirles que desistan de su intención». Añadió: «Encomiendo estas intenciones al Inmaculado Corazón de María, Madre del Buen Consejo».</w:t>
      </w:r>
    </w:p>
    <w:p w14:paraId="2AF6069F"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color w:val="16171B"/>
          <w:sz w:val="28"/>
          <w:szCs w:val="28"/>
        </w:rPr>
        <w:t>Fuentes consultadas </w:t>
      </w:r>
      <w:r w:rsidRPr="00E631EE">
        <w:rPr>
          <w:rStyle w:val="Fuerte"/>
          <w:color w:val="16171B"/>
          <w:sz w:val="28"/>
          <w:szCs w:val="28"/>
        </w:rPr>
        <w:t>por Estados Unidos</w:t>
      </w:r>
      <w:r w:rsidRPr="00E631EE">
        <w:rPr>
          <w:color w:val="16171B"/>
          <w:sz w:val="28"/>
          <w:szCs w:val="28"/>
        </w:rPr>
        <w:t> indicaron que, si la FSSPX no responde positivamente a la petición del Papa, el Vaticano declarará excomulgados a los implicados por este acto cismático.</w:t>
      </w:r>
    </w:p>
    <w:p w14:paraId="3B68C353" w14:textId="77777777" w:rsidR="001F11B3" w:rsidRPr="00E631EE" w:rsidRDefault="001F11B3" w:rsidP="007F1257">
      <w:pPr>
        <w:pStyle w:val="wp-block-paragraph"/>
        <w:shd w:val="clear" w:color="auto" w:fill="FFFFFF"/>
        <w:spacing w:before="0" w:beforeAutospacing="0" w:after="0" w:afterAutospacing="0"/>
        <w:rPr>
          <w:color w:val="16171B"/>
          <w:sz w:val="28"/>
          <w:szCs w:val="28"/>
        </w:rPr>
      </w:pPr>
      <w:r w:rsidRPr="00E631EE">
        <w:rPr>
          <w:rStyle w:val="nfasis"/>
          <w:color w:val="16171B"/>
          <w:sz w:val="28"/>
          <w:szCs w:val="28"/>
        </w:rPr>
        <w:t xml:space="preserve">Este artículo ha sido actualizado con información de </w:t>
      </w:r>
      <w:proofErr w:type="spellStart"/>
      <w:r w:rsidRPr="00E631EE">
        <w:rPr>
          <w:rStyle w:val="nfasis"/>
          <w:color w:val="16171B"/>
          <w:sz w:val="28"/>
          <w:szCs w:val="28"/>
        </w:rPr>
        <w:t>Associated</w:t>
      </w:r>
      <w:proofErr w:type="spellEnd"/>
      <w:r w:rsidRPr="00E631EE">
        <w:rPr>
          <w:rStyle w:val="nfasis"/>
          <w:color w:val="16171B"/>
          <w:sz w:val="28"/>
          <w:szCs w:val="28"/>
        </w:rPr>
        <w:t xml:space="preserve"> Press.</w:t>
      </w:r>
    </w:p>
    <w:p w14:paraId="3D1A1E85" w14:textId="77777777" w:rsidR="001F11B3" w:rsidRPr="00E631EE" w:rsidRDefault="001F11B3" w:rsidP="007F1257">
      <w:pPr>
        <w:pStyle w:val="NormalWeb"/>
        <w:shd w:val="clear" w:color="auto" w:fill="FFFFFF"/>
        <w:spacing w:before="0" w:beforeAutospacing="0" w:after="0" w:afterAutospacing="0"/>
        <w:rPr>
          <w:color w:val="16171B"/>
          <w:sz w:val="28"/>
          <w:szCs w:val="28"/>
        </w:rPr>
      </w:pPr>
      <w:r w:rsidRPr="00284763">
        <w:rPr>
          <w:b/>
          <w:color w:val="16171B"/>
          <w:sz w:val="28"/>
          <w:szCs w:val="28"/>
        </w:rPr>
        <w:t>Gerard O'Connell</w:t>
      </w:r>
      <w:r w:rsidRPr="00E631EE">
        <w:rPr>
          <w:color w:val="16171B"/>
          <w:sz w:val="28"/>
          <w:szCs w:val="28"/>
        </w:rPr>
        <w:t xml:space="preserve"> es el corresponsal principal de </w:t>
      </w:r>
      <w:r w:rsidRPr="00E631EE">
        <w:rPr>
          <w:rStyle w:val="Fuerte"/>
          <w:color w:val="16171B"/>
          <w:sz w:val="28"/>
          <w:szCs w:val="28"/>
        </w:rPr>
        <w:t>Estados Unidos</w:t>
      </w:r>
      <w:r w:rsidRPr="00E631EE">
        <w:rPr>
          <w:color w:val="16171B"/>
          <w:sz w:val="28"/>
          <w:szCs w:val="28"/>
        </w:rPr>
        <w:t> en el Vaticano y autor de * </w:t>
      </w:r>
      <w:r w:rsidRPr="00E631EE">
        <w:rPr>
          <w:i/>
          <w:iCs/>
          <w:color w:val="16171B"/>
          <w:sz w:val="28"/>
          <w:szCs w:val="28"/>
        </w:rPr>
        <w:t>La elección del Papa Francisco: Una historia desde dentro del cónclave que cambió la historia*</w:t>
      </w:r>
      <w:r w:rsidRPr="00E631EE">
        <w:rPr>
          <w:color w:val="16171B"/>
          <w:sz w:val="28"/>
          <w:szCs w:val="28"/>
        </w:rPr>
        <w:t> . Lleva cubriendo la actualidad del Vaticano desde 1985.</w:t>
      </w:r>
    </w:p>
    <w:p w14:paraId="2E11A637" w14:textId="77777777" w:rsidR="001F11B3" w:rsidRPr="00E631EE" w:rsidRDefault="001F11B3" w:rsidP="007F1257">
      <w:pPr>
        <w:shd w:val="clear" w:color="auto" w:fill="FFFFFF"/>
        <w:spacing w:after="0" w:line="240" w:lineRule="auto"/>
        <w:rPr>
          <w:color w:val="16171B"/>
        </w:rPr>
      </w:pPr>
      <w:hyperlink r:id="rId19" w:history="1">
        <w:r w:rsidRPr="00E631EE">
          <w:rPr>
            <w:rStyle w:val="Hipervnculo"/>
            <w:color w:val="A12014"/>
          </w:rPr>
          <w:t>Más artículos de Gerard O'Connell</w:t>
        </w:r>
      </w:hyperlink>
    </w:p>
    <w:p w14:paraId="762253E9" w14:textId="77777777" w:rsidR="001F11B3" w:rsidRPr="00E631EE" w:rsidRDefault="001F11B3" w:rsidP="007F1257">
      <w:pPr>
        <w:spacing w:after="0" w:line="240" w:lineRule="auto"/>
      </w:pPr>
    </w:p>
    <w:p w14:paraId="1DF9F9DF" w14:textId="77777777" w:rsidR="00C65E8B" w:rsidRPr="00E631EE" w:rsidRDefault="00C65E8B" w:rsidP="007F1257">
      <w:pPr>
        <w:spacing w:after="0" w:line="240" w:lineRule="auto"/>
      </w:pPr>
    </w:p>
    <w:p w14:paraId="19F3ACF7" w14:textId="77777777" w:rsidR="00C65E8B" w:rsidRPr="00E631EE" w:rsidRDefault="00C65E8B" w:rsidP="007F1257">
      <w:pPr>
        <w:spacing w:after="0" w:line="240" w:lineRule="auto"/>
      </w:pPr>
    </w:p>
    <w:p w14:paraId="343F481D" w14:textId="77777777" w:rsidR="00C65E8B" w:rsidRPr="00E631EE" w:rsidRDefault="00C65E8B" w:rsidP="007F1257">
      <w:pPr>
        <w:pBdr>
          <w:top w:val="single" w:sz="2" w:space="0" w:color="auto"/>
          <w:left w:val="single" w:sz="2" w:space="0" w:color="auto"/>
          <w:bottom w:val="single" w:sz="2" w:space="0" w:color="auto"/>
          <w:right w:val="single" w:sz="2" w:space="0" w:color="auto"/>
        </w:pBdr>
        <w:shd w:val="clear" w:color="auto" w:fill="FFFFFF"/>
        <w:spacing w:after="0" w:line="240" w:lineRule="auto"/>
        <w:outlineLvl w:val="0"/>
        <w:rPr>
          <w:rFonts w:eastAsia="Times New Roman"/>
          <w:b/>
          <w:bCs/>
          <w:color w:val="212121"/>
          <w:spacing w:val="4"/>
          <w:kern w:val="36"/>
          <w:lang w:eastAsia="es-PE"/>
        </w:rPr>
      </w:pPr>
      <w:bookmarkStart w:id="5" w:name="_Toc234245820"/>
      <w:r w:rsidRPr="00284763">
        <w:rPr>
          <w:rStyle w:val="Ttulo2Car"/>
          <w:b/>
        </w:rPr>
        <w:t>Desafiando al Papa León XIV, los tradicionalistas siguen adelante con las consagraciones de obispos en Suiza</w:t>
      </w:r>
      <w:r w:rsidRPr="00E631EE">
        <w:rPr>
          <w:rFonts w:eastAsia="Times New Roman"/>
          <w:b/>
          <w:bCs/>
          <w:color w:val="212121"/>
          <w:spacing w:val="4"/>
          <w:kern w:val="36"/>
          <w:bdr w:val="single" w:sz="2" w:space="0" w:color="auto" w:frame="1"/>
          <w:lang w:eastAsia="es-PE"/>
        </w:rPr>
        <w:t>.</w:t>
      </w:r>
      <w:bookmarkEnd w:id="5"/>
    </w:p>
    <w:p w14:paraId="7ABE45D7" w14:textId="77777777" w:rsidR="00C65E8B" w:rsidRPr="00E631EE" w:rsidRDefault="00C65E8B" w:rsidP="007F1257">
      <w:pP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Por </w:t>
      </w:r>
      <w:hyperlink r:id="rId20" w:history="1">
        <w:r w:rsidRPr="00E631EE">
          <w:rPr>
            <w:rFonts w:eastAsia="Times New Roman"/>
            <w:color w:val="212121"/>
            <w:bdr w:val="single" w:sz="2" w:space="0" w:color="auto" w:frame="1"/>
            <w:lang w:eastAsia="es-PE"/>
          </w:rPr>
          <w:t>Jamey Keaten</w:t>
        </w:r>
      </w:hyperlink>
      <w:r w:rsidRPr="00E631EE">
        <w:rPr>
          <w:rFonts w:eastAsia="Times New Roman"/>
          <w:color w:val="212121"/>
          <w:bdr w:val="single" w:sz="2" w:space="0" w:color="auto" w:frame="1"/>
          <w:lang w:eastAsia="es-PE"/>
        </w:rPr>
        <w:t> , </w:t>
      </w:r>
      <w:hyperlink r:id="rId21" w:history="1">
        <w:r w:rsidRPr="00E631EE">
          <w:rPr>
            <w:rFonts w:eastAsia="Times New Roman"/>
            <w:color w:val="212121"/>
            <w:bdr w:val="single" w:sz="2" w:space="0" w:color="auto" w:frame="1"/>
            <w:lang w:eastAsia="es-PE"/>
          </w:rPr>
          <w:t>Nicole Winfield</w:t>
        </w:r>
      </w:hyperlink>
      <w:r w:rsidR="00284763">
        <w:rPr>
          <w:rFonts w:eastAsia="Times New Roman"/>
          <w:color w:val="212121"/>
          <w:lang w:eastAsia="es-PE"/>
        </w:rPr>
        <w:t xml:space="preserve">, </w:t>
      </w:r>
      <w:r w:rsidRPr="00E631EE">
        <w:rPr>
          <w:rFonts w:eastAsia="Times New Roman"/>
          <w:color w:val="212121"/>
          <w:bdr w:val="single" w:sz="2" w:space="0" w:color="auto" w:frame="1"/>
          <w:lang w:eastAsia="es-PE"/>
        </w:rPr>
        <w:t>1 de julio de 2026</w:t>
      </w:r>
      <w:r w:rsidR="00284763">
        <w:rPr>
          <w:rFonts w:eastAsia="Times New Roman"/>
          <w:color w:val="212121"/>
          <w:bdr w:val="single" w:sz="2" w:space="0" w:color="auto" w:frame="1"/>
          <w:lang w:eastAsia="es-PE"/>
        </w:rPr>
        <w:t xml:space="preserve">. </w:t>
      </w:r>
      <w:r w:rsidRPr="00E631EE">
        <w:rPr>
          <w:rFonts w:eastAsia="Times New Roman"/>
          <w:color w:val="212121"/>
          <w:bdr w:val="single" w:sz="2" w:space="0" w:color="auto" w:frame="1"/>
          <w:lang w:eastAsia="es-PE"/>
        </w:rPr>
        <w:t>|Prensa Asociada</w:t>
      </w:r>
    </w:p>
    <w:p w14:paraId="708A49FB" w14:textId="77777777" w:rsidR="00284763" w:rsidRDefault="00284763"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bdr w:val="single" w:sz="2" w:space="0" w:color="auto" w:frame="1"/>
          <w:lang w:eastAsia="es-PE"/>
        </w:rPr>
      </w:pPr>
    </w:p>
    <w:p w14:paraId="04450C36"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ECONE, Suiza (AP) — </w:t>
      </w:r>
      <w:r w:rsidRPr="0049613D">
        <w:rPr>
          <w:rFonts w:eastAsia="Times New Roman"/>
          <w:color w:val="212121"/>
          <w:highlight w:val="yellow"/>
          <w:bdr w:val="single" w:sz="2" w:space="0" w:color="auto" w:frame="1"/>
          <w:lang w:eastAsia="es-PE"/>
        </w:rPr>
        <w:t xml:space="preserve">Un grupo de católicos tradicionalistas desafió directamente al Papa León XIV el miércoles al consagrar a cuatro obispos </w:t>
      </w:r>
      <w:r w:rsidRPr="0049613D">
        <w:rPr>
          <w:rFonts w:eastAsia="Times New Roman"/>
          <w:color w:val="212121"/>
          <w:highlight w:val="yellow"/>
          <w:bdr w:val="single" w:sz="2" w:space="0" w:color="auto" w:frame="1"/>
          <w:lang w:eastAsia="es-PE"/>
        </w:rPr>
        <w:lastRenderedPageBreak/>
        <w:t>sin su consentimiento, desestimando las excomuniones resultantes</w:t>
      </w:r>
      <w:r w:rsidRPr="00E631EE">
        <w:rPr>
          <w:rFonts w:eastAsia="Times New Roman"/>
          <w:color w:val="212121"/>
          <w:bdr w:val="single" w:sz="2" w:space="0" w:color="auto" w:frame="1"/>
          <w:lang w:eastAsia="es-PE"/>
        </w:rPr>
        <w:t xml:space="preserve"> y afirmando que la ruptura con la Iglesia era necesaria para defender la fe católica.</w:t>
      </w:r>
    </w:p>
    <w:p w14:paraId="67F227FD"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La </w:t>
      </w:r>
      <w:r w:rsidRPr="0049613D">
        <w:rPr>
          <w:rFonts w:eastAsia="Times New Roman"/>
          <w:color w:val="212121"/>
          <w:highlight w:val="yellow"/>
          <w:bdr w:val="single" w:sz="2" w:space="0" w:color="auto" w:frame="1"/>
          <w:lang w:eastAsia="es-PE"/>
        </w:rPr>
        <w:t>Sociedad de San Pío X</w:t>
      </w:r>
      <w:r w:rsidRPr="00E631EE">
        <w:rPr>
          <w:rFonts w:eastAsia="Times New Roman"/>
          <w:color w:val="212121"/>
          <w:bdr w:val="single" w:sz="2" w:space="0" w:color="auto" w:frame="1"/>
          <w:lang w:eastAsia="es-PE"/>
        </w:rPr>
        <w:t xml:space="preserve">, </w:t>
      </w:r>
      <w:r w:rsidRPr="0049613D">
        <w:rPr>
          <w:rFonts w:eastAsia="Times New Roman"/>
          <w:color w:val="212121"/>
          <w:highlight w:val="yellow"/>
          <w:bdr w:val="single" w:sz="2" w:space="0" w:color="auto" w:frame="1"/>
          <w:lang w:eastAsia="es-PE"/>
        </w:rPr>
        <w:t>que se opone a las reformas</w:t>
      </w:r>
      <w:r w:rsidRPr="00E631EE">
        <w:rPr>
          <w:rFonts w:eastAsia="Times New Roman"/>
          <w:color w:val="212121"/>
          <w:bdr w:val="single" w:sz="2" w:space="0" w:color="auto" w:frame="1"/>
          <w:lang w:eastAsia="es-PE"/>
        </w:rPr>
        <w:t xml:space="preserve"> modernizadoras en la Iglesia Católica, siguió adelante con la ceremonia de cinco horas en su seminario de </w:t>
      </w:r>
      <w:proofErr w:type="spellStart"/>
      <w:r w:rsidRPr="00E631EE">
        <w:rPr>
          <w:rFonts w:eastAsia="Times New Roman"/>
          <w:color w:val="212121"/>
          <w:bdr w:val="single" w:sz="2" w:space="0" w:color="auto" w:frame="1"/>
          <w:lang w:eastAsia="es-PE"/>
        </w:rPr>
        <w:t>Écone</w:t>
      </w:r>
      <w:proofErr w:type="spellEnd"/>
      <w:r w:rsidRPr="00E631EE">
        <w:rPr>
          <w:rFonts w:eastAsia="Times New Roman"/>
          <w:color w:val="212121"/>
          <w:bdr w:val="single" w:sz="2" w:space="0" w:color="auto" w:frame="1"/>
          <w:lang w:eastAsia="es-PE"/>
        </w:rPr>
        <w:t>, Suiza, a pesar del</w:t>
      </w:r>
      <w:r w:rsidR="0049613D">
        <w:rPr>
          <w:rFonts w:eastAsia="Times New Roman"/>
          <w:color w:val="212121"/>
          <w:bdr w:val="single" w:sz="2" w:space="0" w:color="auto" w:frame="1"/>
          <w:lang w:eastAsia="es-PE"/>
        </w:rPr>
        <w:t xml:space="preserve"> último llamamiento de León XIV</w:t>
      </w:r>
      <w:r w:rsidRPr="00E631EE">
        <w:rPr>
          <w:rFonts w:eastAsia="Times New Roman"/>
          <w:color w:val="212121"/>
          <w:bdr w:val="single" w:sz="2" w:space="0" w:color="auto" w:frame="1"/>
          <w:lang w:eastAsia="es-PE"/>
        </w:rPr>
        <w:t xml:space="preserve"> para que la cancelara. El papa estadounidense advirtió en una carta el martes que consagrar obispos sin su aprobación equivalía a un «pecado de extrema gravedad» que perjudicaría a sus fieles.</w:t>
      </w:r>
    </w:p>
    <w:p w14:paraId="4FF513D7"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Las consagraciones supusieron una crisis para Leo, quien ha priorizado la unidad de la Iglesia y la superación de las tensiones con los tradicionalistas, que se agravaron durante el pontificado del Papa Francisco.</w:t>
      </w:r>
    </w:p>
    <w:p w14:paraId="0806ED69"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La FSSPX, como se conoce a la congregación, representa una amenaza para la Santa Sede porque constituye una fe ultracatólica paralela. Actualmente cuenta con seis obispos, 751 sacerdotes, 264 seminaristas en formación en cinco seminarios, 145 religiosos, 88 oblatos y 250 religiosas que representan a 50 nacionalidades, según las estadísticas de la FSSPX.</w:t>
      </w:r>
    </w:p>
    <w:p w14:paraId="0CCE8181"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Las campanas repicaron en el brumoso valle alpino mientras cientos de sacerdotes caminaban de dos en dos hacia el altar bajo una carpa para dar comienzo a la ceremonia y, posteriormente, al finalizar. </w:t>
      </w:r>
      <w:r w:rsidRPr="0049613D">
        <w:rPr>
          <w:rFonts w:eastAsia="Times New Roman"/>
          <w:color w:val="212121"/>
          <w:highlight w:val="yellow"/>
          <w:bdr w:val="single" w:sz="2" w:space="0" w:color="auto" w:frame="1"/>
          <w:lang w:eastAsia="es-PE"/>
        </w:rPr>
        <w:t>Se estima que asistieron 16.500 fieles que prefieren la misa tradicional en latín</w:t>
      </w:r>
      <w:r w:rsidRPr="00E631EE">
        <w:rPr>
          <w:rFonts w:eastAsia="Times New Roman"/>
          <w:color w:val="212121"/>
          <w:bdr w:val="single" w:sz="2" w:space="0" w:color="auto" w:frame="1"/>
          <w:lang w:eastAsia="es-PE"/>
        </w:rPr>
        <w:t xml:space="preserve"> a las liturgias modernas, sentados en un </w:t>
      </w:r>
      <w:r w:rsidRPr="0049613D">
        <w:rPr>
          <w:rFonts w:eastAsia="Times New Roman"/>
          <w:color w:val="212121"/>
          <w:highlight w:val="yellow"/>
          <w:bdr w:val="single" w:sz="2" w:space="0" w:color="auto" w:frame="1"/>
          <w:lang w:eastAsia="es-PE"/>
        </w:rPr>
        <w:t>campo bajo un aguacero</w:t>
      </w:r>
      <w:r w:rsidRPr="00E631EE">
        <w:rPr>
          <w:rFonts w:eastAsia="Times New Roman"/>
          <w:color w:val="212121"/>
          <w:bdr w:val="single" w:sz="2" w:space="0" w:color="auto" w:frame="1"/>
          <w:lang w:eastAsia="es-PE"/>
        </w:rPr>
        <w:t xml:space="preserve"> junto a sus hijos, que eran demasiados para que los organizadores pudieran contarlos.</w:t>
      </w:r>
    </w:p>
    <w:p w14:paraId="694AF9B8"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La misa, rica en terciopelo y ornamentos dorados, cánticos e incienso, fue transmitida en directo por el canal de YouTube de la congregación, con explicaciones simultáneas en varios idiomas. Este fastuoso evento religioso, meticulosamente organizado, puso de manifiesto el alcance internacional de la congregación, a pesar de su condición de grupo marginal y cismático, y su atractivo para los católicos conservadores y tradicionalistas, recelosos del mundo moderno y secular.</w:t>
      </w:r>
    </w:p>
    <w:p w14:paraId="7C5AE919"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Al comienzo de la misa, un sacerdote leyó en voz alta una declaración que justificaba las consagraciones como un “deber sagrado” necesario y desestimaba las sanciones resultantes. “Consideramos que todo castigo y censura que se aplique contra este acto carecerá de validez”, afirmó.</w:t>
      </w:r>
    </w:p>
    <w:p w14:paraId="46AD5B71"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El obispo Alfonso de Galarreta, quien fue excomulgado tras ser consagrado sin el consentimiento papal en 1988, impuso las manos sobre la cabeza de cada uno de los cuatro nuevos obispos. Este ritual confiere el Espíritu Santo de un obispo a otro y evoca el gesto de Cristo a sus apóstoles. Tras recibir sus mitras, guantes y báculos pastorales, los cuatro realizaron una procesión entre la multitud, bendiciendo a los fieles como obispos.</w:t>
      </w:r>
    </w:p>
    <w:p w14:paraId="0399E588"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Según el derecho canónico, </w:t>
      </w:r>
      <w:r w:rsidRPr="0062305F">
        <w:rPr>
          <w:rFonts w:eastAsia="Times New Roman"/>
          <w:color w:val="212121"/>
          <w:highlight w:val="yellow"/>
          <w:bdr w:val="single" w:sz="2" w:space="0" w:color="auto" w:frame="1"/>
          <w:lang w:eastAsia="es-PE"/>
        </w:rPr>
        <w:t>consagrar a un obispo sin mandato papal conlleva la pena más severa de la Iglesia Católica: la excomunión</w:t>
      </w:r>
      <w:r w:rsidRPr="00E631EE">
        <w:rPr>
          <w:rFonts w:eastAsia="Times New Roman"/>
          <w:color w:val="212121"/>
          <w:bdr w:val="single" w:sz="2" w:space="0" w:color="auto" w:frame="1"/>
          <w:lang w:eastAsia="es-PE"/>
        </w:rPr>
        <w:t xml:space="preserve"> </w:t>
      </w:r>
      <w:r w:rsidRPr="0062305F">
        <w:rPr>
          <w:rFonts w:eastAsia="Times New Roman"/>
          <w:color w:val="212121"/>
          <w:highlight w:val="yellow"/>
          <w:bdr w:val="single" w:sz="2" w:space="0" w:color="auto" w:frame="1"/>
          <w:lang w:eastAsia="es-PE"/>
        </w:rPr>
        <w:lastRenderedPageBreak/>
        <w:t>automática</w:t>
      </w:r>
      <w:r w:rsidRPr="00E631EE">
        <w:rPr>
          <w:rFonts w:eastAsia="Times New Roman"/>
          <w:color w:val="212121"/>
          <w:bdr w:val="single" w:sz="2" w:space="0" w:color="auto" w:frame="1"/>
          <w:lang w:eastAsia="es-PE"/>
        </w:rPr>
        <w:t xml:space="preserve"> de los cuatro nuevos obispos y del obispo que administra el rito. Además, </w:t>
      </w:r>
      <w:r w:rsidRPr="0062305F">
        <w:rPr>
          <w:rFonts w:eastAsia="Times New Roman"/>
          <w:color w:val="212121"/>
          <w:highlight w:val="yellow"/>
          <w:bdr w:val="single" w:sz="2" w:space="0" w:color="auto" w:frame="1"/>
          <w:lang w:eastAsia="es-PE"/>
        </w:rPr>
        <w:t>constituye un acto cismático</w:t>
      </w:r>
      <w:r w:rsidRPr="00E631EE">
        <w:rPr>
          <w:rFonts w:eastAsia="Times New Roman"/>
          <w:color w:val="212121"/>
          <w:bdr w:val="single" w:sz="2" w:space="0" w:color="auto" w:frame="1"/>
          <w:lang w:eastAsia="es-PE"/>
        </w:rPr>
        <w:t>, una ruptura intencional de la unidad de la Iglesia.</w:t>
      </w:r>
    </w:p>
    <w:p w14:paraId="42073FF6"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b/>
          <w:bCs/>
          <w:i/>
          <w:iCs/>
          <w:color w:val="212121"/>
          <w:bdr w:val="single" w:sz="2" w:space="0" w:color="auto" w:frame="1"/>
          <w:lang w:eastAsia="es-PE"/>
        </w:rPr>
        <w:t>La sociedad fue fundada en oposición al Concilio Vaticano II.</w:t>
      </w:r>
    </w:p>
    <w:p w14:paraId="2B2DAAFE"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El arzobispo francés Marcel Lefebvre fundó la FSSPX </w:t>
      </w:r>
      <w:r w:rsidRPr="0062305F">
        <w:rPr>
          <w:rFonts w:eastAsia="Times New Roman"/>
          <w:color w:val="212121"/>
          <w:highlight w:val="yellow"/>
          <w:bdr w:val="single" w:sz="2" w:space="0" w:color="auto" w:frame="1"/>
          <w:lang w:eastAsia="es-PE"/>
        </w:rPr>
        <w:t>en oposición a las reformas modernizadoras del Concilio Vaticano II.</w:t>
      </w:r>
      <w:r w:rsidRPr="00E631EE">
        <w:rPr>
          <w:rFonts w:eastAsia="Times New Roman"/>
          <w:color w:val="212121"/>
          <w:bdr w:val="single" w:sz="2" w:space="0" w:color="auto" w:frame="1"/>
          <w:lang w:eastAsia="es-PE"/>
        </w:rPr>
        <w:t xml:space="preserve"> Entre otras cosas, las reuniones de la década de 1960, conocidas como Vaticano II, revolucionaron las relaciones de la Iglesia con otros cristianos, judíos y personas de otras religiones, y permitieron que la misa se celebrara en lengua vernácula en lugar de en latín.</w:t>
      </w:r>
    </w:p>
    <w:p w14:paraId="120597F6"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2305F">
        <w:rPr>
          <w:rFonts w:eastAsia="Times New Roman"/>
          <w:color w:val="212121"/>
          <w:highlight w:val="yellow"/>
          <w:bdr w:val="single" w:sz="2" w:space="0" w:color="auto" w:frame="1"/>
          <w:lang w:eastAsia="es-PE"/>
        </w:rPr>
        <w:t>En 1988, Lefebvre consagró a cuatro obispos sin el consentimiento papal. El Vaticano excomulgó de inmediato a Lefebvre y a los cuatro obispos,</w:t>
      </w:r>
      <w:r w:rsidRPr="00E631EE">
        <w:rPr>
          <w:rFonts w:eastAsia="Times New Roman"/>
          <w:color w:val="212121"/>
          <w:bdr w:val="single" w:sz="2" w:space="0" w:color="auto" w:frame="1"/>
          <w:lang w:eastAsia="es-PE"/>
        </w:rPr>
        <w:t xml:space="preserve"> declarando las consagraciones un «acto cismático</w:t>
      </w:r>
      <w:r w:rsidRPr="0062305F">
        <w:rPr>
          <w:rFonts w:eastAsia="Times New Roman"/>
          <w:color w:val="212121"/>
          <w:highlight w:val="yellow"/>
          <w:bdr w:val="single" w:sz="2" w:space="0" w:color="auto" w:frame="1"/>
          <w:lang w:eastAsia="es-PE"/>
        </w:rPr>
        <w:t>». En 2009, el papa Benedicto XVI levantó las excomuniones</w:t>
      </w:r>
      <w:r w:rsidRPr="00E631EE">
        <w:rPr>
          <w:rFonts w:eastAsia="Times New Roman"/>
          <w:color w:val="212121"/>
          <w:bdr w:val="single" w:sz="2" w:space="0" w:color="auto" w:frame="1"/>
          <w:lang w:eastAsia="es-PE"/>
        </w:rPr>
        <w:t>, pero la FSSPX carece hoy de reconocimiento legal dentro de la Iglesia.</w:t>
      </w:r>
    </w:p>
    <w:p w14:paraId="7BA368FE"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La FSSPX ha acusado a la Iglesia de estar plagada de herejías y errores, y </w:t>
      </w:r>
      <w:r w:rsidRPr="0062305F">
        <w:rPr>
          <w:rFonts w:eastAsia="Times New Roman"/>
          <w:color w:val="212121"/>
          <w:highlight w:val="yellow"/>
          <w:bdr w:val="single" w:sz="2" w:space="0" w:color="auto" w:frame="1"/>
          <w:lang w:eastAsia="es-PE"/>
        </w:rPr>
        <w:t>afirma que solo ella defiende la verdadera fe de Cristo</w:t>
      </w:r>
      <w:r w:rsidRPr="00E631EE">
        <w:rPr>
          <w:rFonts w:eastAsia="Times New Roman"/>
          <w:color w:val="212121"/>
          <w:bdr w:val="single" w:sz="2" w:space="0" w:color="auto" w:frame="1"/>
          <w:lang w:eastAsia="es-PE"/>
        </w:rPr>
        <w:t>. Ha justificado las consagraciones alegando una «necesidad» de atender a sus fieles.</w:t>
      </w:r>
    </w:p>
    <w:p w14:paraId="46FFD40E"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Se identificó a los nuevos obispos como Pascal Schreiber de Suiza, Michael Goldade de Estados Unidos, Michel Poinsinet de </w:t>
      </w:r>
      <w:proofErr w:type="spellStart"/>
      <w:r w:rsidRPr="00E631EE">
        <w:rPr>
          <w:rFonts w:eastAsia="Times New Roman"/>
          <w:color w:val="212121"/>
          <w:bdr w:val="single" w:sz="2" w:space="0" w:color="auto" w:frame="1"/>
          <w:lang w:eastAsia="es-PE"/>
        </w:rPr>
        <w:t>Sivry</w:t>
      </w:r>
      <w:proofErr w:type="spellEnd"/>
      <w:r w:rsidRPr="00E631EE">
        <w:rPr>
          <w:rFonts w:eastAsia="Times New Roman"/>
          <w:color w:val="212121"/>
          <w:bdr w:val="single" w:sz="2" w:space="0" w:color="auto" w:frame="1"/>
          <w:lang w:eastAsia="es-PE"/>
        </w:rPr>
        <w:t xml:space="preserve"> de Francia y Marc Hanappier, también de Francia.</w:t>
      </w:r>
    </w:p>
    <w:p w14:paraId="5F76F99F"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El reverendo Davide Pagliarani, superior de la FSSPX, dijo en su homilía que las consagraciones eran necesarias para la salvación de las almas, pero también insistió en que servían a León y a la Iglesia.</w:t>
      </w:r>
    </w:p>
    <w:p w14:paraId="72532F1C"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«Se nos acusa de no respetar al papa», dijo. «Pero es precisamente porque amamos al papa como vicario de Cristo, como cabeza de la Iglesia, que no queremos verlo más humillado, del lado de falsos pastores que representan </w:t>
      </w:r>
      <w:r w:rsidRPr="0062305F">
        <w:rPr>
          <w:rFonts w:eastAsia="Times New Roman"/>
          <w:color w:val="212121"/>
          <w:highlight w:val="yellow"/>
          <w:bdr w:val="single" w:sz="2" w:space="0" w:color="auto" w:frame="1"/>
          <w:lang w:eastAsia="es-PE"/>
        </w:rPr>
        <w:t>religiones falsas».</w:t>
      </w:r>
    </w:p>
    <w:p w14:paraId="7C434A04"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El Vaticano no hizo comentarios de inmediato y no quedó claro de inmediato cómo comunicaría las excomuniones o cualquier otra sanción.</w:t>
      </w:r>
    </w:p>
    <w:p w14:paraId="3C7B7D9B"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b/>
          <w:bCs/>
          <w:i/>
          <w:iCs/>
          <w:color w:val="212121"/>
          <w:bdr w:val="single" w:sz="2" w:space="0" w:color="auto" w:frame="1"/>
          <w:lang w:eastAsia="es-PE"/>
        </w:rPr>
        <w:t>El ritual tenía un aire alegre.</w:t>
      </w:r>
    </w:p>
    <w:p w14:paraId="688E6A6A" w14:textId="77777777" w:rsidR="00C65E8B" w:rsidRPr="00E631EE" w:rsidRDefault="00C65E8B" w:rsidP="00284763">
      <w:pPr>
        <w:pBdr>
          <w:top w:val="single" w:sz="2" w:space="0" w:color="auto"/>
          <w:left w:val="single" w:sz="2" w:space="2"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Sin embargo, todo en la ceremonia del miércoles tenía un aire de celebración jubilosa</w:t>
      </w:r>
      <w:r w:rsidR="00253218">
        <w:rPr>
          <w:rFonts w:eastAsia="Times New Roman"/>
          <w:color w:val="212121"/>
          <w:bdr w:val="single" w:sz="2" w:space="0" w:color="auto" w:frame="1"/>
          <w:lang w:eastAsia="es-PE"/>
        </w:rPr>
        <w:t>.</w:t>
      </w:r>
      <w:r w:rsidR="001B420E">
        <w:rPr>
          <w:rFonts w:eastAsia="Times New Roman"/>
          <w:color w:val="212121"/>
          <w:bdr w:val="single" w:sz="2" w:space="0" w:color="auto" w:frame="1"/>
          <w:lang w:eastAsia="es-PE"/>
        </w:rPr>
        <w:t>...</w:t>
      </w:r>
      <w:r w:rsidRPr="00E631EE">
        <w:rPr>
          <w:rFonts w:eastAsia="Times New Roman"/>
          <w:color w:val="212121"/>
          <w:bdr w:val="single" w:sz="2" w:space="0" w:color="auto" w:frame="1"/>
          <w:lang w:eastAsia="es-PE"/>
        </w:rPr>
        <w:t xml:space="preserve"> </w:t>
      </w:r>
    </w:p>
    <w:p w14:paraId="3A954CCF" w14:textId="77777777" w:rsidR="00C65E8B" w:rsidRPr="00E631EE" w:rsidRDefault="00C65E8B" w:rsidP="007F1257">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Y, como muestra más evidente de la celebración, los participantes inscritos </w:t>
      </w:r>
      <w:r w:rsidRPr="001B420E">
        <w:rPr>
          <w:rFonts w:eastAsia="Times New Roman"/>
          <w:color w:val="212121"/>
          <w:highlight w:val="yellow"/>
          <w:bdr w:val="single" w:sz="2" w:space="0" w:color="auto" w:frame="1"/>
          <w:lang w:eastAsia="es-PE"/>
        </w:rPr>
        <w:t>podían comprar un estuche de vino</w:t>
      </w:r>
      <w:r w:rsidRPr="00E631EE">
        <w:rPr>
          <w:rFonts w:eastAsia="Times New Roman"/>
          <w:color w:val="212121"/>
          <w:bdr w:val="single" w:sz="2" w:space="0" w:color="auto" w:frame="1"/>
          <w:lang w:eastAsia="es-PE"/>
        </w:rPr>
        <w:t xml:space="preserve"> de recuerdo para conmemorar el evento "histórico" por 75 francos suizos (92,50 dólares). La caja de regalo "</w:t>
      </w:r>
      <w:proofErr w:type="spellStart"/>
      <w:r w:rsidRPr="00E631EE">
        <w:rPr>
          <w:rFonts w:eastAsia="Times New Roman"/>
          <w:color w:val="212121"/>
          <w:bdr w:val="single" w:sz="2" w:space="0" w:color="auto" w:frame="1"/>
          <w:lang w:eastAsia="es-PE"/>
        </w:rPr>
        <w:t>Cuvée</w:t>
      </w:r>
      <w:proofErr w:type="spellEnd"/>
      <w:r w:rsidRPr="00E631EE">
        <w:rPr>
          <w:rFonts w:eastAsia="Times New Roman"/>
          <w:color w:val="212121"/>
          <w:bdr w:val="single" w:sz="2" w:space="0" w:color="auto" w:frame="1"/>
          <w:lang w:eastAsia="es-PE"/>
        </w:rPr>
        <w:t xml:space="preserve"> des Sacres" incluía </w:t>
      </w:r>
      <w:proofErr w:type="spellStart"/>
      <w:r w:rsidRPr="00E631EE">
        <w:rPr>
          <w:rFonts w:eastAsia="Times New Roman"/>
          <w:color w:val="212121"/>
          <w:bdr w:val="single" w:sz="2" w:space="0" w:color="auto" w:frame="1"/>
          <w:lang w:eastAsia="es-PE"/>
        </w:rPr>
        <w:t>pinot</w:t>
      </w:r>
      <w:proofErr w:type="spellEnd"/>
      <w:r w:rsidRPr="00E631EE">
        <w:rPr>
          <w:rFonts w:eastAsia="Times New Roman"/>
          <w:color w:val="212121"/>
          <w:bdr w:val="single" w:sz="2" w:space="0" w:color="auto" w:frame="1"/>
          <w:lang w:eastAsia="es-PE"/>
        </w:rPr>
        <w:t xml:space="preserve"> </w:t>
      </w:r>
      <w:proofErr w:type="spellStart"/>
      <w:r w:rsidRPr="00E631EE">
        <w:rPr>
          <w:rFonts w:eastAsia="Times New Roman"/>
          <w:color w:val="212121"/>
          <w:bdr w:val="single" w:sz="2" w:space="0" w:color="auto" w:frame="1"/>
          <w:lang w:eastAsia="es-PE"/>
        </w:rPr>
        <w:t>noir</w:t>
      </w:r>
      <w:proofErr w:type="spellEnd"/>
      <w:r w:rsidRPr="00E631EE">
        <w:rPr>
          <w:rFonts w:eastAsia="Times New Roman"/>
          <w:color w:val="212121"/>
          <w:bdr w:val="single" w:sz="2" w:space="0" w:color="auto" w:frame="1"/>
          <w:lang w:eastAsia="es-PE"/>
        </w:rPr>
        <w:t xml:space="preserve">, syrah, Petit Arvine y </w:t>
      </w:r>
      <w:proofErr w:type="spellStart"/>
      <w:r w:rsidRPr="00E631EE">
        <w:rPr>
          <w:rFonts w:eastAsia="Times New Roman"/>
          <w:color w:val="212121"/>
          <w:bdr w:val="single" w:sz="2" w:space="0" w:color="auto" w:frame="1"/>
          <w:lang w:eastAsia="es-PE"/>
        </w:rPr>
        <w:t>Fendant</w:t>
      </w:r>
      <w:proofErr w:type="spellEnd"/>
      <w:r w:rsidRPr="00E631EE">
        <w:rPr>
          <w:rFonts w:eastAsia="Times New Roman"/>
          <w:color w:val="212121"/>
          <w:bdr w:val="single" w:sz="2" w:space="0" w:color="auto" w:frame="1"/>
          <w:lang w:eastAsia="es-PE"/>
        </w:rPr>
        <w:t>, y cada botella lucía una etiqueta con la mitra de un obispo, su anillo, una cruz o un báculo</w:t>
      </w:r>
      <w:r w:rsidR="001B420E">
        <w:rPr>
          <w:rFonts w:eastAsia="Times New Roman"/>
          <w:color w:val="212121"/>
          <w:bdr w:val="single" w:sz="2" w:space="0" w:color="auto" w:frame="1"/>
          <w:lang w:eastAsia="es-PE"/>
        </w:rPr>
        <w:t>…..</w:t>
      </w:r>
    </w:p>
    <w:p w14:paraId="0CB0750C" w14:textId="77777777" w:rsidR="00C65E8B" w:rsidRPr="00E631EE" w:rsidRDefault="00C65E8B" w:rsidP="007F1257">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1B420E">
        <w:rPr>
          <w:rFonts w:eastAsia="Times New Roman"/>
          <w:color w:val="212121"/>
          <w:highlight w:val="yellow"/>
          <w:bdr w:val="single" w:sz="2" w:space="0" w:color="auto" w:frame="1"/>
          <w:lang w:eastAsia="es-PE"/>
        </w:rPr>
        <w:t xml:space="preserve">Pero muchos católicos que no pertenecen a </w:t>
      </w:r>
      <w:proofErr w:type="spellStart"/>
      <w:r w:rsidRPr="001B420E">
        <w:rPr>
          <w:rFonts w:eastAsia="Times New Roman"/>
          <w:color w:val="212121"/>
          <w:highlight w:val="yellow"/>
          <w:bdr w:val="single" w:sz="2" w:space="0" w:color="auto" w:frame="1"/>
          <w:lang w:eastAsia="es-PE"/>
        </w:rPr>
        <w:t>Econe</w:t>
      </w:r>
      <w:proofErr w:type="spellEnd"/>
      <w:r w:rsidRPr="001B420E">
        <w:rPr>
          <w:rFonts w:eastAsia="Times New Roman"/>
          <w:color w:val="212121"/>
          <w:highlight w:val="yellow"/>
          <w:bdr w:val="single" w:sz="2" w:space="0" w:color="auto" w:frame="1"/>
          <w:lang w:eastAsia="es-PE"/>
        </w:rPr>
        <w:t>, incluidos los conservadores y tradicionalistas, se opusieron a las cons</w:t>
      </w:r>
      <w:r w:rsidRPr="00E631EE">
        <w:rPr>
          <w:rFonts w:eastAsia="Times New Roman"/>
          <w:color w:val="212121"/>
          <w:bdr w:val="single" w:sz="2" w:space="0" w:color="auto" w:frame="1"/>
          <w:lang w:eastAsia="es-PE"/>
        </w:rPr>
        <w:t xml:space="preserve">agraciones por </w:t>
      </w:r>
      <w:r w:rsidRPr="00E631EE">
        <w:rPr>
          <w:rFonts w:eastAsia="Times New Roman"/>
          <w:color w:val="212121"/>
          <w:bdr w:val="single" w:sz="2" w:space="0" w:color="auto" w:frame="1"/>
          <w:lang w:eastAsia="es-PE"/>
        </w:rPr>
        <w:lastRenderedPageBreak/>
        <w:t>considerarlas un acto de grave desobediencia al papa que perjudica a la iglesia.</w:t>
      </w:r>
    </w:p>
    <w:p w14:paraId="68870AA6" w14:textId="77777777" w:rsidR="00C65E8B" w:rsidRPr="00E631EE" w:rsidRDefault="00C65E8B" w:rsidP="007F1257">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E631EE">
        <w:rPr>
          <w:rFonts w:eastAsia="Times New Roman"/>
          <w:color w:val="212121"/>
          <w:bdr w:val="single" w:sz="2" w:space="0" w:color="auto" w:frame="1"/>
          <w:lang w:eastAsia="es-PE"/>
        </w:rPr>
        <w:t xml:space="preserve">“No se puede servir a la tradición desobedeciendo a la iglesia y a su autoridad”, dijo el reverendo </w:t>
      </w:r>
      <w:r w:rsidRPr="001B420E">
        <w:rPr>
          <w:rFonts w:eastAsia="Times New Roman"/>
          <w:color w:val="212121"/>
          <w:highlight w:val="yellow"/>
          <w:bdr w:val="single" w:sz="2" w:space="0" w:color="auto" w:frame="1"/>
          <w:lang w:eastAsia="es-PE"/>
        </w:rPr>
        <w:t>Robert Gahl, experto en ética de la Universidad Católica de América.</w:t>
      </w:r>
    </w:p>
    <w:p w14:paraId="1FB0727A" w14:textId="77777777" w:rsidR="00C65E8B" w:rsidRPr="00E631EE" w:rsidRDefault="00C65E8B" w:rsidP="007F1257">
      <w:pPr>
        <w:spacing w:after="0" w:line="240" w:lineRule="auto"/>
      </w:pPr>
    </w:p>
    <w:p w14:paraId="4F246293" w14:textId="77777777" w:rsidR="008F7ED0" w:rsidRPr="00E631EE" w:rsidRDefault="008F7ED0" w:rsidP="007F1257">
      <w:pPr>
        <w:spacing w:after="0" w:line="240" w:lineRule="auto"/>
      </w:pPr>
    </w:p>
    <w:p w14:paraId="41E67A58" w14:textId="77777777" w:rsidR="008F7ED0" w:rsidRPr="00E631EE" w:rsidRDefault="008F7ED0" w:rsidP="007F1257">
      <w:pPr>
        <w:spacing w:after="0" w:line="240" w:lineRule="auto"/>
      </w:pPr>
    </w:p>
    <w:p w14:paraId="41F04CBF" w14:textId="77777777" w:rsidR="00795347" w:rsidRPr="001B420E" w:rsidRDefault="00795347" w:rsidP="001B420E">
      <w:pPr>
        <w:pStyle w:val="Ttulo2"/>
        <w:rPr>
          <w:b/>
        </w:rPr>
      </w:pPr>
      <w:bookmarkStart w:id="6" w:name="_Toc234245821"/>
      <w:r w:rsidRPr="001B420E">
        <w:rPr>
          <w:b/>
        </w:rPr>
        <w:t xml:space="preserve">El Vaticano decreta la excomunión de los </w:t>
      </w:r>
      <w:proofErr w:type="spellStart"/>
      <w:r w:rsidRPr="001B420E">
        <w:rPr>
          <w:b/>
        </w:rPr>
        <w:t>lefebvrianos</w:t>
      </w:r>
      <w:proofErr w:type="spellEnd"/>
      <w:r w:rsidRPr="001B420E">
        <w:rPr>
          <w:b/>
        </w:rPr>
        <w:t xml:space="preserve"> tras las cuatro ordenaciones episcopales</w:t>
      </w:r>
      <w:bookmarkEnd w:id="6"/>
    </w:p>
    <w:p w14:paraId="3ABD1FDE" w14:textId="77777777" w:rsidR="00795347" w:rsidRPr="00E631EE" w:rsidRDefault="001B420E" w:rsidP="007F1257">
      <w:pPr>
        <w:spacing w:after="0" w:line="240" w:lineRule="auto"/>
        <w:rPr>
          <w:color w:val="000000"/>
        </w:rPr>
      </w:pPr>
      <w:r>
        <w:rPr>
          <w:rStyle w:val="color-neutral600"/>
          <w:color w:val="666666"/>
        </w:rPr>
        <w:t xml:space="preserve">RD </w:t>
      </w:r>
      <w:r w:rsidR="00795347" w:rsidRPr="00E631EE">
        <w:rPr>
          <w:rStyle w:val="color-neutral600"/>
          <w:color w:val="666666"/>
        </w:rPr>
        <w:t>02 jul 2026 - 09:29</w:t>
      </w:r>
    </w:p>
    <w:p w14:paraId="047C5162" w14:textId="77777777" w:rsidR="00795347" w:rsidRPr="00E631EE" w:rsidRDefault="00795347" w:rsidP="007F1257">
      <w:pPr>
        <w:numPr>
          <w:ilvl w:val="0"/>
          <w:numId w:val="12"/>
        </w:numPr>
        <w:spacing w:after="0" w:line="240" w:lineRule="auto"/>
        <w:ind w:left="0"/>
        <w:rPr>
          <w:color w:val="000000"/>
        </w:rPr>
      </w:pPr>
    </w:p>
    <w:p w14:paraId="304AC5E3" w14:textId="77777777" w:rsidR="00795347" w:rsidRPr="00E631EE" w:rsidRDefault="00795347" w:rsidP="007F1257">
      <w:pPr>
        <w:pStyle w:val="paragraph-atom"/>
        <w:spacing w:before="0" w:beforeAutospacing="0" w:after="0" w:afterAutospacing="0"/>
        <w:rPr>
          <w:color w:val="333333"/>
          <w:sz w:val="28"/>
          <w:szCs w:val="28"/>
        </w:rPr>
      </w:pPr>
      <w:hyperlink r:id="rId22" w:history="1">
        <w:r w:rsidRPr="00E631EE">
          <w:rPr>
            <w:rStyle w:val="Hipervnculo"/>
            <w:rFonts w:eastAsiaTheme="majorEastAsia"/>
            <w:color w:val="D49400"/>
            <w:sz w:val="28"/>
            <w:szCs w:val="28"/>
          </w:rPr>
          <w:t>(</w:t>
        </w:r>
        <w:proofErr w:type="spellStart"/>
        <w:r w:rsidRPr="00E631EE">
          <w:rPr>
            <w:rStyle w:val="Hipervnculo"/>
            <w:rFonts w:eastAsiaTheme="majorEastAsia"/>
            <w:color w:val="D49400"/>
            <w:sz w:val="28"/>
            <w:szCs w:val="28"/>
          </w:rPr>
          <w:t>Vatican</w:t>
        </w:r>
        <w:proofErr w:type="spellEnd"/>
        <w:r w:rsidRPr="00E631EE">
          <w:rPr>
            <w:rStyle w:val="Hipervnculo"/>
            <w:rFonts w:eastAsiaTheme="majorEastAsia"/>
            <w:color w:val="D49400"/>
            <w:sz w:val="28"/>
            <w:szCs w:val="28"/>
          </w:rPr>
          <w:t xml:space="preserve"> News)</w:t>
        </w:r>
      </w:hyperlink>
      <w:r w:rsidRPr="00E631EE">
        <w:rPr>
          <w:color w:val="333333"/>
          <w:sz w:val="28"/>
          <w:szCs w:val="28"/>
        </w:rPr>
        <w:t xml:space="preserve">.- </w:t>
      </w:r>
      <w:r w:rsidRPr="006D0842">
        <w:rPr>
          <w:color w:val="333333"/>
          <w:sz w:val="28"/>
          <w:szCs w:val="28"/>
          <w:highlight w:val="yellow"/>
        </w:rPr>
        <w:t>Los obispos de la Fraternidad Sacerdotal San Pío X</w:t>
      </w:r>
      <w:r w:rsidRPr="00E631EE">
        <w:rPr>
          <w:color w:val="333333"/>
          <w:sz w:val="28"/>
          <w:szCs w:val="28"/>
        </w:rPr>
        <w:t xml:space="preserve">, Alfonso de Galarreta y Bernard Fellay (respectivamente, consagrante principal y </w:t>
      </w:r>
      <w:proofErr w:type="spellStart"/>
      <w:r w:rsidRPr="00E631EE">
        <w:rPr>
          <w:color w:val="333333"/>
          <w:sz w:val="28"/>
          <w:szCs w:val="28"/>
        </w:rPr>
        <w:t>co-consagrante</w:t>
      </w:r>
      <w:proofErr w:type="spellEnd"/>
      <w:r w:rsidRPr="00E631EE">
        <w:rPr>
          <w:color w:val="333333"/>
          <w:sz w:val="28"/>
          <w:szCs w:val="28"/>
        </w:rPr>
        <w:t xml:space="preserve">), y los obispos recién consagrados Pascal Schreiber, Michael Goldade, Michel Poinsinet de </w:t>
      </w:r>
      <w:proofErr w:type="spellStart"/>
      <w:r w:rsidRPr="00E631EE">
        <w:rPr>
          <w:color w:val="333333"/>
          <w:sz w:val="28"/>
          <w:szCs w:val="28"/>
        </w:rPr>
        <w:t>Sivry</w:t>
      </w:r>
      <w:proofErr w:type="spellEnd"/>
      <w:r w:rsidRPr="00E631EE">
        <w:rPr>
          <w:color w:val="333333"/>
          <w:sz w:val="28"/>
          <w:szCs w:val="28"/>
        </w:rPr>
        <w:t xml:space="preserve"> y Marc Hanappier </w:t>
      </w:r>
      <w:r w:rsidRPr="006D0842">
        <w:rPr>
          <w:rStyle w:val="Fuerte"/>
          <w:color w:val="333333"/>
          <w:sz w:val="28"/>
          <w:szCs w:val="28"/>
          <w:highlight w:val="yellow"/>
        </w:rPr>
        <w:t>han incurrido «ipso facto» en la excomunión «</w:t>
      </w:r>
      <w:proofErr w:type="spellStart"/>
      <w:r w:rsidRPr="006D0842">
        <w:rPr>
          <w:rStyle w:val="Fuerte"/>
          <w:color w:val="333333"/>
          <w:sz w:val="28"/>
          <w:szCs w:val="28"/>
          <w:highlight w:val="yellow"/>
        </w:rPr>
        <w:t>latae</w:t>
      </w:r>
      <w:proofErr w:type="spellEnd"/>
      <w:r w:rsidRPr="006D0842">
        <w:rPr>
          <w:rStyle w:val="Fuerte"/>
          <w:color w:val="333333"/>
          <w:sz w:val="28"/>
          <w:szCs w:val="28"/>
          <w:highlight w:val="yellow"/>
        </w:rPr>
        <w:t xml:space="preserve"> </w:t>
      </w:r>
      <w:proofErr w:type="spellStart"/>
      <w:r w:rsidRPr="006D0842">
        <w:rPr>
          <w:rStyle w:val="Fuerte"/>
          <w:color w:val="333333"/>
          <w:sz w:val="28"/>
          <w:szCs w:val="28"/>
          <w:highlight w:val="yellow"/>
        </w:rPr>
        <w:t>sententiae</w:t>
      </w:r>
      <w:proofErr w:type="spellEnd"/>
      <w:r w:rsidRPr="006D0842">
        <w:rPr>
          <w:rStyle w:val="Fuerte"/>
          <w:color w:val="333333"/>
          <w:sz w:val="28"/>
          <w:szCs w:val="28"/>
          <w:highlight w:val="yellow"/>
        </w:rPr>
        <w:t>»</w:t>
      </w:r>
      <w:r w:rsidRPr="00E631EE">
        <w:rPr>
          <w:rStyle w:val="Fuerte"/>
          <w:color w:val="333333"/>
          <w:sz w:val="28"/>
          <w:szCs w:val="28"/>
        </w:rPr>
        <w:t xml:space="preserve"> </w:t>
      </w:r>
      <w:r w:rsidRPr="006D0842">
        <w:rPr>
          <w:rStyle w:val="Fuerte"/>
          <w:color w:val="333333"/>
          <w:sz w:val="28"/>
          <w:szCs w:val="28"/>
          <w:highlight w:val="yellow"/>
        </w:rPr>
        <w:t>reservada a la Sede</w:t>
      </w:r>
      <w:r w:rsidRPr="00E631EE">
        <w:rPr>
          <w:rStyle w:val="Fuerte"/>
          <w:color w:val="333333"/>
          <w:sz w:val="28"/>
          <w:szCs w:val="28"/>
        </w:rPr>
        <w:t xml:space="preserve"> Apostólica por haber cometido «un acto de naturaleza cismática</w:t>
      </w:r>
      <w:r w:rsidRPr="006D0842">
        <w:rPr>
          <w:rStyle w:val="Fuerte"/>
          <w:color w:val="333333"/>
          <w:sz w:val="28"/>
          <w:szCs w:val="28"/>
          <w:highlight w:val="yellow"/>
        </w:rPr>
        <w:t>»</w:t>
      </w:r>
      <w:r w:rsidRPr="006D0842">
        <w:rPr>
          <w:color w:val="333333"/>
          <w:sz w:val="28"/>
          <w:szCs w:val="28"/>
          <w:highlight w:val="yellow"/>
        </w:rPr>
        <w:t>, la «consagración episcopal de cuatro presbíteros, sin mandato pontificio</w:t>
      </w:r>
      <w:r w:rsidRPr="00E631EE">
        <w:rPr>
          <w:color w:val="333333"/>
          <w:sz w:val="28"/>
          <w:szCs w:val="28"/>
        </w:rPr>
        <w:t xml:space="preserve"> y </w:t>
      </w:r>
      <w:r w:rsidRPr="006D0842">
        <w:rPr>
          <w:color w:val="333333"/>
          <w:sz w:val="28"/>
          <w:szCs w:val="28"/>
          <w:highlight w:val="yellow"/>
        </w:rPr>
        <w:t>en contra de la voluntad del Sumo Pontífice».</w:t>
      </w:r>
    </w:p>
    <w:p w14:paraId="3F967287" w14:textId="77777777" w:rsidR="00795347" w:rsidRPr="00E631EE" w:rsidRDefault="00795347" w:rsidP="007F1257">
      <w:pPr>
        <w:pStyle w:val="paragraph-atom"/>
        <w:spacing w:before="0" w:beforeAutospacing="0" w:after="0" w:afterAutospacing="0"/>
        <w:rPr>
          <w:color w:val="333333"/>
          <w:sz w:val="28"/>
          <w:szCs w:val="28"/>
        </w:rPr>
      </w:pPr>
      <w:r w:rsidRPr="00E631EE">
        <w:rPr>
          <w:color w:val="333333"/>
          <w:sz w:val="28"/>
          <w:szCs w:val="28"/>
        </w:rPr>
        <w:t> </w:t>
      </w:r>
      <w:r w:rsidRPr="00E631EE">
        <w:rPr>
          <w:rStyle w:val="Fuerte"/>
          <w:color w:val="333333"/>
          <w:sz w:val="28"/>
          <w:szCs w:val="28"/>
        </w:rPr>
        <w:t xml:space="preserve">Así se lee en el </w:t>
      </w:r>
      <w:r w:rsidRPr="006D0842">
        <w:rPr>
          <w:rStyle w:val="Fuerte"/>
          <w:color w:val="333333"/>
          <w:sz w:val="28"/>
          <w:szCs w:val="28"/>
          <w:highlight w:val="yellow"/>
        </w:rPr>
        <w:t>decreto firmado por el cardenal Víctor Manuel Fernández, prefecto del Dicasterio para la Doctrina de la Fe</w:t>
      </w:r>
      <w:r w:rsidRPr="00E631EE">
        <w:rPr>
          <w:color w:val="333333"/>
          <w:sz w:val="28"/>
          <w:szCs w:val="28"/>
        </w:rPr>
        <w:t xml:space="preserve">, y refrendado por los dos secretarios de dicho Dicasterio. Es la conclusión, lamentablemente previsible, que llega veinticuatro horas después de la solemne ceremonia celebrada en </w:t>
      </w:r>
      <w:proofErr w:type="spellStart"/>
      <w:r w:rsidRPr="00E631EE">
        <w:rPr>
          <w:color w:val="333333"/>
          <w:sz w:val="28"/>
          <w:szCs w:val="28"/>
        </w:rPr>
        <w:t>Écône</w:t>
      </w:r>
      <w:proofErr w:type="spellEnd"/>
      <w:r w:rsidRPr="00E631EE">
        <w:rPr>
          <w:color w:val="333333"/>
          <w:sz w:val="28"/>
          <w:szCs w:val="28"/>
        </w:rPr>
        <w:t>, Suiza, la mañana del 1 de julio de 2026.</w:t>
      </w:r>
    </w:p>
    <w:p w14:paraId="09B46F73" w14:textId="77777777" w:rsidR="00795347" w:rsidRPr="00E631EE" w:rsidRDefault="00795347" w:rsidP="007646F5">
      <w:pPr>
        <w:pStyle w:val="paragraph-atom"/>
        <w:spacing w:before="0" w:beforeAutospacing="0" w:after="0" w:afterAutospacing="0"/>
        <w:rPr>
          <w:color w:val="333333"/>
          <w:sz w:val="28"/>
          <w:szCs w:val="28"/>
        </w:rPr>
      </w:pPr>
      <w:r w:rsidRPr="00E631EE">
        <w:rPr>
          <w:color w:val="333333"/>
          <w:sz w:val="28"/>
          <w:szCs w:val="28"/>
        </w:rPr>
        <w:t>El decreto del antiguo Santo Oficio establece que, al llevar a cabo la consagración, </w:t>
      </w:r>
      <w:r w:rsidRPr="00E631EE">
        <w:rPr>
          <w:rStyle w:val="Fuerte"/>
          <w:color w:val="333333"/>
          <w:sz w:val="28"/>
          <w:szCs w:val="28"/>
        </w:rPr>
        <w:t>tanto los consagrantes como los consagrados han incurrido en la excomunión prevista</w:t>
      </w:r>
      <w:r w:rsidRPr="00E631EE">
        <w:rPr>
          <w:color w:val="333333"/>
          <w:sz w:val="28"/>
          <w:szCs w:val="28"/>
        </w:rPr>
        <w:t xml:space="preserve">. Es el doloroso epílogo, consecuencia de la decisión tomada por los </w:t>
      </w:r>
      <w:proofErr w:type="spellStart"/>
      <w:r w:rsidRPr="00E631EE">
        <w:rPr>
          <w:color w:val="333333"/>
          <w:sz w:val="28"/>
          <w:szCs w:val="28"/>
        </w:rPr>
        <w:t>lefebvrianos</w:t>
      </w:r>
      <w:proofErr w:type="spellEnd"/>
      <w:r w:rsidRPr="00E631EE">
        <w:rPr>
          <w:color w:val="333333"/>
          <w:sz w:val="28"/>
          <w:szCs w:val="28"/>
        </w:rPr>
        <w:t xml:space="preserve"> en contra de la voluntad expresada en repetidas ocasiones por León XIV. La excomunión sumerge en la separación de la Iglesia de Roma tanto </w:t>
      </w:r>
      <w:r w:rsidRPr="007646F5">
        <w:rPr>
          <w:color w:val="333333"/>
          <w:sz w:val="28"/>
          <w:szCs w:val="28"/>
          <w:highlight w:val="yellow"/>
        </w:rPr>
        <w:t>a los obispos como a los sacerdotes</w:t>
      </w:r>
      <w:r w:rsidRPr="00E631EE">
        <w:rPr>
          <w:color w:val="333333"/>
          <w:sz w:val="28"/>
          <w:szCs w:val="28"/>
        </w:rPr>
        <w:t xml:space="preserve"> pertenecientes a la Fraternidad San Pío X. En cuanto a los </w:t>
      </w:r>
      <w:r w:rsidRPr="007646F5">
        <w:rPr>
          <w:color w:val="333333"/>
          <w:sz w:val="28"/>
          <w:szCs w:val="28"/>
          <w:highlight w:val="yellow"/>
        </w:rPr>
        <w:t>fieles laicos, se considerarán excomulgados aquellos que se adhieran formalmente a la Fraternidad</w:t>
      </w:r>
      <w:r w:rsidRPr="00E631EE">
        <w:rPr>
          <w:color w:val="333333"/>
          <w:sz w:val="28"/>
          <w:szCs w:val="28"/>
        </w:rPr>
        <w:t>. Se ofrecen más detalles en una «</w:t>
      </w:r>
      <w:hyperlink r:id="rId23" w:history="1">
        <w:r w:rsidRPr="00E631EE">
          <w:rPr>
            <w:rStyle w:val="Hipervnculo"/>
            <w:rFonts w:eastAsiaTheme="majorEastAsia"/>
            <w:color w:val="D49400"/>
            <w:sz w:val="28"/>
            <w:szCs w:val="28"/>
          </w:rPr>
          <w:t>Nota explicativa</w:t>
        </w:r>
      </w:hyperlink>
      <w:r w:rsidRPr="00E631EE">
        <w:rPr>
          <w:color w:val="333333"/>
          <w:sz w:val="28"/>
          <w:szCs w:val="28"/>
        </w:rPr>
        <w:t>», publicada por el Dicasterio al mismo tiempo que el decreto de excomunión</w:t>
      </w:r>
      <w:r w:rsidR="007646F5">
        <w:rPr>
          <w:color w:val="333333"/>
          <w:sz w:val="28"/>
          <w:szCs w:val="28"/>
        </w:rPr>
        <w:t>. …..</w:t>
      </w:r>
    </w:p>
    <w:p w14:paraId="6A24506A" w14:textId="77777777" w:rsidR="00DC6FEB" w:rsidRPr="00E631EE" w:rsidRDefault="00DC6FEB" w:rsidP="007F1257">
      <w:pPr>
        <w:spacing w:after="0" w:line="240" w:lineRule="auto"/>
      </w:pPr>
    </w:p>
    <w:p w14:paraId="0E2DD0D9" w14:textId="77777777" w:rsidR="00800760" w:rsidRPr="00E631EE" w:rsidRDefault="00800760" w:rsidP="007F1257">
      <w:pPr>
        <w:spacing w:after="0" w:line="240" w:lineRule="auto"/>
      </w:pPr>
    </w:p>
    <w:p w14:paraId="0EB1BC3F" w14:textId="77777777" w:rsidR="00800760" w:rsidRPr="00E631EE" w:rsidRDefault="00800760" w:rsidP="007F1257">
      <w:pPr>
        <w:spacing w:after="0" w:line="240" w:lineRule="auto"/>
      </w:pPr>
    </w:p>
    <w:p w14:paraId="538F8531" w14:textId="77777777" w:rsidR="000F324D" w:rsidRPr="00B241B8" w:rsidRDefault="000F324D" w:rsidP="00B241B8">
      <w:pPr>
        <w:pStyle w:val="Ttulo2"/>
        <w:rPr>
          <w:b/>
        </w:rPr>
      </w:pPr>
      <w:bookmarkStart w:id="7" w:name="_Toc234245822"/>
      <w:r w:rsidRPr="00B241B8">
        <w:rPr>
          <w:rStyle w:val="field"/>
          <w:b/>
        </w:rPr>
        <w:lastRenderedPageBreak/>
        <w:t>La Sociedad de San Pío X se despide por la puerta.</w:t>
      </w:r>
      <w:r w:rsidR="00B241B8" w:rsidRPr="00B241B8">
        <w:rPr>
          <w:rStyle w:val="field"/>
          <w:b/>
        </w:rPr>
        <w:t xml:space="preserve"> </w:t>
      </w:r>
      <w:r w:rsidRPr="00B241B8">
        <w:rPr>
          <w:b/>
        </w:rPr>
        <w:t>Por Michael Sean Winters</w:t>
      </w:r>
      <w:bookmarkEnd w:id="7"/>
    </w:p>
    <w:p w14:paraId="43F58D81" w14:textId="77777777" w:rsidR="000F324D" w:rsidRPr="00E631EE" w:rsidRDefault="00B241B8" w:rsidP="007F1257">
      <w:pPr>
        <w:shd w:val="clear" w:color="auto" w:fill="FFFFFF"/>
        <w:spacing w:after="0" w:line="240" w:lineRule="auto"/>
        <w:rPr>
          <w:i/>
          <w:iCs/>
          <w:color w:val="000000"/>
        </w:rPr>
      </w:pPr>
      <w:r>
        <w:rPr>
          <w:i/>
          <w:iCs/>
          <w:color w:val="000000"/>
        </w:rPr>
        <w:t xml:space="preserve">NCR </w:t>
      </w:r>
      <w:r w:rsidR="000F324D" w:rsidRPr="00E631EE">
        <w:rPr>
          <w:i/>
          <w:iCs/>
          <w:color w:val="000000"/>
        </w:rPr>
        <w:t>6 de julio de 2026</w:t>
      </w:r>
    </w:p>
    <w:p w14:paraId="3E426C80" w14:textId="77777777" w:rsidR="00B241B8" w:rsidRDefault="00B241B8" w:rsidP="007F1257">
      <w:pPr>
        <w:pStyle w:val="NormalWeb"/>
        <w:shd w:val="clear" w:color="auto" w:fill="FFFFFF"/>
        <w:spacing w:before="0" w:beforeAutospacing="0" w:after="0" w:afterAutospacing="0"/>
        <w:rPr>
          <w:color w:val="000000"/>
          <w:sz w:val="28"/>
          <w:szCs w:val="28"/>
        </w:rPr>
      </w:pPr>
    </w:p>
    <w:p w14:paraId="15492DCA" w14:textId="77777777" w:rsidR="000F324D" w:rsidRPr="00E631EE" w:rsidRDefault="000F324D" w:rsidP="007F1257">
      <w:pPr>
        <w:pStyle w:val="NormalWeb"/>
        <w:shd w:val="clear" w:color="auto" w:fill="FFFFFF"/>
        <w:spacing w:before="0" w:beforeAutospacing="0" w:after="0" w:afterAutospacing="0"/>
        <w:rPr>
          <w:color w:val="000000"/>
          <w:sz w:val="28"/>
          <w:szCs w:val="28"/>
        </w:rPr>
      </w:pPr>
      <w:proofErr w:type="spellStart"/>
      <w:r w:rsidRPr="00E631EE">
        <w:rPr>
          <w:color w:val="000000"/>
          <w:sz w:val="28"/>
          <w:szCs w:val="28"/>
        </w:rPr>
        <w:t>Apesar</w:t>
      </w:r>
      <w:proofErr w:type="spellEnd"/>
      <w:r w:rsidRPr="00E631EE">
        <w:rPr>
          <w:color w:val="000000"/>
          <w:sz w:val="28"/>
          <w:szCs w:val="28"/>
        </w:rPr>
        <w:t xml:space="preserve"> de las súplicas del Papa León XIV y años de negociaciones para lograr la reconciliación, la Sociedad de San Pío X  </w:t>
      </w:r>
      <w:hyperlink r:id="rId24" w:tgtFrame="_blank" w:history="1">
        <w:r w:rsidRPr="00E631EE">
          <w:rPr>
            <w:rStyle w:val="Hipervnculo"/>
            <w:color w:val="2969AE"/>
            <w:sz w:val="28"/>
            <w:szCs w:val="28"/>
          </w:rPr>
          <w:t>consagró a cuatro nuevos obispos</w:t>
        </w:r>
      </w:hyperlink>
      <w:r w:rsidRPr="00E631EE">
        <w:rPr>
          <w:color w:val="000000"/>
          <w:sz w:val="28"/>
          <w:szCs w:val="28"/>
        </w:rPr>
        <w:t xml:space="preserve"> el 1 de julio en su seminario de </w:t>
      </w:r>
      <w:proofErr w:type="spellStart"/>
      <w:r w:rsidRPr="00E631EE">
        <w:rPr>
          <w:color w:val="000000"/>
          <w:sz w:val="28"/>
          <w:szCs w:val="28"/>
        </w:rPr>
        <w:t>Écône</w:t>
      </w:r>
      <w:proofErr w:type="spellEnd"/>
      <w:r w:rsidRPr="00E631EE">
        <w:rPr>
          <w:color w:val="000000"/>
          <w:sz w:val="28"/>
          <w:szCs w:val="28"/>
        </w:rPr>
        <w:t>, Suiza. Al hacerlo, los participantes incurrieron en una excomunión  </w:t>
      </w:r>
      <w:proofErr w:type="spellStart"/>
      <w:r w:rsidRPr="00E631EE">
        <w:rPr>
          <w:rStyle w:val="nfasis"/>
          <w:color w:val="000000"/>
          <w:sz w:val="28"/>
          <w:szCs w:val="28"/>
        </w:rPr>
        <w:t>latae</w:t>
      </w:r>
      <w:proofErr w:type="spellEnd"/>
      <w:r w:rsidRPr="00E631EE">
        <w:rPr>
          <w:rStyle w:val="nfasis"/>
          <w:color w:val="000000"/>
          <w:sz w:val="28"/>
          <w:szCs w:val="28"/>
        </w:rPr>
        <w:t> </w:t>
      </w:r>
      <w:proofErr w:type="spellStart"/>
      <w:r w:rsidRPr="00E631EE">
        <w:rPr>
          <w:rStyle w:val="nfasis"/>
          <w:color w:val="000000"/>
          <w:sz w:val="28"/>
          <w:szCs w:val="28"/>
        </w:rPr>
        <w:t>sententiae</w:t>
      </w:r>
      <w:proofErr w:type="spellEnd"/>
      <w:r w:rsidRPr="00E631EE">
        <w:rPr>
          <w:rStyle w:val="nfasis"/>
          <w:color w:val="000000"/>
          <w:sz w:val="28"/>
          <w:szCs w:val="28"/>
        </w:rPr>
        <w:t>, </w:t>
      </w:r>
      <w:r w:rsidRPr="00E631EE">
        <w:rPr>
          <w:color w:val="000000"/>
          <w:sz w:val="28"/>
          <w:szCs w:val="28"/>
        </w:rPr>
        <w:t> </w:t>
      </w:r>
      <w:hyperlink r:id="rId25" w:tgtFrame="_blank" w:history="1">
        <w:r w:rsidRPr="00E631EE">
          <w:rPr>
            <w:rStyle w:val="Hipervnculo"/>
            <w:color w:val="2969AE"/>
            <w:sz w:val="28"/>
            <w:szCs w:val="28"/>
          </w:rPr>
          <w:t>tal como aclaró el Vaticano</w:t>
        </w:r>
      </w:hyperlink>
      <w:r w:rsidRPr="00E631EE">
        <w:rPr>
          <w:color w:val="000000"/>
          <w:sz w:val="28"/>
          <w:szCs w:val="28"/>
        </w:rPr>
        <w:t> al día siguiente. La excomunión se extiende a todo el clero de la sociedad y a los laicos que formalmente se adhieren al grupo cismático.</w:t>
      </w:r>
    </w:p>
    <w:p w14:paraId="336E5635"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En su  </w:t>
      </w:r>
      <w:hyperlink r:id="rId26" w:tgtFrame="_blank" w:history="1">
        <w:r w:rsidRPr="00E631EE">
          <w:rPr>
            <w:rStyle w:val="Hipervnculo"/>
            <w:color w:val="2969AE"/>
            <w:sz w:val="28"/>
            <w:szCs w:val="28"/>
          </w:rPr>
          <w:t>carta</w:t>
        </w:r>
      </w:hyperlink>
      <w:r w:rsidRPr="00E631EE">
        <w:rPr>
          <w:color w:val="000000"/>
          <w:sz w:val="28"/>
          <w:szCs w:val="28"/>
        </w:rPr>
        <w:t> rogándoles que no llevaran a cabo las consagraciones, León les advirtió que hacerlo constituiría un "pecado de extrema gravedad". Y, en efecto, lo es.</w:t>
      </w:r>
    </w:p>
    <w:p w14:paraId="2AEDEF18"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B3758A">
        <w:rPr>
          <w:color w:val="000000"/>
          <w:sz w:val="28"/>
          <w:szCs w:val="28"/>
          <w:highlight w:val="yellow"/>
        </w:rPr>
        <w:t>Los católicos somos de todo tipo</w:t>
      </w:r>
      <w:r w:rsidRPr="00E631EE">
        <w:rPr>
          <w:color w:val="000000"/>
          <w:sz w:val="28"/>
          <w:szCs w:val="28"/>
        </w:rPr>
        <w:t xml:space="preserve">. Hay católicos conservadores y liberales, practicantes y no practicantes, ricos y pobres, austriacos y zimbabuenses. </w:t>
      </w:r>
      <w:r w:rsidRPr="00B3758A">
        <w:rPr>
          <w:color w:val="000000"/>
          <w:sz w:val="28"/>
          <w:szCs w:val="28"/>
          <w:highlight w:val="yellow"/>
        </w:rPr>
        <w:t>Hay lugar para todos en la Iglesia. Excepto para quienes la rechazan</w:t>
      </w:r>
      <w:r w:rsidRPr="00E631EE">
        <w:rPr>
          <w:color w:val="000000"/>
          <w:sz w:val="28"/>
          <w:szCs w:val="28"/>
        </w:rPr>
        <w:t>.</w:t>
      </w:r>
    </w:p>
    <w:p w14:paraId="04FA3C45"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No es difícil sentir compasión por quienes estaban apegados al antiguo rito, anterior al Concilio Vaticano II, y no les gustaba la nueva Misa. Es fácil comprender a los jóvenes de hoy que encuentran algo trascendente en el antiguo rito, la sensación de continuidad con el tiempo, la trascendencia de una liturgia en una lengua que nadie habla. También es comprensible la compasión por aquellos jóvenes que crecen en una familia tradicionalista y para quienes el antiguo rito es lo único que conocen.</w:t>
      </w:r>
    </w:p>
    <w:p w14:paraId="0EE6E0A9"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6F7697">
        <w:rPr>
          <w:color w:val="000000"/>
          <w:sz w:val="28"/>
          <w:szCs w:val="28"/>
          <w:highlight w:val="yellow"/>
        </w:rPr>
        <w:t xml:space="preserve">No debemos sentir compasión por los hombres que se dejaron consagrar ni por quienes realizaron el ritual en </w:t>
      </w:r>
      <w:proofErr w:type="spellStart"/>
      <w:r w:rsidRPr="006F7697">
        <w:rPr>
          <w:color w:val="000000"/>
          <w:sz w:val="28"/>
          <w:szCs w:val="28"/>
          <w:highlight w:val="yellow"/>
        </w:rPr>
        <w:t>Écône</w:t>
      </w:r>
      <w:proofErr w:type="spellEnd"/>
      <w:r w:rsidRPr="00E631EE">
        <w:rPr>
          <w:color w:val="000000"/>
          <w:sz w:val="28"/>
          <w:szCs w:val="28"/>
        </w:rPr>
        <w:t>. Deberían haberlo pensado mejor.</w:t>
      </w:r>
    </w:p>
    <w:p w14:paraId="4A4572B5"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La distorsión de la fe que rige la sociedad quedó patente cuando, tal como lo exigía el ritual, el oficiante preguntó si los hombres que iban a ser consagrados tenían un mandato apostólico. </w:t>
      </w:r>
      <w:r w:rsidRPr="006F7697">
        <w:rPr>
          <w:color w:val="000000"/>
          <w:sz w:val="28"/>
          <w:szCs w:val="28"/>
          <w:highlight w:val="yellow"/>
        </w:rPr>
        <w:t>Resulta curioso que no eliminaran la pregunta</w:t>
      </w:r>
      <w:r w:rsidRPr="00E631EE">
        <w:rPr>
          <w:color w:val="000000"/>
          <w:sz w:val="28"/>
          <w:szCs w:val="28"/>
        </w:rPr>
        <w:t>, pero claro, para este grupo, admitir cualquier cambio en el rito es impensable. Y así, se planteó la pregunta.</w:t>
      </w:r>
    </w:p>
    <w:p w14:paraId="654E7640"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La respuesta fue reveladora. «Desde el Concilio Vaticano II hasta nuestros días, las autoridades de la Iglesia se han guiado por un espíritu contrario al de la fe y han actuado en contra de la santa tradición», rezaba la respuesta. «Por lo tanto, ante Dios consideramos un deber sagrado para con la santa Iglesia y las almas, proceder a la consagración de obispos que sean plenamente fieles a su santa tradición y a su magisterio constante».</w:t>
      </w:r>
    </w:p>
    <w:p w14:paraId="0E1B4FB1"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6F7697">
        <w:rPr>
          <w:color w:val="000000"/>
          <w:sz w:val="28"/>
          <w:szCs w:val="28"/>
          <w:highlight w:val="yellow"/>
        </w:rPr>
        <w:t>El magisterio constante anterior al</w:t>
      </w:r>
      <w:r w:rsidRPr="00E631EE">
        <w:rPr>
          <w:color w:val="000000"/>
          <w:sz w:val="28"/>
          <w:szCs w:val="28"/>
        </w:rPr>
        <w:t xml:space="preserve"> Concilio Vaticano II incluye, sin duda, los decretos del Concilio Vaticano I. En su Constitución Dogmática sobre la Iglesia,  </w:t>
      </w:r>
      <w:hyperlink r:id="rId27" w:tgtFrame="_blank" w:history="1">
        <w:r w:rsidRPr="00E631EE">
          <w:rPr>
            <w:rStyle w:val="nfasis"/>
            <w:color w:val="2969AE"/>
            <w:sz w:val="28"/>
            <w:szCs w:val="28"/>
            <w:u w:val="single"/>
          </w:rPr>
          <w:t>Pastor Aeternus</w:t>
        </w:r>
      </w:hyperlink>
      <w:r w:rsidRPr="00E631EE">
        <w:rPr>
          <w:color w:val="000000"/>
          <w:sz w:val="28"/>
          <w:szCs w:val="28"/>
        </w:rPr>
        <w:t xml:space="preserve"> , el concilio enseñó: «Enseñamos y declaramos que, según la evidencia evangélica, la primacía de jurisdicción sobre toda la Iglesia de Dios fue prometida inmediata y directamente al bienaventurado apóstol Pedro y conferida por Cristo el Señor». Asimismo, explicó que «enseñamos y declaramos que, por orden divina, </w:t>
      </w:r>
      <w:r w:rsidRPr="006F7697">
        <w:rPr>
          <w:color w:val="000000"/>
          <w:sz w:val="28"/>
          <w:szCs w:val="28"/>
          <w:highlight w:val="yellow"/>
        </w:rPr>
        <w:t xml:space="preserve">la Iglesia de Roma posee </w:t>
      </w:r>
      <w:r w:rsidRPr="006F7697">
        <w:rPr>
          <w:color w:val="000000"/>
          <w:sz w:val="28"/>
          <w:szCs w:val="28"/>
          <w:highlight w:val="yellow"/>
        </w:rPr>
        <w:lastRenderedPageBreak/>
        <w:t>una preeminencia de poder ordinario</w:t>
      </w:r>
      <w:r w:rsidRPr="00E631EE">
        <w:rPr>
          <w:color w:val="000000"/>
          <w:sz w:val="28"/>
          <w:szCs w:val="28"/>
        </w:rPr>
        <w:t xml:space="preserve"> sobre todas las demás iglesias, y que este poder jurisdiccional del Romano Pontífice es episcopal e inmediato».</w:t>
      </w:r>
    </w:p>
    <w:p w14:paraId="48CCF5FE"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F35E74">
        <w:rPr>
          <w:color w:val="000000"/>
          <w:sz w:val="28"/>
          <w:szCs w:val="28"/>
          <w:highlight w:val="yellow"/>
        </w:rPr>
        <w:t>Nada de esto es ambiguo</w:t>
      </w:r>
      <w:r w:rsidRPr="00E631EE">
        <w:rPr>
          <w:color w:val="000000"/>
          <w:sz w:val="28"/>
          <w:szCs w:val="28"/>
        </w:rPr>
        <w:t xml:space="preserve">. No hay asteriscos que indiquen excepciones a la regla, ni expresiones como «a veces», «en ciertos casos» o «generalmente». </w:t>
      </w:r>
      <w:r w:rsidRPr="00F35E74">
        <w:rPr>
          <w:color w:val="000000"/>
          <w:sz w:val="28"/>
          <w:szCs w:val="28"/>
          <w:highlight w:val="yellow"/>
        </w:rPr>
        <w:t>El rechazo a esta enseñanza evidencia la miopía del grupo: solo ellos conocen la verdad</w:t>
      </w:r>
      <w:r w:rsidRPr="00E631EE">
        <w:rPr>
          <w:color w:val="000000"/>
          <w:sz w:val="28"/>
          <w:szCs w:val="28"/>
        </w:rPr>
        <w:t xml:space="preserve">. Irónicamente, la Sociedad de San Pío X también evidencia un </w:t>
      </w:r>
      <w:r w:rsidRPr="00F35E74">
        <w:rPr>
          <w:color w:val="000000"/>
          <w:sz w:val="28"/>
          <w:szCs w:val="28"/>
          <w:highlight w:val="yellow"/>
        </w:rPr>
        <w:t>caso agudo de catolicismo a la ca</w:t>
      </w:r>
      <w:r w:rsidRPr="00E631EE">
        <w:rPr>
          <w:color w:val="000000"/>
          <w:sz w:val="28"/>
          <w:szCs w:val="28"/>
        </w:rPr>
        <w:t>rta.</w:t>
      </w:r>
    </w:p>
    <w:p w14:paraId="7A05F00E"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Las enseñanzas del Concilio Vaticano I no hicieron sino confirmar una práctica arraigada en la Iglesia: </w:t>
      </w:r>
      <w:r w:rsidRPr="00F35E74">
        <w:rPr>
          <w:color w:val="000000"/>
          <w:sz w:val="28"/>
          <w:szCs w:val="28"/>
          <w:highlight w:val="yellow"/>
        </w:rPr>
        <w:t>ningún obispo podía ser consagrado legalmente sin un mandato apostólico del Papa</w:t>
      </w:r>
      <w:r w:rsidRPr="00E631EE">
        <w:rPr>
          <w:color w:val="000000"/>
          <w:sz w:val="28"/>
          <w:szCs w:val="28"/>
        </w:rPr>
        <w:t xml:space="preserve">. Este fue uno de los principales motivos de la ruptura entre el emperador Napoleón y el Papa Pío VII, así que no es la primera vez que Roma se enfrenta a una situación similar. Sin embargo, las raíces del cisma actual no se encuentran en los bonapartistas de la historia francesa, sino en </w:t>
      </w:r>
      <w:r w:rsidRPr="00F35E74">
        <w:rPr>
          <w:color w:val="000000"/>
          <w:sz w:val="28"/>
          <w:szCs w:val="28"/>
          <w:highlight w:val="yellow"/>
        </w:rPr>
        <w:t>los realistas</w:t>
      </w:r>
      <w:r w:rsidRPr="00E631EE">
        <w:rPr>
          <w:color w:val="000000"/>
          <w:sz w:val="28"/>
          <w:szCs w:val="28"/>
        </w:rPr>
        <w:t>, aquellos que se oponían a todo en la Francia republicana y exigían el retorno al statu quo anterior a 1789.</w:t>
      </w:r>
    </w:p>
    <w:p w14:paraId="50D740AC"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Estos realistas se opusieron al Concordato de 1801 entre el Imperio francés y la Santa Sede. Rechazaron el llamamiento del papa León XIII a la « </w:t>
      </w:r>
      <w:proofErr w:type="spellStart"/>
      <w:r w:rsidRPr="00E631EE">
        <w:rPr>
          <w:rStyle w:val="nfasis"/>
          <w:color w:val="000000"/>
          <w:sz w:val="28"/>
          <w:szCs w:val="28"/>
        </w:rPr>
        <w:t>Ralliement</w:t>
      </w:r>
      <w:proofErr w:type="spellEnd"/>
      <w:r w:rsidRPr="00E631EE">
        <w:rPr>
          <w:color w:val="000000"/>
          <w:sz w:val="28"/>
          <w:szCs w:val="28"/>
        </w:rPr>
        <w:t xml:space="preserve"> » en la década de 1890, es decir, su llamado a unirse en torno a la Tercera República y a que el pueblo francés abandonara la devoción a la monarquía. Y, en la década de 1920, los realistas resistieron la condena del papa Pío XI a la </w:t>
      </w:r>
      <w:r w:rsidRPr="00F35E74">
        <w:rPr>
          <w:color w:val="000000"/>
          <w:sz w:val="28"/>
          <w:szCs w:val="28"/>
          <w:highlight w:val="yellow"/>
        </w:rPr>
        <w:t xml:space="preserve">Acción Francesa, un grupo </w:t>
      </w:r>
      <w:proofErr w:type="spellStart"/>
      <w:r w:rsidRPr="00F35E74">
        <w:rPr>
          <w:color w:val="000000"/>
          <w:sz w:val="28"/>
          <w:szCs w:val="28"/>
          <w:highlight w:val="yellow"/>
        </w:rPr>
        <w:t>protofascista</w:t>
      </w:r>
      <w:proofErr w:type="spellEnd"/>
      <w:r w:rsidRPr="00E631EE">
        <w:rPr>
          <w:color w:val="000000"/>
          <w:sz w:val="28"/>
          <w:szCs w:val="28"/>
        </w:rPr>
        <w:t xml:space="preserve"> que abogaba por la restauración de la monarquía. Este es el linaje ideológico de la Sociedad de San Pío X.</w:t>
      </w:r>
    </w:p>
    <w:p w14:paraId="6CD8DC6D"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F35E74">
        <w:rPr>
          <w:color w:val="000000"/>
          <w:sz w:val="28"/>
          <w:szCs w:val="28"/>
          <w:highlight w:val="yellow"/>
        </w:rPr>
        <w:t>Un aspecto clave de cada rechazo fue la tolerancia de la República Francesa hacia los judíos</w:t>
      </w:r>
      <w:r w:rsidRPr="00E631EE">
        <w:rPr>
          <w:color w:val="000000"/>
          <w:sz w:val="28"/>
          <w:szCs w:val="28"/>
        </w:rPr>
        <w:t xml:space="preserve">. </w:t>
      </w:r>
      <w:r w:rsidRPr="00F35E74">
        <w:rPr>
          <w:color w:val="000000"/>
          <w:sz w:val="28"/>
          <w:szCs w:val="28"/>
          <w:highlight w:val="yellow"/>
        </w:rPr>
        <w:t>El antisemitismo ha sido una de las características definitorias de la Sociedad de San Pío X</w:t>
      </w:r>
      <w:r w:rsidRPr="00E631EE">
        <w:rPr>
          <w:color w:val="000000"/>
          <w:sz w:val="28"/>
          <w:szCs w:val="28"/>
        </w:rPr>
        <w:t xml:space="preserve"> desde que su fundador, el arzobispo </w:t>
      </w:r>
      <w:r w:rsidRPr="00F35E74">
        <w:rPr>
          <w:color w:val="000000"/>
          <w:sz w:val="28"/>
          <w:szCs w:val="28"/>
          <w:highlight w:val="yellow"/>
        </w:rPr>
        <w:t>Marcel Lefebvre,  </w:t>
      </w:r>
      <w:hyperlink r:id="rId28" w:tgtFrame="_blank" w:history="1">
        <w:r w:rsidRPr="00F35E74">
          <w:rPr>
            <w:rStyle w:val="Hipervnculo"/>
            <w:color w:val="2969AE"/>
            <w:sz w:val="28"/>
            <w:szCs w:val="28"/>
            <w:highlight w:val="yellow"/>
          </w:rPr>
          <w:t>rechazó</w:t>
        </w:r>
      </w:hyperlink>
      <w:r w:rsidRPr="00F35E74">
        <w:rPr>
          <w:color w:val="000000"/>
          <w:sz w:val="28"/>
          <w:szCs w:val="28"/>
          <w:highlight w:val="yellow"/>
        </w:rPr>
        <w:t> el histórico decreto del Concilio Vaticano II que condenaba el antisemitismo,  </w:t>
      </w:r>
      <w:proofErr w:type="spellStart"/>
      <w:r w:rsidRPr="00F35E74">
        <w:rPr>
          <w:color w:val="000000"/>
          <w:sz w:val="28"/>
          <w:szCs w:val="28"/>
          <w:highlight w:val="yellow"/>
        </w:rPr>
        <w:fldChar w:fldCharType="begin"/>
      </w:r>
      <w:r w:rsidRPr="00F35E74">
        <w:rPr>
          <w:color w:val="000000"/>
          <w:sz w:val="28"/>
          <w:szCs w:val="28"/>
          <w:highlight w:val="yellow"/>
        </w:rPr>
        <w:instrText xml:space="preserve"> HYPERLINK "https://www.vatican.va/archive/hist_councils/ii_vatican_council/documents/vat-ii_decl_19651028_nostra-aetate_en.html" \t "_blank" </w:instrText>
      </w:r>
      <w:r w:rsidRPr="00F35E74">
        <w:rPr>
          <w:color w:val="000000"/>
          <w:sz w:val="28"/>
          <w:szCs w:val="28"/>
          <w:highlight w:val="yellow"/>
        </w:rPr>
      </w:r>
      <w:r w:rsidRPr="00F35E74">
        <w:rPr>
          <w:color w:val="000000"/>
          <w:sz w:val="28"/>
          <w:szCs w:val="28"/>
          <w:highlight w:val="yellow"/>
        </w:rPr>
        <w:fldChar w:fldCharType="separate"/>
      </w:r>
      <w:r w:rsidRPr="00F35E74">
        <w:rPr>
          <w:rStyle w:val="Hipervnculo"/>
          <w:color w:val="2969AE"/>
          <w:sz w:val="28"/>
          <w:szCs w:val="28"/>
          <w:highlight w:val="yellow"/>
        </w:rPr>
        <w:t>Nostra</w:t>
      </w:r>
      <w:proofErr w:type="spellEnd"/>
      <w:r w:rsidRPr="00F35E74">
        <w:rPr>
          <w:rStyle w:val="Hipervnculo"/>
          <w:color w:val="2969AE"/>
          <w:sz w:val="28"/>
          <w:szCs w:val="28"/>
          <w:highlight w:val="yellow"/>
        </w:rPr>
        <w:t xml:space="preserve"> </w:t>
      </w:r>
      <w:proofErr w:type="spellStart"/>
      <w:r w:rsidRPr="00F35E74">
        <w:rPr>
          <w:rStyle w:val="Hipervnculo"/>
          <w:color w:val="2969AE"/>
          <w:sz w:val="28"/>
          <w:szCs w:val="28"/>
          <w:highlight w:val="yellow"/>
        </w:rPr>
        <w:t>Aetate</w:t>
      </w:r>
      <w:proofErr w:type="spellEnd"/>
      <w:r w:rsidRPr="00F35E74">
        <w:rPr>
          <w:color w:val="000000"/>
          <w:sz w:val="28"/>
          <w:szCs w:val="28"/>
          <w:highlight w:val="yellow"/>
        </w:rPr>
        <w:fldChar w:fldCharType="end"/>
      </w:r>
      <w:r w:rsidRPr="00F35E74">
        <w:rPr>
          <w:color w:val="000000"/>
          <w:sz w:val="28"/>
          <w:szCs w:val="28"/>
          <w:highlight w:val="yellow"/>
        </w:rPr>
        <w:t> .</w:t>
      </w:r>
    </w:p>
    <w:p w14:paraId="568D288C" w14:textId="77777777" w:rsidR="000F324D" w:rsidRPr="00E631EE" w:rsidRDefault="000F324D"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Lefebvre y sus seguidores también rechazaron el decreto del Concilio Vaticano II </w:t>
      </w:r>
      <w:r w:rsidRPr="000B6032">
        <w:rPr>
          <w:color w:val="000000"/>
          <w:sz w:val="28"/>
          <w:szCs w:val="28"/>
          <w:highlight w:val="yellow"/>
        </w:rPr>
        <w:t>sobre la libertad religiosa,  </w:t>
      </w:r>
      <w:proofErr w:type="spellStart"/>
      <w:r w:rsidRPr="000B6032">
        <w:rPr>
          <w:color w:val="000000"/>
          <w:sz w:val="28"/>
          <w:szCs w:val="28"/>
          <w:highlight w:val="yellow"/>
        </w:rPr>
        <w:fldChar w:fldCharType="begin"/>
      </w:r>
      <w:r w:rsidRPr="000B6032">
        <w:rPr>
          <w:color w:val="000000"/>
          <w:sz w:val="28"/>
          <w:szCs w:val="28"/>
          <w:highlight w:val="yellow"/>
        </w:rPr>
        <w:instrText xml:space="preserve"> HYPERLINK "https://www.vatican.va/archive/hist_councils/ii_vatican_council/documents/vat-ii_decl_19651207_dignitatis-humanae_en.html" \t "_blank" </w:instrText>
      </w:r>
      <w:r w:rsidRPr="000B6032">
        <w:rPr>
          <w:color w:val="000000"/>
          <w:sz w:val="28"/>
          <w:szCs w:val="28"/>
          <w:highlight w:val="yellow"/>
        </w:rPr>
      </w:r>
      <w:r w:rsidRPr="000B6032">
        <w:rPr>
          <w:color w:val="000000"/>
          <w:sz w:val="28"/>
          <w:szCs w:val="28"/>
          <w:highlight w:val="yellow"/>
        </w:rPr>
        <w:fldChar w:fldCharType="separate"/>
      </w:r>
      <w:r w:rsidRPr="000B6032">
        <w:rPr>
          <w:rStyle w:val="Hipervnculo"/>
          <w:color w:val="2969AE"/>
          <w:sz w:val="28"/>
          <w:szCs w:val="28"/>
          <w:highlight w:val="yellow"/>
        </w:rPr>
        <w:t>Dignitatis</w:t>
      </w:r>
      <w:proofErr w:type="spellEnd"/>
      <w:r w:rsidRPr="000B6032">
        <w:rPr>
          <w:rStyle w:val="Hipervnculo"/>
          <w:color w:val="2969AE"/>
          <w:sz w:val="28"/>
          <w:szCs w:val="28"/>
          <w:highlight w:val="yellow"/>
        </w:rPr>
        <w:t xml:space="preserve"> </w:t>
      </w:r>
      <w:proofErr w:type="spellStart"/>
      <w:r w:rsidRPr="000B6032">
        <w:rPr>
          <w:rStyle w:val="Hipervnculo"/>
          <w:color w:val="2969AE"/>
          <w:sz w:val="28"/>
          <w:szCs w:val="28"/>
          <w:highlight w:val="yellow"/>
        </w:rPr>
        <w:t>Humanae</w:t>
      </w:r>
      <w:proofErr w:type="spellEnd"/>
      <w:r w:rsidRPr="000B6032">
        <w:rPr>
          <w:rStyle w:val="Hipervnculo"/>
          <w:color w:val="2969AE"/>
          <w:sz w:val="28"/>
          <w:szCs w:val="28"/>
          <w:highlight w:val="yellow"/>
        </w:rPr>
        <w:t>.</w:t>
      </w:r>
      <w:r w:rsidRPr="000B6032">
        <w:rPr>
          <w:color w:val="000000"/>
          <w:sz w:val="28"/>
          <w:szCs w:val="28"/>
          <w:highlight w:val="yellow"/>
        </w:rPr>
        <w:fldChar w:fldCharType="end"/>
      </w:r>
      <w:r w:rsidRPr="00E631EE">
        <w:rPr>
          <w:color w:val="000000"/>
          <w:sz w:val="28"/>
          <w:szCs w:val="28"/>
        </w:rPr>
        <w:t> Si bien la Iglesia entiende el origen de la libertad religiosa de manera diferente al liberalismo, la Sociedad de San Pío X rechaza ambas interpretaciones. Son los primeros posliberales, reacios o incapaces de comprender que el respeto a la libertad de conciencia de todos es señal de una cultura humana y decente y, sobre todo, precursor de una auténtica evangelización.</w:t>
      </w:r>
    </w:p>
    <w:p w14:paraId="005972E2" w14:textId="77777777" w:rsidR="00E631EE" w:rsidRDefault="000F324D" w:rsidP="00B241B8">
      <w:pPr>
        <w:pStyle w:val="NormalWeb"/>
        <w:shd w:val="clear" w:color="auto" w:fill="FFFFFF"/>
        <w:spacing w:before="0" w:beforeAutospacing="0" w:after="0" w:afterAutospacing="0"/>
        <w:rPr>
          <w:color w:val="000000"/>
          <w:sz w:val="28"/>
          <w:szCs w:val="28"/>
        </w:rPr>
      </w:pPr>
      <w:r w:rsidRPr="000B6032">
        <w:rPr>
          <w:color w:val="000000"/>
          <w:sz w:val="28"/>
          <w:szCs w:val="28"/>
          <w:highlight w:val="yellow"/>
        </w:rPr>
        <w:t>Hay mucho más en juego que el antiguo rito.</w:t>
      </w:r>
      <w:r w:rsidRPr="00E631EE">
        <w:rPr>
          <w:color w:val="000000"/>
          <w:sz w:val="28"/>
          <w:szCs w:val="28"/>
        </w:rPr>
        <w:t xml:space="preserve"> Parece que el Vaticano finalmente ha perdido la paciencia con estos antisemitas, posliberales, de ideología ambigua y ahora ex católicos. El decreto del Dicasterio para la Doctrina de la Fe fue llamado una "nota explicativa", pero debería tener un título formal: </w:t>
      </w:r>
      <w:r w:rsidRPr="00E631EE">
        <w:rPr>
          <w:rStyle w:val="nfasis"/>
          <w:color w:val="000000"/>
          <w:sz w:val="28"/>
          <w:szCs w:val="28"/>
        </w:rPr>
        <w:t xml:space="preserve"> Ave </w:t>
      </w:r>
      <w:proofErr w:type="spellStart"/>
      <w:r w:rsidRPr="00E631EE">
        <w:rPr>
          <w:rStyle w:val="nfasis"/>
          <w:color w:val="000000"/>
          <w:sz w:val="28"/>
          <w:szCs w:val="28"/>
        </w:rPr>
        <w:t>atque</w:t>
      </w:r>
      <w:proofErr w:type="spellEnd"/>
      <w:r w:rsidRPr="00E631EE">
        <w:rPr>
          <w:rStyle w:val="nfasis"/>
          <w:color w:val="000000"/>
          <w:sz w:val="28"/>
          <w:szCs w:val="28"/>
        </w:rPr>
        <w:t xml:space="preserve"> Vale</w:t>
      </w:r>
      <w:r w:rsidRPr="00E631EE">
        <w:rPr>
          <w:color w:val="000000"/>
          <w:sz w:val="28"/>
          <w:szCs w:val="28"/>
        </w:rPr>
        <w:t> . ¡Salve y adiós!</w:t>
      </w:r>
    </w:p>
    <w:p w14:paraId="0298EA6C" w14:textId="77777777" w:rsidR="00B241B8" w:rsidRDefault="00B241B8" w:rsidP="00B241B8">
      <w:pPr>
        <w:pStyle w:val="NormalWeb"/>
        <w:shd w:val="clear" w:color="auto" w:fill="FFFFFF"/>
        <w:spacing w:before="0" w:beforeAutospacing="0" w:after="0" w:afterAutospacing="0"/>
        <w:rPr>
          <w:color w:val="000000"/>
          <w:sz w:val="28"/>
          <w:szCs w:val="28"/>
        </w:rPr>
      </w:pPr>
    </w:p>
    <w:p w14:paraId="3F65EC0E" w14:textId="77777777" w:rsidR="00B241B8" w:rsidRDefault="00B241B8" w:rsidP="00B241B8">
      <w:pPr>
        <w:pStyle w:val="NormalWeb"/>
        <w:shd w:val="clear" w:color="auto" w:fill="FFFFFF"/>
        <w:spacing w:before="0" w:beforeAutospacing="0" w:after="0" w:afterAutospacing="0"/>
        <w:rPr>
          <w:color w:val="000000"/>
          <w:sz w:val="28"/>
          <w:szCs w:val="28"/>
        </w:rPr>
      </w:pPr>
    </w:p>
    <w:p w14:paraId="441DAD7D" w14:textId="77777777" w:rsidR="00B241B8" w:rsidRDefault="00B241B8" w:rsidP="00B241B8">
      <w:pPr>
        <w:pStyle w:val="NormalWeb"/>
        <w:shd w:val="clear" w:color="auto" w:fill="FFFFFF"/>
        <w:spacing w:before="0" w:beforeAutospacing="0" w:after="0" w:afterAutospacing="0"/>
        <w:rPr>
          <w:color w:val="000000"/>
          <w:sz w:val="28"/>
          <w:szCs w:val="28"/>
        </w:rPr>
      </w:pPr>
    </w:p>
    <w:p w14:paraId="41957B36" w14:textId="77777777" w:rsidR="00B241B8" w:rsidRPr="008E27D4" w:rsidRDefault="00B241B8" w:rsidP="00B241B8">
      <w:pPr>
        <w:pStyle w:val="Ttulo2"/>
        <w:rPr>
          <w:b/>
        </w:rPr>
      </w:pPr>
      <w:bookmarkStart w:id="8" w:name="_Toc234245823"/>
      <w:r w:rsidRPr="007646F5">
        <w:rPr>
          <w:b/>
        </w:rPr>
        <w:t>La tarea doméstica que, pendiente, tiene León XIV por delante</w:t>
      </w:r>
      <w:r>
        <w:rPr>
          <w:b/>
        </w:rPr>
        <w:t xml:space="preserve">, por </w:t>
      </w:r>
      <w:r w:rsidRPr="008E27D4">
        <w:rPr>
          <w:b/>
        </w:rPr>
        <w:t>Jesús Martínez Gordo</w:t>
      </w:r>
      <w:bookmarkEnd w:id="8"/>
    </w:p>
    <w:p w14:paraId="1EA4A88D" w14:textId="77777777" w:rsidR="00B241B8" w:rsidRPr="00E631EE" w:rsidRDefault="00B241B8" w:rsidP="00B241B8">
      <w:pPr>
        <w:spacing w:after="0" w:line="240" w:lineRule="auto"/>
        <w:rPr>
          <w:color w:val="000000"/>
        </w:rPr>
      </w:pPr>
      <w:r>
        <w:rPr>
          <w:rStyle w:val="color-neutral600"/>
          <w:color w:val="666666"/>
        </w:rPr>
        <w:t xml:space="preserve">RD </w:t>
      </w:r>
      <w:r w:rsidRPr="00E631EE">
        <w:rPr>
          <w:rStyle w:val="color-neutral600"/>
          <w:color w:val="666666"/>
        </w:rPr>
        <w:t>04 jul 2026 - 14:22</w:t>
      </w:r>
    </w:p>
    <w:p w14:paraId="2DE2EC36" w14:textId="77777777" w:rsidR="00B241B8" w:rsidRPr="00E631EE" w:rsidRDefault="00B241B8" w:rsidP="00B241B8">
      <w:pPr>
        <w:numPr>
          <w:ilvl w:val="0"/>
          <w:numId w:val="14"/>
        </w:numPr>
        <w:spacing w:after="0" w:line="240" w:lineRule="auto"/>
        <w:ind w:left="0"/>
        <w:rPr>
          <w:color w:val="000000"/>
        </w:rPr>
      </w:pPr>
    </w:p>
    <w:p w14:paraId="758C95ED" w14:textId="77777777" w:rsidR="00B241B8" w:rsidRDefault="00B241B8" w:rsidP="00B241B8">
      <w:pPr>
        <w:pStyle w:val="paragraph-atom"/>
        <w:spacing w:before="0" w:beforeAutospacing="0" w:after="0" w:afterAutospacing="0"/>
      </w:pPr>
      <w:r w:rsidRPr="00E631EE">
        <w:rPr>
          <w:color w:val="333333"/>
          <w:sz w:val="28"/>
          <w:szCs w:val="28"/>
        </w:rPr>
        <w:t>El 1 de julio de 2026</w:t>
      </w:r>
      <w:r w:rsidRPr="00E631EE">
        <w:rPr>
          <w:rStyle w:val="Fuerte"/>
          <w:color w:val="333333"/>
          <w:sz w:val="28"/>
          <w:szCs w:val="28"/>
        </w:rPr>
        <w:t> </w:t>
      </w:r>
      <w:r w:rsidRPr="008E27D4">
        <w:rPr>
          <w:rStyle w:val="Fuerte"/>
          <w:color w:val="333333"/>
          <w:sz w:val="28"/>
          <w:szCs w:val="28"/>
          <w:highlight w:val="yellow"/>
        </w:rPr>
        <w:t>se acaba de consumar el cisma o la ruptura de la unidad de los llamados “</w:t>
      </w:r>
      <w:proofErr w:type="spellStart"/>
      <w:r w:rsidRPr="008E27D4">
        <w:rPr>
          <w:rStyle w:val="Fuerte"/>
          <w:color w:val="333333"/>
          <w:sz w:val="28"/>
          <w:szCs w:val="28"/>
          <w:highlight w:val="yellow"/>
        </w:rPr>
        <w:t>lefebvrianos</w:t>
      </w:r>
      <w:proofErr w:type="spellEnd"/>
      <w:r w:rsidRPr="00E631EE">
        <w:rPr>
          <w:rStyle w:val="Fuerte"/>
          <w:color w:val="333333"/>
          <w:sz w:val="28"/>
          <w:szCs w:val="28"/>
        </w:rPr>
        <w:t>”</w:t>
      </w:r>
      <w:r w:rsidRPr="00E631EE">
        <w:rPr>
          <w:color w:val="333333"/>
          <w:sz w:val="28"/>
          <w:szCs w:val="28"/>
        </w:rPr>
        <w:t xml:space="preserve"> con la Iglesia católica en </w:t>
      </w:r>
      <w:proofErr w:type="spellStart"/>
      <w:r w:rsidRPr="00E631EE">
        <w:rPr>
          <w:color w:val="333333"/>
          <w:sz w:val="28"/>
          <w:szCs w:val="28"/>
        </w:rPr>
        <w:t>Ëcône</w:t>
      </w:r>
      <w:proofErr w:type="spellEnd"/>
      <w:r w:rsidRPr="00E631EE">
        <w:rPr>
          <w:color w:val="333333"/>
          <w:sz w:val="28"/>
          <w:szCs w:val="28"/>
        </w:rPr>
        <w:t xml:space="preserve"> (Suiza). La causa ha sido la ordenación de cuatro nuevos obispos sin el permiso del Papa León XIV. Esta congregación ultraconservadora fue fundada en 1970 por el arzobispo francés Marcel Lefebvre porque disentía tanto de los acuerdos (“errores” sostendrán) aprobados en el concilio Vaticano II (1962-1965) como de su aplicación durante el pontificado de Juan Pablo II. Concretamente, </w:t>
      </w:r>
      <w:r w:rsidRPr="008E27D4">
        <w:rPr>
          <w:color w:val="333333"/>
          <w:sz w:val="28"/>
          <w:szCs w:val="28"/>
          <w:highlight w:val="yellow"/>
        </w:rPr>
        <w:t>rechazaba la reforma litúrgica; la libertad religiosa; el diálogo entre cristianos (ortodoxos, luteranos, anglicanos, etc.) y con otras religiones; la defensa de la dignidad de la persona o del humanismo; la separación entre Iglesia y Estado</w:t>
      </w:r>
      <w:r w:rsidRPr="00E631EE">
        <w:rPr>
          <w:color w:val="333333"/>
          <w:sz w:val="28"/>
          <w:szCs w:val="28"/>
        </w:rPr>
        <w:t>. Y por si eso pudiera parecer poco, </w:t>
      </w:r>
      <w:r w:rsidRPr="00E631EE">
        <w:rPr>
          <w:rStyle w:val="Fuerte"/>
          <w:color w:val="333333"/>
          <w:sz w:val="28"/>
          <w:szCs w:val="28"/>
        </w:rPr>
        <w:t xml:space="preserve">les resultaba </w:t>
      </w:r>
      <w:r w:rsidRPr="007959D6">
        <w:rPr>
          <w:rStyle w:val="Fuerte"/>
          <w:color w:val="333333"/>
          <w:sz w:val="28"/>
          <w:szCs w:val="28"/>
          <w:highlight w:val="yellow"/>
        </w:rPr>
        <w:t>especialmente insoportable el encuentro interreligioso de Asís</w:t>
      </w:r>
      <w:r w:rsidRPr="00E631EE">
        <w:rPr>
          <w:color w:val="333333"/>
          <w:sz w:val="28"/>
          <w:szCs w:val="28"/>
        </w:rPr>
        <w:t> (1986), entre otra razones, porque, además de evidenciar que la pertenencia a la Iglesia Católica no era indispensable para la salvación, se daba pie para entender que ya no era condenable la participación en cultos dirigidos -según sostenían- a dioses falsos.</w:t>
      </w:r>
      <w:r>
        <w:t xml:space="preserve"> </w:t>
      </w:r>
    </w:p>
    <w:p w14:paraId="2D609BC9" w14:textId="77777777" w:rsidR="00B241B8" w:rsidRPr="00E631EE" w:rsidRDefault="00B241B8" w:rsidP="00B241B8">
      <w:pPr>
        <w:pStyle w:val="paragraph-atom"/>
        <w:spacing w:before="0" w:beforeAutospacing="0" w:after="0" w:afterAutospacing="0"/>
        <w:rPr>
          <w:color w:val="333333"/>
          <w:sz w:val="28"/>
          <w:szCs w:val="28"/>
        </w:rPr>
      </w:pPr>
      <w:r w:rsidRPr="00E631EE">
        <w:rPr>
          <w:color w:val="333333"/>
          <w:sz w:val="28"/>
          <w:szCs w:val="28"/>
        </w:rPr>
        <w:t>El 2 de julio el Vaticano comunicaba -de nuevo- la excomunión o expulsión de la Iglesia de los seis obispos “</w:t>
      </w:r>
      <w:proofErr w:type="spellStart"/>
      <w:r w:rsidRPr="00E631EE">
        <w:rPr>
          <w:color w:val="333333"/>
          <w:sz w:val="28"/>
          <w:szCs w:val="28"/>
        </w:rPr>
        <w:t>lefebvrianos</w:t>
      </w:r>
      <w:proofErr w:type="spellEnd"/>
      <w:r w:rsidRPr="00E631EE">
        <w:rPr>
          <w:color w:val="333333"/>
          <w:sz w:val="28"/>
          <w:szCs w:val="28"/>
        </w:rPr>
        <w:t>”, de los sacerdotes y de todos los laicos que se “se adhirieran formalmente” a este colectivo. Y digo “de nuevo”, porque </w:t>
      </w:r>
      <w:r w:rsidRPr="007959D6">
        <w:rPr>
          <w:rStyle w:val="Fuerte"/>
          <w:color w:val="333333"/>
          <w:sz w:val="28"/>
          <w:szCs w:val="28"/>
          <w:highlight w:val="yellow"/>
        </w:rPr>
        <w:t>el primero de los cismas se dio en 1988</w:t>
      </w:r>
      <w:r w:rsidRPr="007959D6">
        <w:rPr>
          <w:color w:val="333333"/>
          <w:sz w:val="28"/>
          <w:szCs w:val="28"/>
          <w:highlight w:val="yellow"/>
        </w:rPr>
        <w:t>, el</w:t>
      </w:r>
      <w:r w:rsidRPr="00E631EE">
        <w:rPr>
          <w:color w:val="333333"/>
          <w:sz w:val="28"/>
          <w:szCs w:val="28"/>
        </w:rPr>
        <w:t xml:space="preserve"> año en el que el arzobispo </w:t>
      </w:r>
      <w:r w:rsidRPr="007959D6">
        <w:rPr>
          <w:color w:val="333333"/>
          <w:sz w:val="28"/>
          <w:szCs w:val="28"/>
          <w:highlight w:val="yellow"/>
        </w:rPr>
        <w:t>Marcel Lefebvre ordenó los primeros cuatro obispos</w:t>
      </w:r>
      <w:r w:rsidRPr="00E631EE">
        <w:rPr>
          <w:color w:val="333333"/>
          <w:sz w:val="28"/>
          <w:szCs w:val="28"/>
        </w:rPr>
        <w:t xml:space="preserve"> sin el consentimiento de Juan Pablo II. Con tal decisión, además de no aceptar -como he indicado- algunas de las aportaciones más importantes del concilio Vaticano II y del magisterio eclesial posterior, estaba </w:t>
      </w:r>
      <w:r w:rsidRPr="007959D6">
        <w:rPr>
          <w:color w:val="333333"/>
          <w:sz w:val="28"/>
          <w:szCs w:val="28"/>
          <w:highlight w:val="yellow"/>
        </w:rPr>
        <w:t>rechazando, de hecho, la autoridad del Papa.</w:t>
      </w:r>
      <w:r w:rsidRPr="00E631EE">
        <w:rPr>
          <w:color w:val="333333"/>
          <w:sz w:val="28"/>
          <w:szCs w:val="28"/>
        </w:rPr>
        <w:t xml:space="preserve"> La excomunión fue inmediata, llegando hasta 2009, año en el que </w:t>
      </w:r>
      <w:r w:rsidRPr="007959D6">
        <w:rPr>
          <w:color w:val="333333"/>
          <w:sz w:val="28"/>
          <w:szCs w:val="28"/>
          <w:highlight w:val="yellow"/>
        </w:rPr>
        <w:t>Benedicto XVI la levantó</w:t>
      </w:r>
      <w:r w:rsidRPr="00E631EE">
        <w:rPr>
          <w:color w:val="333333"/>
          <w:sz w:val="28"/>
          <w:szCs w:val="28"/>
        </w:rPr>
        <w:t>, reintegrándolos en la Iglesia católica. Esta fraternidad cuenta en la actualidad con más de 700 sacerdotes, 250 seminaristas y medio millón de fieles repartidos por todo el mundo. </w:t>
      </w:r>
    </w:p>
    <w:p w14:paraId="6E453D11" w14:textId="77777777" w:rsidR="00B241B8" w:rsidRPr="00E631EE" w:rsidRDefault="00B241B8" w:rsidP="00B241B8">
      <w:pPr>
        <w:pStyle w:val="paragraph-atom"/>
        <w:spacing w:before="0" w:beforeAutospacing="0" w:after="0" w:afterAutospacing="0"/>
        <w:rPr>
          <w:color w:val="333333"/>
          <w:sz w:val="28"/>
          <w:szCs w:val="28"/>
        </w:rPr>
      </w:pPr>
      <w:r w:rsidRPr="00B324E0">
        <w:rPr>
          <w:color w:val="333333"/>
          <w:sz w:val="28"/>
          <w:szCs w:val="28"/>
          <w:highlight w:val="yellow"/>
        </w:rPr>
        <w:t>A la luz de estos datos, se me ocurre que, quizá, no esté de más realizar una doble mirada -de puertas afuera y de puertas adentro</w:t>
      </w:r>
      <w:r w:rsidRPr="00E631EE">
        <w:rPr>
          <w:color w:val="333333"/>
          <w:sz w:val="28"/>
          <w:szCs w:val="28"/>
        </w:rPr>
        <w:t xml:space="preserve">- </w:t>
      </w:r>
      <w:r w:rsidRPr="00B324E0">
        <w:rPr>
          <w:color w:val="333333"/>
          <w:sz w:val="28"/>
          <w:szCs w:val="28"/>
          <w:highlight w:val="yellow"/>
        </w:rPr>
        <w:t>sobre </w:t>
      </w:r>
      <w:r w:rsidRPr="00B324E0">
        <w:rPr>
          <w:rStyle w:val="Fuerte"/>
          <w:color w:val="333333"/>
          <w:sz w:val="28"/>
          <w:szCs w:val="28"/>
          <w:highlight w:val="yellow"/>
        </w:rPr>
        <w:t>la unidad y el poder en la Iglesia católica; y sobre su gestión</w:t>
      </w:r>
      <w:r w:rsidRPr="00B324E0">
        <w:rPr>
          <w:color w:val="333333"/>
          <w:sz w:val="28"/>
          <w:szCs w:val="28"/>
          <w:highlight w:val="yellow"/>
        </w:rPr>
        <w:t>.</w:t>
      </w:r>
    </w:p>
    <w:p w14:paraId="7144A737" w14:textId="77777777" w:rsidR="00B241B8" w:rsidRPr="00E631EE" w:rsidRDefault="00B241B8" w:rsidP="00B241B8">
      <w:pPr>
        <w:pStyle w:val="paragraph-atom"/>
        <w:spacing w:before="0" w:beforeAutospacing="0" w:after="0" w:afterAutospacing="0"/>
        <w:rPr>
          <w:color w:val="333333"/>
          <w:sz w:val="28"/>
          <w:szCs w:val="28"/>
        </w:rPr>
      </w:pPr>
      <w:r w:rsidRPr="00E631EE">
        <w:rPr>
          <w:color w:val="333333"/>
          <w:sz w:val="28"/>
          <w:szCs w:val="28"/>
        </w:rPr>
        <w:t>Creo que son muy pocas las personas que, de puertas afuera de la Iglesia, tienen dificultades para saber y reconocer que el anhelo de una paz estable y duradera ha sido -y sigue siendo- el primero de los objetivos del Papa León XIV como también lo es su insistencia en cuidar la dignidad de la persona y en prestar la debida atención a los parias del mundo. Pero me parece que pueden ser bastante más las que desconozcan que l</w:t>
      </w:r>
      <w:r w:rsidRPr="00E631EE">
        <w:rPr>
          <w:rStyle w:val="Fuerte"/>
          <w:color w:val="333333"/>
          <w:sz w:val="28"/>
          <w:szCs w:val="28"/>
        </w:rPr>
        <w:t xml:space="preserve">a </w:t>
      </w:r>
      <w:r w:rsidRPr="00B324E0">
        <w:rPr>
          <w:rStyle w:val="Fuerte"/>
          <w:color w:val="333333"/>
          <w:sz w:val="28"/>
          <w:szCs w:val="28"/>
          <w:highlight w:val="yellow"/>
        </w:rPr>
        <w:lastRenderedPageBreak/>
        <w:t>articulación entre unidad y poder es, a la vez, el mayor problema y la mayor virtud de la Iglesia</w:t>
      </w:r>
      <w:r w:rsidRPr="00E631EE">
        <w:rPr>
          <w:color w:val="333333"/>
          <w:sz w:val="28"/>
          <w:szCs w:val="28"/>
        </w:rPr>
        <w:t xml:space="preserve"> a lo largo de la historia y, por tanto, también en nuestros días. Eso quiere decir que </w:t>
      </w:r>
      <w:r w:rsidRPr="00B324E0">
        <w:rPr>
          <w:color w:val="333333"/>
          <w:sz w:val="28"/>
          <w:szCs w:val="28"/>
          <w:highlight w:val="yellow"/>
        </w:rPr>
        <w:t>no hay unanimidad -por muy deseable que pueda ser- sobre la comprensión y el ejercicio del papado</w:t>
      </w:r>
      <w:r w:rsidRPr="00E631EE">
        <w:rPr>
          <w:color w:val="333333"/>
          <w:sz w:val="28"/>
          <w:szCs w:val="28"/>
        </w:rPr>
        <w:t xml:space="preserve">. O, con más propiedad, que </w:t>
      </w:r>
      <w:r w:rsidRPr="0050556D">
        <w:rPr>
          <w:b/>
          <w:color w:val="333333"/>
          <w:sz w:val="28"/>
          <w:szCs w:val="28"/>
          <w:highlight w:val="yellow"/>
        </w:rPr>
        <w:t>es manifiestamente mejo</w:t>
      </w:r>
      <w:r w:rsidRPr="00B324E0">
        <w:rPr>
          <w:color w:val="333333"/>
          <w:sz w:val="28"/>
          <w:szCs w:val="28"/>
          <w:highlight w:val="yellow"/>
        </w:rPr>
        <w:t>rable el actual modelo de mantener la unidad de fe y la comunión eclesial</w:t>
      </w:r>
      <w:r w:rsidRPr="00E631EE">
        <w:rPr>
          <w:color w:val="333333"/>
          <w:sz w:val="28"/>
          <w:szCs w:val="28"/>
        </w:rPr>
        <w:t xml:space="preserve"> de 1.400 millones de católicos. </w:t>
      </w:r>
    </w:p>
    <w:p w14:paraId="71CFD480" w14:textId="77777777" w:rsidR="00B241B8" w:rsidRPr="00E631EE" w:rsidRDefault="00B241B8" w:rsidP="00B241B8">
      <w:pPr>
        <w:pStyle w:val="paragraph-atom"/>
        <w:spacing w:before="0" w:beforeAutospacing="0" w:after="0" w:afterAutospacing="0"/>
        <w:rPr>
          <w:color w:val="333333"/>
          <w:sz w:val="28"/>
          <w:szCs w:val="28"/>
        </w:rPr>
      </w:pPr>
      <w:r w:rsidRPr="0050556D">
        <w:rPr>
          <w:color w:val="333333"/>
          <w:sz w:val="28"/>
          <w:szCs w:val="28"/>
          <w:highlight w:val="yellow"/>
        </w:rPr>
        <w:t>En el concilio Vaticano II se tomó la d</w:t>
      </w:r>
      <w:r w:rsidRPr="00E631EE">
        <w:rPr>
          <w:color w:val="333333"/>
          <w:sz w:val="28"/>
          <w:szCs w:val="28"/>
        </w:rPr>
        <w:t xml:space="preserve">ecisión -confirmada por Pablo VI- de </w:t>
      </w:r>
      <w:r w:rsidRPr="0050556D">
        <w:rPr>
          <w:color w:val="333333"/>
          <w:sz w:val="28"/>
          <w:szCs w:val="28"/>
          <w:highlight w:val="yellow"/>
        </w:rPr>
        <w:t>superar la manera unipersonal, absolutista y monárqui</w:t>
      </w:r>
      <w:r w:rsidRPr="00E631EE">
        <w:rPr>
          <w:color w:val="333333"/>
          <w:sz w:val="28"/>
          <w:szCs w:val="28"/>
        </w:rPr>
        <w:t xml:space="preserve">ca de entender, justificar y ejercer el papado </w:t>
      </w:r>
      <w:r w:rsidRPr="0050556D">
        <w:rPr>
          <w:color w:val="333333"/>
          <w:sz w:val="28"/>
          <w:szCs w:val="28"/>
          <w:highlight w:val="yellow"/>
        </w:rPr>
        <w:t>en favor de otra colegial</w:t>
      </w:r>
      <w:r w:rsidRPr="00E631EE">
        <w:rPr>
          <w:color w:val="333333"/>
          <w:sz w:val="28"/>
          <w:szCs w:val="28"/>
        </w:rPr>
        <w:t xml:space="preserve">: la plenitud del poder -se acordó- descansa en el Papa con los obispos. Curiosa y sorprendentemente, fue un acuerdo conciliar que -tras ser ratificado por Pablo VI- el mismo Papa Montini bloqueó sosteniendo que el obispo de Roma podía proceder -cuando tocara implementar el “poder colegial” aprobado en el aula conciliar- “ad </w:t>
      </w:r>
      <w:proofErr w:type="spellStart"/>
      <w:r w:rsidRPr="00E631EE">
        <w:rPr>
          <w:color w:val="333333"/>
          <w:sz w:val="28"/>
          <w:szCs w:val="28"/>
        </w:rPr>
        <w:t>placitum</w:t>
      </w:r>
      <w:proofErr w:type="spellEnd"/>
      <w:r w:rsidRPr="00E631EE">
        <w:rPr>
          <w:color w:val="333333"/>
          <w:sz w:val="28"/>
          <w:szCs w:val="28"/>
        </w:rPr>
        <w:t xml:space="preserve">” y “propia </w:t>
      </w:r>
      <w:proofErr w:type="spellStart"/>
      <w:r w:rsidRPr="00E631EE">
        <w:rPr>
          <w:color w:val="333333"/>
          <w:sz w:val="28"/>
          <w:szCs w:val="28"/>
        </w:rPr>
        <w:t>discretio</w:t>
      </w:r>
      <w:proofErr w:type="spellEnd"/>
      <w:r w:rsidRPr="00E631EE">
        <w:rPr>
          <w:color w:val="333333"/>
          <w:sz w:val="28"/>
          <w:szCs w:val="28"/>
        </w:rPr>
        <w:t xml:space="preserve">”, es decir, </w:t>
      </w:r>
      <w:r w:rsidRPr="0050556D">
        <w:rPr>
          <w:color w:val="333333"/>
          <w:sz w:val="28"/>
          <w:szCs w:val="28"/>
          <w:highlight w:val="yellow"/>
        </w:rPr>
        <w:t>como buenamente le pareciera</w:t>
      </w:r>
      <w:r w:rsidRPr="00E631EE">
        <w:rPr>
          <w:color w:val="333333"/>
          <w:sz w:val="28"/>
          <w:szCs w:val="28"/>
        </w:rPr>
        <w:t>. He aquí la clave que permite conocer cómo funciona, desde entonces, la conjunción de unidad y poder en la Iglesia: es evidente que en el aula conciliar se da un paso adelante propiciando la comprensión colegial del poder y de la unidad. Pero también lo es que, a la vez, </w:t>
      </w:r>
      <w:r w:rsidRPr="00E631EE">
        <w:rPr>
          <w:rStyle w:val="Fuerte"/>
          <w:color w:val="333333"/>
          <w:sz w:val="28"/>
          <w:szCs w:val="28"/>
        </w:rPr>
        <w:t>se bloquea cuando se implementa jurídicamente</w:t>
      </w:r>
      <w:r w:rsidRPr="0050556D">
        <w:rPr>
          <w:color w:val="333333"/>
          <w:sz w:val="28"/>
          <w:szCs w:val="28"/>
          <w:highlight w:val="yellow"/>
        </w:rPr>
        <w:t>: no se toca el modelo unipersonal, absolutista y monárquic</w:t>
      </w:r>
      <w:r w:rsidRPr="00E631EE">
        <w:rPr>
          <w:color w:val="333333"/>
          <w:sz w:val="28"/>
          <w:szCs w:val="28"/>
        </w:rPr>
        <w:t>o de comprensión y ejercicio del papado, aunque se reconozca que la plenitud del poder en la Iglesia es colegial. </w:t>
      </w:r>
    </w:p>
    <w:p w14:paraId="4D182584" w14:textId="77777777" w:rsidR="00B241B8" w:rsidRPr="00E631EE" w:rsidRDefault="00B241B8" w:rsidP="00B241B8">
      <w:pPr>
        <w:pStyle w:val="paragraph-atom"/>
        <w:spacing w:before="0" w:beforeAutospacing="0" w:after="0" w:afterAutospacing="0"/>
        <w:rPr>
          <w:color w:val="333333"/>
          <w:sz w:val="28"/>
          <w:szCs w:val="28"/>
        </w:rPr>
      </w:pPr>
      <w:r w:rsidRPr="00E631EE">
        <w:rPr>
          <w:rStyle w:val="Fuerte"/>
          <w:color w:val="333333"/>
          <w:sz w:val="28"/>
          <w:szCs w:val="28"/>
        </w:rPr>
        <w:t>De aquellos polvos vienen muchos de los actuales lodos,</w:t>
      </w:r>
      <w:r w:rsidRPr="00E631EE">
        <w:rPr>
          <w:color w:val="333333"/>
          <w:sz w:val="28"/>
          <w:szCs w:val="28"/>
        </w:rPr>
        <w:t xml:space="preserve"> empezando por la famosa encíclica de Pablo VI sobre el control de la natalidad (1968) y continuando con el </w:t>
      </w:r>
      <w:r w:rsidRPr="004C1958">
        <w:rPr>
          <w:color w:val="333333"/>
          <w:sz w:val="28"/>
          <w:szCs w:val="28"/>
          <w:highlight w:val="yellow"/>
        </w:rPr>
        <w:t>abandono silencioso o explícito</w:t>
      </w:r>
      <w:r w:rsidRPr="00E631EE">
        <w:rPr>
          <w:color w:val="333333"/>
          <w:sz w:val="28"/>
          <w:szCs w:val="28"/>
        </w:rPr>
        <w:t xml:space="preserve">, ya sea mediante exilios interiores o mediante las llamadas “migraciones e hibridaciones religiosas” hacia absolutos tales como, por ejemplo, el partido político, el equipo de futbol; la patria o el país; la calidad de vida; el dinero; el cuerpo y un largo etcétera. Y sin descuidar, por supuesto, los </w:t>
      </w:r>
      <w:r w:rsidRPr="004C1958">
        <w:rPr>
          <w:color w:val="333333"/>
          <w:sz w:val="28"/>
          <w:szCs w:val="28"/>
          <w:highlight w:val="yellow"/>
        </w:rPr>
        <w:t>abandonos explícitos</w:t>
      </w:r>
      <w:r w:rsidRPr="00E631EE">
        <w:rPr>
          <w:color w:val="333333"/>
          <w:sz w:val="28"/>
          <w:szCs w:val="28"/>
        </w:rPr>
        <w:t xml:space="preserve"> y rotundos. </w:t>
      </w:r>
    </w:p>
    <w:p w14:paraId="32640BE6" w14:textId="77777777" w:rsidR="00B241B8" w:rsidRPr="00E631EE" w:rsidRDefault="00B241B8" w:rsidP="00B241B8">
      <w:pPr>
        <w:pStyle w:val="paragraph-atom"/>
        <w:spacing w:before="0" w:beforeAutospacing="0" w:after="0" w:afterAutospacing="0"/>
        <w:rPr>
          <w:color w:val="333333"/>
          <w:sz w:val="28"/>
          <w:szCs w:val="28"/>
        </w:rPr>
      </w:pPr>
      <w:r w:rsidRPr="00E631EE">
        <w:rPr>
          <w:color w:val="333333"/>
          <w:sz w:val="28"/>
          <w:szCs w:val="28"/>
        </w:rPr>
        <w:t xml:space="preserve">Por tanto, </w:t>
      </w:r>
      <w:r w:rsidRPr="004C1958">
        <w:rPr>
          <w:color w:val="333333"/>
          <w:sz w:val="28"/>
          <w:szCs w:val="28"/>
          <w:highlight w:val="yellow"/>
        </w:rPr>
        <w:t>muchas bajas eclesiales no son solo -como se suele escuchar- consecuencia de la llamada secularización</w:t>
      </w:r>
      <w:r w:rsidRPr="00E631EE">
        <w:rPr>
          <w:color w:val="333333"/>
          <w:sz w:val="28"/>
          <w:szCs w:val="28"/>
        </w:rPr>
        <w:t xml:space="preserve">. </w:t>
      </w:r>
      <w:r w:rsidRPr="004C1958">
        <w:rPr>
          <w:color w:val="333333"/>
          <w:sz w:val="28"/>
          <w:szCs w:val="28"/>
          <w:highlight w:val="yellow"/>
        </w:rPr>
        <w:t>También lo son de una -crecientemente inaceptable- forma de implementar la articulación entre unidad y poder</w:t>
      </w:r>
      <w:r w:rsidRPr="00E631EE">
        <w:rPr>
          <w:color w:val="333333"/>
          <w:sz w:val="28"/>
          <w:szCs w:val="28"/>
        </w:rPr>
        <w:t xml:space="preserve"> no solo entre el Papa y los obispos del mundo, sino también y, en particular, </w:t>
      </w:r>
      <w:r w:rsidRPr="004C1958">
        <w:rPr>
          <w:color w:val="333333"/>
          <w:sz w:val="28"/>
          <w:szCs w:val="28"/>
          <w:highlight w:val="yellow"/>
        </w:rPr>
        <w:t>con todos los bautizados y bautizadas</w:t>
      </w:r>
      <w:r w:rsidRPr="00E631EE">
        <w:rPr>
          <w:color w:val="333333"/>
          <w:sz w:val="28"/>
          <w:szCs w:val="28"/>
        </w:rPr>
        <w:t xml:space="preserve">, empezando por la manera de ejercer dicha conjunción de unidad y poder por parte de los </w:t>
      </w:r>
      <w:r w:rsidRPr="004C1958">
        <w:rPr>
          <w:color w:val="333333"/>
          <w:sz w:val="28"/>
          <w:szCs w:val="28"/>
          <w:highlight w:val="yellow"/>
        </w:rPr>
        <w:t>obispos que -no elegidos y, por ello, imp</w:t>
      </w:r>
      <w:r w:rsidRPr="00E631EE">
        <w:rPr>
          <w:color w:val="333333"/>
          <w:sz w:val="28"/>
          <w:szCs w:val="28"/>
        </w:rPr>
        <w:t xml:space="preserve">uestos- nos son más cercanos: un calco de la implementación </w:t>
      </w:r>
      <w:r w:rsidRPr="004C1958">
        <w:rPr>
          <w:color w:val="333333"/>
          <w:sz w:val="28"/>
          <w:szCs w:val="28"/>
          <w:highlight w:val="yellow"/>
        </w:rPr>
        <w:t>unipersonal, absolutista y monárquica</w:t>
      </w:r>
      <w:r w:rsidRPr="00E631EE">
        <w:rPr>
          <w:color w:val="333333"/>
          <w:sz w:val="28"/>
          <w:szCs w:val="28"/>
        </w:rPr>
        <w:t xml:space="preserve"> liderada por Pablo VI </w:t>
      </w:r>
      <w:r w:rsidRPr="00E631EE">
        <w:rPr>
          <w:rStyle w:val="Fuerte"/>
          <w:color w:val="333333"/>
          <w:sz w:val="28"/>
          <w:szCs w:val="28"/>
        </w:rPr>
        <w:t xml:space="preserve">y </w:t>
      </w:r>
      <w:r w:rsidRPr="00FC2FE6">
        <w:rPr>
          <w:rStyle w:val="Fuerte"/>
          <w:color w:val="333333"/>
          <w:sz w:val="28"/>
          <w:szCs w:val="28"/>
          <w:highlight w:val="yellow"/>
        </w:rPr>
        <w:t xml:space="preserve">no alterada en la bienintencionada apuesta del Papa Francisco por una “sinodalidad escuchante”; nunca </w:t>
      </w:r>
      <w:proofErr w:type="spellStart"/>
      <w:r w:rsidRPr="00FC2FE6">
        <w:rPr>
          <w:rStyle w:val="Fuerte"/>
          <w:color w:val="333333"/>
          <w:sz w:val="28"/>
          <w:szCs w:val="28"/>
          <w:highlight w:val="yellow"/>
        </w:rPr>
        <w:t>co-decisiva</w:t>
      </w:r>
      <w:proofErr w:type="spellEnd"/>
      <w:r w:rsidRPr="00FC2FE6">
        <w:rPr>
          <w:color w:val="333333"/>
          <w:sz w:val="28"/>
          <w:szCs w:val="28"/>
          <w:highlight w:val="yellow"/>
        </w:rPr>
        <w:t>.</w:t>
      </w:r>
    </w:p>
    <w:p w14:paraId="43295351" w14:textId="77777777" w:rsidR="00B241B8" w:rsidRPr="00E631EE" w:rsidRDefault="00B241B8" w:rsidP="00B241B8">
      <w:pPr>
        <w:pStyle w:val="paragraph-atom"/>
        <w:spacing w:before="0" w:beforeAutospacing="0" w:after="0" w:afterAutospacing="0"/>
        <w:rPr>
          <w:color w:val="333333"/>
          <w:sz w:val="28"/>
          <w:szCs w:val="28"/>
        </w:rPr>
      </w:pPr>
      <w:r w:rsidRPr="00E631EE">
        <w:rPr>
          <w:color w:val="333333"/>
          <w:sz w:val="28"/>
          <w:szCs w:val="28"/>
        </w:rPr>
        <w:t>Sería deseable que la segunda excomunión de los “</w:t>
      </w:r>
      <w:proofErr w:type="spellStart"/>
      <w:r w:rsidRPr="00E631EE">
        <w:rPr>
          <w:color w:val="333333"/>
          <w:sz w:val="28"/>
          <w:szCs w:val="28"/>
        </w:rPr>
        <w:t>lefebvrianos</w:t>
      </w:r>
      <w:proofErr w:type="spellEnd"/>
      <w:r w:rsidRPr="00E631EE">
        <w:rPr>
          <w:color w:val="333333"/>
          <w:sz w:val="28"/>
          <w:szCs w:val="28"/>
        </w:rPr>
        <w:t>” no ocultara ni despistara de este creciente -y, al parecer, </w:t>
      </w:r>
      <w:r w:rsidRPr="00E631EE">
        <w:rPr>
          <w:rStyle w:val="Fuerte"/>
          <w:color w:val="333333"/>
          <w:sz w:val="28"/>
          <w:szCs w:val="28"/>
        </w:rPr>
        <w:t xml:space="preserve">imparable- </w:t>
      </w:r>
      <w:r w:rsidRPr="00E631EE">
        <w:rPr>
          <w:rStyle w:val="Fuerte"/>
          <w:color w:val="333333"/>
          <w:sz w:val="28"/>
          <w:szCs w:val="28"/>
        </w:rPr>
        <w:lastRenderedPageBreak/>
        <w:t>abandono “doméstico” de muchos católicos</w:t>
      </w:r>
      <w:r w:rsidRPr="00E631EE">
        <w:rPr>
          <w:color w:val="333333"/>
          <w:sz w:val="28"/>
          <w:szCs w:val="28"/>
        </w:rPr>
        <w:t xml:space="preserve">, precisamente, por esta </w:t>
      </w:r>
      <w:r w:rsidRPr="00FC2FE6">
        <w:rPr>
          <w:color w:val="333333"/>
          <w:sz w:val="28"/>
          <w:szCs w:val="28"/>
          <w:highlight w:val="yellow"/>
        </w:rPr>
        <w:t>desafortunada manera de entender</w:t>
      </w:r>
      <w:r w:rsidRPr="00E631EE">
        <w:rPr>
          <w:color w:val="333333"/>
          <w:sz w:val="28"/>
          <w:szCs w:val="28"/>
        </w:rPr>
        <w:t xml:space="preserve"> e implementar la articulación entre unidad y poder que atenaza y obnubila a la Iglesia, particularmente a la jerárquica, desde 1964 hasta nuestros días. </w:t>
      </w:r>
    </w:p>
    <w:p w14:paraId="236E1F52" w14:textId="77777777" w:rsidR="00B241B8" w:rsidRPr="00E631EE" w:rsidRDefault="00B241B8" w:rsidP="00B241B8">
      <w:pPr>
        <w:pStyle w:val="paragraph-atom"/>
        <w:spacing w:before="0" w:beforeAutospacing="0" w:after="0" w:afterAutospacing="0"/>
        <w:rPr>
          <w:color w:val="333333"/>
          <w:sz w:val="28"/>
          <w:szCs w:val="28"/>
        </w:rPr>
      </w:pPr>
      <w:r w:rsidRPr="00FC2FE6">
        <w:rPr>
          <w:color w:val="333333"/>
          <w:sz w:val="28"/>
          <w:szCs w:val="28"/>
          <w:highlight w:val="yellow"/>
        </w:rPr>
        <w:t>Vamos a ver si el Papa León XIV</w:t>
      </w:r>
      <w:r w:rsidRPr="00E631EE">
        <w:rPr>
          <w:color w:val="333333"/>
          <w:sz w:val="28"/>
          <w:szCs w:val="28"/>
        </w:rPr>
        <w:t>, en lo referente a este asunto, permite echar las campanas al aire, a pesar de que </w:t>
      </w:r>
      <w:r w:rsidRPr="00E631EE">
        <w:rPr>
          <w:rStyle w:val="Fuerte"/>
          <w:color w:val="333333"/>
          <w:sz w:val="28"/>
          <w:szCs w:val="28"/>
        </w:rPr>
        <w:t>algunas de las decisiones tomadas hasta ahora no inviten a ello</w:t>
      </w:r>
      <w:r w:rsidRPr="00E631EE">
        <w:rPr>
          <w:color w:val="333333"/>
          <w:sz w:val="28"/>
          <w:szCs w:val="28"/>
        </w:rPr>
        <w:t xml:space="preserve">: lectura restrictiva de las bendiciones de parejas gais; nombramiento de la nueva prefecta del Dicasterio para la Comunicación del Vaticano; negativa a que los laicos y laicas puedan predicar en la misa; confirmación del bloqueo del acceso de las mujeres al ministerio ordenado. Estoy </w:t>
      </w:r>
      <w:r w:rsidRPr="00FC2FE6">
        <w:rPr>
          <w:color w:val="333333"/>
          <w:sz w:val="28"/>
          <w:szCs w:val="28"/>
          <w:highlight w:val="yellow"/>
        </w:rPr>
        <w:t>con Oliver Wintzek</w:t>
      </w:r>
      <w:r w:rsidRPr="00E631EE">
        <w:rPr>
          <w:color w:val="333333"/>
          <w:sz w:val="28"/>
          <w:szCs w:val="28"/>
        </w:rPr>
        <w:t xml:space="preserve">, catedrático de Teología Dogmática y Fundamental en la Universidad Católica de Ciencias Aplicadas de Maguncia, cuando sostiene que </w:t>
      </w:r>
      <w:r w:rsidRPr="00FC2FE6">
        <w:rPr>
          <w:color w:val="333333"/>
          <w:sz w:val="28"/>
          <w:szCs w:val="28"/>
          <w:highlight w:val="yellow"/>
        </w:rPr>
        <w:t>deberíamos preocuparnos bastante más por este asunto que por perder un grupo disidente tradicionalista que se considera fuera del tiempo</w:t>
      </w:r>
      <w:r w:rsidRPr="00E631EE">
        <w:rPr>
          <w:color w:val="333333"/>
          <w:sz w:val="28"/>
          <w:szCs w:val="28"/>
        </w:rPr>
        <w:t>.</w:t>
      </w:r>
    </w:p>
    <w:p w14:paraId="52B45EE9" w14:textId="77777777" w:rsidR="00B241B8" w:rsidRPr="00E631EE" w:rsidRDefault="00B241B8" w:rsidP="00B241B8">
      <w:pPr>
        <w:pStyle w:val="NormalWeb"/>
        <w:shd w:val="clear" w:color="auto" w:fill="FFFFFF"/>
        <w:spacing w:before="0" w:beforeAutospacing="0" w:after="0" w:afterAutospacing="0"/>
      </w:pPr>
    </w:p>
    <w:p w14:paraId="6CA9ED7A" w14:textId="77777777" w:rsidR="00E631EE" w:rsidRPr="00E631EE" w:rsidRDefault="00E631EE" w:rsidP="007F1257">
      <w:pPr>
        <w:spacing w:after="0" w:line="240" w:lineRule="auto"/>
      </w:pPr>
    </w:p>
    <w:p w14:paraId="4E08638C" w14:textId="77777777" w:rsidR="008A4B79" w:rsidRDefault="008A4B79" w:rsidP="007F1257">
      <w:pPr>
        <w:pStyle w:val="Ttulo1"/>
        <w:spacing w:before="0" w:beforeAutospacing="0" w:after="0" w:afterAutospacing="0"/>
        <w:rPr>
          <w:color w:val="1A1A1A"/>
          <w:sz w:val="28"/>
          <w:szCs w:val="28"/>
        </w:rPr>
      </w:pPr>
    </w:p>
    <w:p w14:paraId="32DFC003" w14:textId="77777777" w:rsidR="00DC6FEB" w:rsidRPr="008A4B79" w:rsidRDefault="00DC6FEB" w:rsidP="008A4B79">
      <w:pPr>
        <w:pStyle w:val="Ttulo2"/>
        <w:rPr>
          <w:b/>
        </w:rPr>
      </w:pPr>
      <w:bookmarkStart w:id="9" w:name="_Toc234245824"/>
      <w:r w:rsidRPr="008A4B79">
        <w:rPr>
          <w:b/>
        </w:rPr>
        <w:t>El Papa, desde Lampedusa, pide a Europa, por "su potencial y responsabilidad", que afronte la crisis migratoria</w:t>
      </w:r>
      <w:r w:rsidR="008A4B79">
        <w:rPr>
          <w:b/>
        </w:rPr>
        <w:t xml:space="preserve">, </w:t>
      </w:r>
      <w:r w:rsidR="008A4B79" w:rsidRPr="008A4B79">
        <w:rPr>
          <w:b/>
        </w:rPr>
        <w:t xml:space="preserve">por </w:t>
      </w:r>
      <w:hyperlink r:id="rId29" w:history="1">
        <w:r w:rsidRPr="008A4B79">
          <w:rPr>
            <w:b/>
          </w:rPr>
          <w:t>José Lorenzo</w:t>
        </w:r>
        <w:bookmarkEnd w:id="9"/>
      </w:hyperlink>
    </w:p>
    <w:p w14:paraId="4CD5F7E0" w14:textId="77777777" w:rsidR="00DC6FEB" w:rsidRPr="00E631EE" w:rsidRDefault="00D77251" w:rsidP="007F1257">
      <w:pPr>
        <w:spacing w:after="0" w:line="240" w:lineRule="auto"/>
        <w:rPr>
          <w:color w:val="000000"/>
        </w:rPr>
      </w:pPr>
      <w:r>
        <w:rPr>
          <w:rStyle w:val="color-neutral600"/>
          <w:color w:val="666666"/>
        </w:rPr>
        <w:t xml:space="preserve">RD </w:t>
      </w:r>
      <w:r w:rsidR="00DC6FEB" w:rsidRPr="00E631EE">
        <w:rPr>
          <w:rStyle w:val="color-neutral600"/>
          <w:color w:val="666666"/>
        </w:rPr>
        <w:t>04 jul 2026 - 11:03</w:t>
      </w:r>
    </w:p>
    <w:p w14:paraId="47931C79" w14:textId="77777777" w:rsidR="00DC6FEB" w:rsidRPr="00E631EE" w:rsidRDefault="00DC6FEB" w:rsidP="007F1257">
      <w:pPr>
        <w:numPr>
          <w:ilvl w:val="0"/>
          <w:numId w:val="13"/>
        </w:numPr>
        <w:spacing w:after="0" w:line="240" w:lineRule="auto"/>
        <w:ind w:left="0"/>
        <w:rPr>
          <w:color w:val="000000"/>
        </w:rPr>
      </w:pPr>
    </w:p>
    <w:p w14:paraId="71B82E76"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 xml:space="preserve">Este </w:t>
      </w:r>
      <w:r w:rsidRPr="00FF4FC1">
        <w:rPr>
          <w:color w:val="333333"/>
          <w:sz w:val="28"/>
          <w:szCs w:val="28"/>
          <w:highlight w:val="yellow"/>
        </w:rPr>
        <w:t>4 de julio</w:t>
      </w:r>
      <w:r w:rsidRPr="00E631EE">
        <w:rPr>
          <w:color w:val="333333"/>
          <w:sz w:val="28"/>
          <w:szCs w:val="28"/>
        </w:rPr>
        <w:t>, cuando su país natal, Estados Unidos, celebra el 250º aniversario de su independencia, </w:t>
      </w:r>
      <w:r w:rsidRPr="00FF4FC1">
        <w:rPr>
          <w:rStyle w:val="Fuerte"/>
          <w:color w:val="333333"/>
          <w:sz w:val="28"/>
          <w:szCs w:val="28"/>
          <w:highlight w:val="yellow"/>
        </w:rPr>
        <w:t>León XIV decidió hace meses que lo iría a pasar a Lampedusa, u</w:t>
      </w:r>
      <w:r w:rsidRPr="00E631EE">
        <w:rPr>
          <w:rStyle w:val="Fuerte"/>
          <w:color w:val="333333"/>
          <w:sz w:val="28"/>
          <w:szCs w:val="28"/>
        </w:rPr>
        <w:t>n islote italiano más cerca de Túnez que de Sicilia</w:t>
      </w:r>
      <w:r w:rsidRPr="00E631EE">
        <w:rPr>
          <w:color w:val="333333"/>
          <w:sz w:val="28"/>
          <w:szCs w:val="28"/>
        </w:rPr>
        <w:t xml:space="preserve">, tristemente famoso por las </w:t>
      </w:r>
      <w:r w:rsidRPr="00FF4FC1">
        <w:rPr>
          <w:color w:val="333333"/>
          <w:sz w:val="28"/>
          <w:szCs w:val="28"/>
          <w:highlight w:val="yellow"/>
        </w:rPr>
        <w:t>llegadas de mi</w:t>
      </w:r>
      <w:r w:rsidR="00FF4FC1" w:rsidRPr="00FF4FC1">
        <w:rPr>
          <w:color w:val="333333"/>
          <w:sz w:val="28"/>
          <w:szCs w:val="28"/>
          <w:highlight w:val="yellow"/>
        </w:rPr>
        <w:t>grantes</w:t>
      </w:r>
      <w:r w:rsidR="00FF4FC1">
        <w:rPr>
          <w:color w:val="333333"/>
          <w:sz w:val="28"/>
          <w:szCs w:val="28"/>
        </w:rPr>
        <w:t xml:space="preserve"> a sus costas y los </w:t>
      </w:r>
      <w:r w:rsidR="00FF4FC1" w:rsidRPr="00FF4FC1">
        <w:rPr>
          <w:color w:val="333333"/>
          <w:sz w:val="28"/>
          <w:szCs w:val="28"/>
          <w:highlight w:val="yellow"/>
        </w:rPr>
        <w:t>pavoros</w:t>
      </w:r>
      <w:r w:rsidRPr="00FF4FC1">
        <w:rPr>
          <w:color w:val="333333"/>
          <w:sz w:val="28"/>
          <w:szCs w:val="28"/>
          <w:highlight w:val="yellow"/>
        </w:rPr>
        <w:t>os naufragios</w:t>
      </w:r>
      <w:r w:rsidRPr="00E631EE">
        <w:rPr>
          <w:color w:val="333333"/>
          <w:sz w:val="28"/>
          <w:szCs w:val="28"/>
        </w:rPr>
        <w:t xml:space="preserve"> que han costado la vida desde hace años a miles de personas a las que la miseria llevó a la desesperada intención de llegar como fuese a esa primera frontera de Europa.</w:t>
      </w:r>
    </w:p>
    <w:p w14:paraId="41DB6345"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Una "Puerta de Europa" que en Lampedusa es también un lugar físico, así llamado no por casualidad y donde esta mañana, poco después de aterrizar a las 9 en Lampedusa, el Papa, recibido por Alessandro Damiano, arzobispo Metropolitano de Agrigento y otras autoridades civiles, </w:t>
      </w:r>
      <w:r w:rsidRPr="00E631EE">
        <w:rPr>
          <w:rStyle w:val="Fuerte"/>
          <w:color w:val="333333"/>
          <w:sz w:val="28"/>
          <w:szCs w:val="28"/>
        </w:rPr>
        <w:t xml:space="preserve">se </w:t>
      </w:r>
      <w:r w:rsidRPr="00FF4FC1">
        <w:rPr>
          <w:rStyle w:val="Fuerte"/>
          <w:color w:val="333333"/>
          <w:sz w:val="28"/>
          <w:szCs w:val="28"/>
          <w:highlight w:val="yellow"/>
        </w:rPr>
        <w:t>reunió brevemente con una familia migrante</w:t>
      </w:r>
      <w:r w:rsidRPr="00FF4FC1">
        <w:rPr>
          <w:color w:val="333333"/>
          <w:sz w:val="28"/>
          <w:szCs w:val="28"/>
          <w:highlight w:val="yellow"/>
        </w:rPr>
        <w:t>.</w:t>
      </w:r>
    </w:p>
    <w:p w14:paraId="187C3864"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Antes se había dirigido Robert F. Prevost en coche al </w:t>
      </w:r>
      <w:r w:rsidRPr="00FF4FC1">
        <w:rPr>
          <w:rStyle w:val="Fuerte"/>
          <w:color w:val="333333"/>
          <w:sz w:val="28"/>
          <w:szCs w:val="28"/>
          <w:highlight w:val="yellow"/>
        </w:rPr>
        <w:t>cementerio de Lampedusa para una ofrenda floral en las tumbas</w:t>
      </w:r>
      <w:r w:rsidRPr="00E631EE">
        <w:rPr>
          <w:rStyle w:val="Fuerte"/>
          <w:color w:val="333333"/>
          <w:sz w:val="28"/>
          <w:szCs w:val="28"/>
        </w:rPr>
        <w:t xml:space="preserve"> de varios migrantes</w:t>
      </w:r>
      <w:r w:rsidRPr="00E631EE">
        <w:rPr>
          <w:color w:val="333333"/>
          <w:sz w:val="28"/>
          <w:szCs w:val="28"/>
        </w:rPr>
        <w:t xml:space="preserve">. Posteriormente se dirigió al «Molo Favaloro» para la </w:t>
      </w:r>
      <w:r w:rsidRPr="007D422F">
        <w:rPr>
          <w:color w:val="333333"/>
          <w:sz w:val="28"/>
          <w:szCs w:val="28"/>
          <w:highlight w:val="yellow"/>
        </w:rPr>
        <w:t>bendición de la placa</w:t>
      </w:r>
      <w:r w:rsidRPr="00E631EE">
        <w:rPr>
          <w:color w:val="333333"/>
          <w:sz w:val="28"/>
          <w:szCs w:val="28"/>
        </w:rPr>
        <w:t xml:space="preserve"> que da nombre a ese muelle en honor al </w:t>
      </w:r>
      <w:r w:rsidRPr="007D422F">
        <w:rPr>
          <w:color w:val="333333"/>
          <w:sz w:val="28"/>
          <w:szCs w:val="28"/>
          <w:highlight w:val="yellow"/>
        </w:rPr>
        <w:t>papa Francisco</w:t>
      </w:r>
      <w:r w:rsidRPr="00E631EE">
        <w:rPr>
          <w:color w:val="333333"/>
          <w:sz w:val="28"/>
          <w:szCs w:val="28"/>
        </w:rPr>
        <w:t xml:space="preserve">, quien hace ahora 13 años eligió ese lugar como su primer viaje, lleno de </w:t>
      </w:r>
      <w:proofErr w:type="spellStart"/>
      <w:r w:rsidRPr="00E631EE">
        <w:rPr>
          <w:color w:val="333333"/>
          <w:sz w:val="28"/>
          <w:szCs w:val="28"/>
        </w:rPr>
        <w:t>signifcado</w:t>
      </w:r>
      <w:proofErr w:type="spellEnd"/>
      <w:r w:rsidRPr="00E631EE">
        <w:rPr>
          <w:color w:val="333333"/>
          <w:sz w:val="28"/>
          <w:szCs w:val="28"/>
        </w:rPr>
        <w:t xml:space="preserve"> profético que ahora León XIV ha querido también remarcar (también en la misa) con su presencia y los mensajes de calado que dejó en la homilía de la eucaristía que presidió en el estadio «Arena» de Salina, ante la imagen de Nuestra Señora de Porto Salvo.</w:t>
      </w:r>
    </w:p>
    <w:p w14:paraId="708C2480" w14:textId="77777777" w:rsidR="00DC6FEB" w:rsidRPr="00E631EE" w:rsidRDefault="00DC6FEB" w:rsidP="007F1257">
      <w:pPr>
        <w:pStyle w:val="paragraph-atom"/>
        <w:spacing w:before="0" w:beforeAutospacing="0" w:after="0" w:afterAutospacing="0"/>
        <w:rPr>
          <w:color w:val="333333"/>
          <w:sz w:val="28"/>
          <w:szCs w:val="28"/>
        </w:rPr>
      </w:pPr>
      <w:r w:rsidRPr="00E631EE">
        <w:rPr>
          <w:rStyle w:val="Fuerte"/>
          <w:color w:val="333333"/>
          <w:sz w:val="28"/>
          <w:szCs w:val="28"/>
        </w:rPr>
        <w:lastRenderedPageBreak/>
        <w:t>"El Papa sigue acompañándolos, los sostiene y los anima"</w:t>
      </w:r>
      <w:r w:rsidRPr="00E631EE">
        <w:rPr>
          <w:color w:val="333333"/>
          <w:sz w:val="28"/>
          <w:szCs w:val="28"/>
        </w:rPr>
        <w:t xml:space="preserve">, les dijo, tras el saludo del alcalde de la isla, y tras recordar la estancia de su predecesor, Francisco, 13 años antes en ese mismo lugar, así como para agradecer que hayan querido renombrar el muelle adonde llegan los migrantes con el </w:t>
      </w:r>
      <w:r w:rsidRPr="007D422F">
        <w:rPr>
          <w:color w:val="333333"/>
          <w:sz w:val="28"/>
          <w:szCs w:val="28"/>
          <w:highlight w:val="yellow"/>
        </w:rPr>
        <w:t>nombre del Papa argentino.</w:t>
      </w:r>
    </w:p>
    <w:p w14:paraId="4B6129FA" w14:textId="77777777" w:rsidR="00DC6FEB" w:rsidRPr="00E631EE" w:rsidRDefault="00DC6FEB" w:rsidP="007F1257">
      <w:pPr>
        <w:pStyle w:val="paragraph-atom"/>
        <w:spacing w:before="0" w:beforeAutospacing="0" w:after="0" w:afterAutospacing="0"/>
        <w:rPr>
          <w:color w:val="333333"/>
          <w:sz w:val="28"/>
          <w:szCs w:val="28"/>
        </w:rPr>
      </w:pPr>
      <w:r w:rsidRPr="00E631EE">
        <w:rPr>
          <w:rStyle w:val="Fuerte"/>
          <w:color w:val="333333"/>
          <w:sz w:val="28"/>
          <w:szCs w:val="28"/>
        </w:rPr>
        <w:t>"He venido a agradecerles, hermanos y hermanas de Lampedusa, por la proximidad que muchos entre ustedes han decidido ejercitar</w:t>
      </w:r>
      <w:r w:rsidRPr="00E631EE">
        <w:rPr>
          <w:color w:val="333333"/>
          <w:sz w:val="28"/>
          <w:szCs w:val="28"/>
        </w:rPr>
        <w:t>. Ha sucedido una vez más el milagro de la compasión", señaló el Papa en su homilía ante un multitud que le escuchaba en el muelle de la isla italiana, donde, como destacó el Pontífice, glosando el pasaje evangélico de Lucas, "aquí no sólo han visto uno, sino a miles de seres humanos caídos en las manos de bandidos que los despojan de todo, los apalean y se van, dejándolos medio muertos".</w:t>
      </w:r>
    </w:p>
    <w:p w14:paraId="69942FD0"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"El Evangelio resuena donde los pueblos se encuentran, las personas son acogidas, sus vidas se entrecruzan, las diversas culturas se ponen en diálogo. </w:t>
      </w:r>
      <w:r w:rsidRPr="00E631EE">
        <w:rPr>
          <w:rStyle w:val="Fuerte"/>
          <w:color w:val="333333"/>
          <w:sz w:val="28"/>
          <w:szCs w:val="28"/>
        </w:rPr>
        <w:t>Se silencia, sin embargo, donde cada uno hace de sí mismo una isla, donde se evita el contacto y el intercambio se interrumpe"</w:t>
      </w:r>
      <w:r w:rsidRPr="00E631EE">
        <w:rPr>
          <w:color w:val="333333"/>
          <w:sz w:val="28"/>
          <w:szCs w:val="28"/>
        </w:rPr>
        <w:t xml:space="preserve">, remarcó Prevost, incidiendo en que </w:t>
      </w:r>
      <w:r w:rsidRPr="00425618">
        <w:rPr>
          <w:color w:val="333333"/>
          <w:sz w:val="28"/>
          <w:szCs w:val="28"/>
          <w:highlight w:val="yellow"/>
        </w:rPr>
        <w:t>"hay también quien elige no hacerse prójimo y quien decide no decid</w:t>
      </w:r>
      <w:r w:rsidRPr="00E631EE">
        <w:rPr>
          <w:color w:val="333333"/>
          <w:sz w:val="28"/>
          <w:szCs w:val="28"/>
        </w:rPr>
        <w:t>ir".</w:t>
      </w:r>
    </w:p>
    <w:p w14:paraId="74FB3027" w14:textId="77777777" w:rsidR="00DC6FEB" w:rsidRPr="00E631EE" w:rsidRDefault="00DC6FEB" w:rsidP="007F1257">
      <w:pPr>
        <w:pStyle w:val="paragraph-atom"/>
        <w:spacing w:before="0" w:beforeAutospacing="0" w:after="0" w:afterAutospacing="0"/>
        <w:rPr>
          <w:color w:val="333333"/>
          <w:sz w:val="28"/>
          <w:szCs w:val="28"/>
        </w:rPr>
      </w:pPr>
      <w:r w:rsidRPr="00425618">
        <w:rPr>
          <w:rStyle w:val="Fuerte"/>
          <w:color w:val="333333"/>
          <w:sz w:val="28"/>
          <w:szCs w:val="28"/>
          <w:highlight w:val="yellow"/>
        </w:rPr>
        <w:t>"Los muertos en este mar son víctimas ya sea de decisiones tomadas o de decisiones omitidas</w:t>
      </w:r>
      <w:r w:rsidRPr="00425618">
        <w:rPr>
          <w:color w:val="333333"/>
          <w:sz w:val="28"/>
          <w:szCs w:val="28"/>
          <w:highlight w:val="yellow"/>
        </w:rPr>
        <w:t>.</w:t>
      </w:r>
      <w:r w:rsidRPr="00E631EE">
        <w:rPr>
          <w:color w:val="333333"/>
          <w:sz w:val="28"/>
          <w:szCs w:val="28"/>
        </w:rPr>
        <w:t xml:space="preserve"> El desinterés por el bien común y la corrupción en los lugares de proveniencia, un </w:t>
      </w:r>
      <w:r w:rsidRPr="00425618">
        <w:rPr>
          <w:color w:val="333333"/>
          <w:sz w:val="28"/>
          <w:szCs w:val="28"/>
          <w:highlight w:val="yellow"/>
        </w:rPr>
        <w:t>sistema económico mundial que genera pobreza y exclusión</w:t>
      </w:r>
      <w:r w:rsidRPr="00E631EE">
        <w:rPr>
          <w:color w:val="333333"/>
          <w:sz w:val="28"/>
          <w:szCs w:val="28"/>
        </w:rPr>
        <w:t>, el miedo que fomenta prejuicios y desprecio, el pensamiento de que estos problemas no nos competen, los cálculos criminales de quien se lucra a costa del drama de otros, el paso lento y difícil de una mera gestión de las emergencias a la elaboración de políticas orgánicas y compartidas: todo esto reproduce, hoy, el apresurado 'pasar de largo'", que se cita en el pasaje evangélico.</w:t>
      </w:r>
    </w:p>
    <w:p w14:paraId="63733017" w14:textId="77777777" w:rsidR="00DC6FEB" w:rsidRPr="00E631EE" w:rsidRDefault="00DC6FEB" w:rsidP="007F1257">
      <w:pPr>
        <w:pStyle w:val="Ttulo2"/>
        <w:spacing w:before="0" w:line="240" w:lineRule="auto"/>
        <w:rPr>
          <w:rFonts w:ascii="Times New Roman" w:hAnsi="Times New Roman" w:cs="Times New Roman"/>
          <w:color w:val="333333"/>
          <w:sz w:val="28"/>
          <w:szCs w:val="28"/>
        </w:rPr>
      </w:pPr>
      <w:bookmarkStart w:id="10" w:name="_Toc234245825"/>
      <w:r w:rsidRPr="00E631EE">
        <w:rPr>
          <w:rFonts w:ascii="Times New Roman" w:hAnsi="Times New Roman" w:cs="Times New Roman"/>
          <w:b/>
          <w:bCs/>
          <w:color w:val="333333"/>
          <w:sz w:val="28"/>
          <w:szCs w:val="28"/>
        </w:rPr>
        <w:t>"Nunca falta quien teme contaminarse"</w:t>
      </w:r>
      <w:bookmarkEnd w:id="10"/>
    </w:p>
    <w:p w14:paraId="5508E029"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En este punto, lamentó Robert F. Prevost que "desgraciadamente, </w:t>
      </w:r>
      <w:r w:rsidRPr="00E631EE">
        <w:rPr>
          <w:rStyle w:val="Fuerte"/>
          <w:color w:val="333333"/>
          <w:sz w:val="28"/>
          <w:szCs w:val="28"/>
        </w:rPr>
        <w:t>nunca falta quien teme contaminarse por entrar en contacto con los demás</w:t>
      </w:r>
      <w:r w:rsidRPr="00E631EE">
        <w:rPr>
          <w:color w:val="333333"/>
          <w:sz w:val="28"/>
          <w:szCs w:val="28"/>
        </w:rPr>
        <w:t>, negando así —incluso ante el sufrimiento y la muerte— el origen común en Dios", lo que le llevó a "afirmar que </w:t>
      </w:r>
      <w:r w:rsidRPr="007549F1">
        <w:rPr>
          <w:rStyle w:val="Fuerte"/>
          <w:color w:val="333333"/>
          <w:sz w:val="28"/>
          <w:szCs w:val="28"/>
          <w:highlight w:val="yellow"/>
        </w:rPr>
        <w:t>la pertenencia religiosa no debe convertirse jamás en motivo de discriminación</w:t>
      </w:r>
      <w:r w:rsidRPr="00E631EE">
        <w:rPr>
          <w:color w:val="333333"/>
          <w:sz w:val="28"/>
          <w:szCs w:val="28"/>
        </w:rPr>
        <w:t>, como si la fe tuviera límites y no fuera, en cambio, llamada universal a la salvación. </w:t>
      </w:r>
      <w:r w:rsidRPr="007549F1">
        <w:rPr>
          <w:color w:val="333333"/>
          <w:sz w:val="28"/>
          <w:szCs w:val="28"/>
          <w:highlight w:val="yellow"/>
        </w:rPr>
        <w:t>Donde existían muros de separación, Cristo los ha derribado.</w:t>
      </w:r>
      <w:r w:rsidRPr="00E631EE">
        <w:rPr>
          <w:color w:val="333333"/>
          <w:sz w:val="28"/>
          <w:szCs w:val="28"/>
        </w:rPr>
        <w:t xml:space="preserve"> </w:t>
      </w:r>
      <w:r w:rsidRPr="007549F1">
        <w:rPr>
          <w:color w:val="333333"/>
          <w:sz w:val="28"/>
          <w:szCs w:val="28"/>
          <w:highlight w:val="yellow"/>
        </w:rPr>
        <w:t>No hay amor de Dios sin amor al prójimo</w:t>
      </w:r>
      <w:r w:rsidRPr="00E631EE">
        <w:rPr>
          <w:color w:val="333333"/>
          <w:sz w:val="28"/>
          <w:szCs w:val="28"/>
        </w:rPr>
        <w:t xml:space="preserve"> y no hay prójimo si yo no me acerco. Detenerse, conmoverse, abajarse, llorar ante el dolor de otros —como ha hecho Jesús— significa entrar en el movimiento del amor, en el que Dios se ha revelado".</w:t>
      </w:r>
    </w:p>
    <w:p w14:paraId="508C5DC2"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 xml:space="preserve">"Por ello –añadió–, </w:t>
      </w:r>
      <w:r w:rsidRPr="00770C4E">
        <w:rPr>
          <w:color w:val="333333"/>
          <w:sz w:val="28"/>
          <w:szCs w:val="28"/>
          <w:highlight w:val="yellow"/>
        </w:rPr>
        <w:t>desde este borde de Europa en el Mar Mediterráneo, se ve mejor la llamada que el fenómeno migratorio dirige a la sociedad europe</w:t>
      </w:r>
      <w:r w:rsidRPr="00E631EE">
        <w:rPr>
          <w:color w:val="333333"/>
          <w:sz w:val="28"/>
          <w:szCs w:val="28"/>
        </w:rPr>
        <w:t xml:space="preserve">a. Tanto por este aspecto –como por lo que se refiere a la transición </w:t>
      </w:r>
      <w:r w:rsidRPr="00E631EE">
        <w:rPr>
          <w:color w:val="333333"/>
          <w:sz w:val="28"/>
          <w:szCs w:val="28"/>
        </w:rPr>
        <w:lastRenderedPageBreak/>
        <w:t>ecológica y de la promoción de la paz–</w:t>
      </w:r>
      <w:r w:rsidRPr="00E631EE">
        <w:rPr>
          <w:rStyle w:val="Fuerte"/>
          <w:color w:val="333333"/>
          <w:sz w:val="28"/>
          <w:szCs w:val="28"/>
        </w:rPr>
        <w:t xml:space="preserve"> Europa posee un potencial único, que deriva de su historia y de su cultura y, por eso mismo, una equivalente </w:t>
      </w:r>
      <w:r w:rsidRPr="00770C4E">
        <w:rPr>
          <w:rStyle w:val="Fuerte"/>
          <w:color w:val="333333"/>
          <w:sz w:val="28"/>
          <w:szCs w:val="28"/>
          <w:highlight w:val="yellow"/>
        </w:rPr>
        <w:t>responsabilidad"</w:t>
      </w:r>
      <w:r w:rsidRPr="00E631EE">
        <w:rPr>
          <w:rStyle w:val="Fuerte"/>
          <w:color w:val="333333"/>
          <w:sz w:val="28"/>
          <w:szCs w:val="28"/>
        </w:rPr>
        <w:t>.</w:t>
      </w:r>
    </w:p>
    <w:p w14:paraId="33F5C5A7" w14:textId="77777777" w:rsidR="00DC6FEB" w:rsidRPr="00E631EE" w:rsidRDefault="00DC6FEB" w:rsidP="007F1257">
      <w:pPr>
        <w:pStyle w:val="paragraph-atom"/>
        <w:spacing w:before="0" w:beforeAutospacing="0" w:after="0" w:afterAutospacing="0"/>
        <w:rPr>
          <w:color w:val="333333"/>
          <w:sz w:val="28"/>
          <w:szCs w:val="28"/>
        </w:rPr>
      </w:pPr>
      <w:r w:rsidRPr="00770C4E">
        <w:rPr>
          <w:color w:val="333333"/>
          <w:sz w:val="28"/>
          <w:szCs w:val="28"/>
          <w:highlight w:val="yellow"/>
        </w:rPr>
        <w:t>La apelación a Europa era directa, nítida, rotunda, clara</w:t>
      </w:r>
      <w:r w:rsidRPr="00E631EE">
        <w:rPr>
          <w:color w:val="333333"/>
          <w:sz w:val="28"/>
          <w:szCs w:val="28"/>
        </w:rPr>
        <w:t>, y en un momento en que se aprueba la construcción de centros para deportaciones en países fuera de las fronteras de la Unión.</w:t>
      </w:r>
      <w:r w:rsidRPr="00E631EE">
        <w:rPr>
          <w:rStyle w:val="Fuerte"/>
          <w:color w:val="333333"/>
          <w:sz w:val="28"/>
          <w:szCs w:val="28"/>
        </w:rPr>
        <w:t xml:space="preserve"> "Por su posición geográfica y por su estructura institucional, </w:t>
      </w:r>
      <w:r w:rsidRPr="00770C4E">
        <w:rPr>
          <w:rStyle w:val="Fuerte"/>
          <w:color w:val="333333"/>
          <w:sz w:val="28"/>
          <w:szCs w:val="28"/>
          <w:highlight w:val="yellow"/>
        </w:rPr>
        <w:t>Europa tiene la capacidad —en esta área— de afrontar la crisis </w:t>
      </w:r>
      <w:r w:rsidRPr="00770C4E">
        <w:rPr>
          <w:color w:val="333333"/>
          <w:sz w:val="28"/>
          <w:szCs w:val="28"/>
          <w:highlight w:val="yellow"/>
        </w:rPr>
        <w:t>de modo orgánico</w:t>
      </w:r>
      <w:r w:rsidRPr="00E631EE">
        <w:rPr>
          <w:color w:val="333333"/>
          <w:sz w:val="28"/>
          <w:szCs w:val="28"/>
        </w:rPr>
        <w:t xml:space="preserve">, insertando los primeros auxilios en un plan estratégico de larga duración, que sea capaz de </w:t>
      </w:r>
      <w:r w:rsidRPr="00770C4E">
        <w:rPr>
          <w:color w:val="333333"/>
          <w:sz w:val="28"/>
          <w:szCs w:val="28"/>
          <w:highlight w:val="yellow"/>
        </w:rPr>
        <w:t>acoger, proteger, promover e integrar a los migrantes</w:t>
      </w:r>
      <w:r w:rsidRPr="00E631EE">
        <w:rPr>
          <w:color w:val="333333"/>
          <w:sz w:val="28"/>
          <w:szCs w:val="28"/>
        </w:rPr>
        <w:t xml:space="preserve"> y, al mismo tiempo, trabajar por el desarrollo, de tal forma </w:t>
      </w:r>
      <w:r w:rsidRPr="00770C4E">
        <w:rPr>
          <w:color w:val="333333"/>
          <w:sz w:val="28"/>
          <w:szCs w:val="28"/>
          <w:highlight w:val="yellow"/>
        </w:rPr>
        <w:t>que nadie se vea obligado a emigrar</w:t>
      </w:r>
      <w:r w:rsidRPr="00E631EE">
        <w:rPr>
          <w:color w:val="333333"/>
          <w:sz w:val="28"/>
          <w:szCs w:val="28"/>
        </w:rPr>
        <w:t>. Todo esto velando por el respeto de la dignidad de cada persona. Es un deber de las instituciones públicas, pero también de toda la sociedad civil y de la Iglesia". </w:t>
      </w:r>
    </w:p>
    <w:p w14:paraId="76AC59E7"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Recordando lo que había dicho hace unas semanas en Tenerife, recordó el Papa que "también en Lampedusa la cultura de la acogida tiene una vocación turística que, por desgracia, puede sentirse amenazada por las rutas migratorias y desarrollarse en la indiferencia o incluso en contraposición a sus aspectos más dramáticos. Para muchos, de hecho, las vacaciones solamente implican distracción, ligereza, despreocupación. Incluso </w:t>
      </w:r>
      <w:r w:rsidRPr="00E631EE">
        <w:rPr>
          <w:rStyle w:val="Fuerte"/>
          <w:color w:val="333333"/>
          <w:sz w:val="28"/>
          <w:szCs w:val="28"/>
        </w:rPr>
        <w:t xml:space="preserve">parece que se deba elevar un muro invisible entre </w:t>
      </w:r>
      <w:r w:rsidRPr="00B373B3">
        <w:rPr>
          <w:rStyle w:val="Fuerte"/>
          <w:color w:val="333333"/>
          <w:sz w:val="28"/>
          <w:szCs w:val="28"/>
          <w:highlight w:val="yellow"/>
        </w:rPr>
        <w:t>el mar de los náufragos y el de los veraneantes</w:t>
      </w:r>
      <w:r w:rsidRPr="00B373B3">
        <w:rPr>
          <w:color w:val="333333"/>
          <w:sz w:val="28"/>
          <w:szCs w:val="28"/>
          <w:highlight w:val="yellow"/>
        </w:rPr>
        <w:t>".</w:t>
      </w:r>
    </w:p>
    <w:p w14:paraId="4D01E2A3" w14:textId="77777777" w:rsidR="00DC6FEB" w:rsidRPr="00E631EE" w:rsidRDefault="00DC6FEB" w:rsidP="007F1257">
      <w:pPr>
        <w:pStyle w:val="paragraph-atom"/>
        <w:spacing w:before="0" w:beforeAutospacing="0" w:after="0" w:afterAutospacing="0"/>
        <w:rPr>
          <w:color w:val="333333"/>
          <w:sz w:val="28"/>
          <w:szCs w:val="28"/>
        </w:rPr>
      </w:pPr>
      <w:r w:rsidRPr="00E631EE">
        <w:rPr>
          <w:color w:val="333333"/>
          <w:sz w:val="28"/>
          <w:szCs w:val="28"/>
        </w:rPr>
        <w:t>Frente a ellos, el Papa agustino les hizo una petición: </w:t>
      </w:r>
      <w:r w:rsidRPr="00E631EE">
        <w:rPr>
          <w:rStyle w:val="Fuerte"/>
          <w:color w:val="333333"/>
          <w:sz w:val="28"/>
          <w:szCs w:val="28"/>
        </w:rPr>
        <w:t>"Tengan la audacia de pensar de modo diferente</w:t>
      </w:r>
      <w:r w:rsidRPr="00E631EE">
        <w:rPr>
          <w:color w:val="333333"/>
          <w:sz w:val="28"/>
          <w:szCs w:val="28"/>
        </w:rPr>
        <w:t>. Poco a poco, con creatividad, conseguirán que todo aquel que venga a pasar un período, incluso de descanso en esta isla, pueda volverse más humano al medirse con la caridad de ustedes, con aquello que el mar les ha enseñado y con los encuentros que los han educado. Hay auténtico descanso allí donde se reencuentra el sentido de la vida; hay verdadero bienestar cuando la economía es justa y fraterna. En esta economía, el cuidado de la creación y la amistad social se unen en una síntesis que la humanidad busca hoy".</w:t>
      </w:r>
    </w:p>
    <w:p w14:paraId="5C605A75" w14:textId="77777777" w:rsidR="00DC6FEB" w:rsidRPr="00E631EE" w:rsidRDefault="00DC6FEB" w:rsidP="007F1257">
      <w:pPr>
        <w:spacing w:after="0" w:line="240" w:lineRule="auto"/>
      </w:pPr>
    </w:p>
    <w:p w14:paraId="777B3323" w14:textId="77777777" w:rsidR="000F0C66" w:rsidRPr="00E631EE" w:rsidRDefault="000F0C66" w:rsidP="007F1257">
      <w:pPr>
        <w:spacing w:after="0" w:line="240" w:lineRule="auto"/>
      </w:pPr>
    </w:p>
    <w:p w14:paraId="4C65B07D" w14:textId="77777777" w:rsidR="000F0C66" w:rsidRPr="00E631EE" w:rsidRDefault="000F0C66" w:rsidP="007F1257">
      <w:pPr>
        <w:spacing w:after="0" w:line="240" w:lineRule="auto"/>
      </w:pPr>
    </w:p>
    <w:p w14:paraId="74307F1A" w14:textId="77777777" w:rsidR="008F7ED0" w:rsidRPr="00973BDE" w:rsidRDefault="008F7ED0" w:rsidP="00973BDE">
      <w:pPr>
        <w:pStyle w:val="Ttulo2"/>
        <w:rPr>
          <w:b/>
        </w:rPr>
      </w:pPr>
      <w:bookmarkStart w:id="11" w:name="_Toc234245826"/>
      <w:r w:rsidRPr="00973BDE">
        <w:rPr>
          <w:b/>
        </w:rPr>
        <w:t xml:space="preserve">Cumbre 'Amoris </w:t>
      </w:r>
      <w:proofErr w:type="spellStart"/>
      <w:r w:rsidRPr="00973BDE">
        <w:rPr>
          <w:b/>
        </w:rPr>
        <w:t>laetitia</w:t>
      </w:r>
      <w:proofErr w:type="spellEnd"/>
      <w:r w:rsidRPr="00973BDE">
        <w:rPr>
          <w:b/>
        </w:rPr>
        <w:t>': El Papa abordará en octubre el apoyo a divorciados y parejas jóvenes</w:t>
      </w:r>
      <w:bookmarkEnd w:id="11"/>
    </w:p>
    <w:p w14:paraId="03890488" w14:textId="77777777" w:rsidR="008F7ED0" w:rsidRPr="00E631EE" w:rsidRDefault="008F7ED0" w:rsidP="007F1257">
      <w:pPr>
        <w:spacing w:after="0" w:line="240" w:lineRule="auto"/>
        <w:rPr>
          <w:color w:val="000000"/>
        </w:rPr>
      </w:pPr>
      <w:r w:rsidRPr="00E631EE">
        <w:rPr>
          <w:rStyle w:val="color-neutral600"/>
          <w:color w:val="666666"/>
        </w:rPr>
        <w:t>06 jul 2026 - 15:22</w:t>
      </w:r>
    </w:p>
    <w:p w14:paraId="3A7F8117" w14:textId="77777777" w:rsidR="008F7ED0" w:rsidRPr="00E631EE" w:rsidRDefault="008F7ED0" w:rsidP="007F1257">
      <w:pPr>
        <w:numPr>
          <w:ilvl w:val="0"/>
          <w:numId w:val="10"/>
        </w:numPr>
        <w:spacing w:after="0" w:line="240" w:lineRule="auto"/>
        <w:ind w:left="0"/>
        <w:rPr>
          <w:color w:val="000000"/>
        </w:rPr>
      </w:pPr>
    </w:p>
    <w:p w14:paraId="48882539"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 xml:space="preserve">La </w:t>
      </w:r>
      <w:r w:rsidRPr="00973BDE">
        <w:rPr>
          <w:color w:val="333333"/>
          <w:sz w:val="28"/>
          <w:szCs w:val="28"/>
          <w:highlight w:val="yellow"/>
        </w:rPr>
        <w:t>cumbre sobre la familia convocada por el Papa León XIV, que reunirá </w:t>
      </w:r>
      <w:r w:rsidRPr="00973BDE">
        <w:rPr>
          <w:rStyle w:val="Fuerte"/>
          <w:color w:val="333333"/>
          <w:sz w:val="28"/>
          <w:szCs w:val="28"/>
          <w:highlight w:val="yellow"/>
        </w:rPr>
        <w:t>en el Vaticano del 7 al 14 de octubre de 2026</w:t>
      </w:r>
      <w:r w:rsidRPr="00E631EE">
        <w:rPr>
          <w:color w:val="333333"/>
          <w:sz w:val="28"/>
          <w:szCs w:val="28"/>
        </w:rPr>
        <w:t> </w:t>
      </w:r>
      <w:r w:rsidRPr="00973BDE">
        <w:rPr>
          <w:color w:val="333333"/>
          <w:sz w:val="28"/>
          <w:szCs w:val="28"/>
          <w:highlight w:val="yellow"/>
        </w:rPr>
        <w:t>a los jefes de las Iglesias Católicas Orientales y los presidentes de las Conferencias Episcopales del mundo</w:t>
      </w:r>
      <w:r w:rsidRPr="00E631EE">
        <w:rPr>
          <w:color w:val="333333"/>
          <w:sz w:val="28"/>
          <w:szCs w:val="28"/>
        </w:rPr>
        <w:t xml:space="preserve">, abordará el apoyo a los divorciados y el </w:t>
      </w:r>
      <w:r w:rsidRPr="00E631EE">
        <w:rPr>
          <w:color w:val="333333"/>
          <w:sz w:val="28"/>
          <w:szCs w:val="28"/>
        </w:rPr>
        <w:lastRenderedPageBreak/>
        <w:t>acompañamiento a las parejas jóvenes en su crecimiento emocional, relacional y sexual.</w:t>
      </w:r>
    </w:p>
    <w:p w14:paraId="2A08DBB1"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Así se desprende del </w:t>
      </w:r>
      <w:r w:rsidRPr="00973BDE">
        <w:rPr>
          <w:rStyle w:val="Fuerte"/>
          <w:color w:val="333333"/>
          <w:sz w:val="28"/>
          <w:szCs w:val="28"/>
          <w:highlight w:val="yellow"/>
        </w:rPr>
        <w:t>documento preparatorio</w:t>
      </w:r>
      <w:r w:rsidRPr="00E631EE">
        <w:rPr>
          <w:rStyle w:val="Fuerte"/>
          <w:color w:val="333333"/>
          <w:sz w:val="28"/>
          <w:szCs w:val="28"/>
        </w:rPr>
        <w:t xml:space="preserve"> publicado este lunes por el Dicasterio para los Laicos, la Familia y la Vida</w:t>
      </w:r>
      <w:r w:rsidRPr="00E631EE">
        <w:rPr>
          <w:color w:val="333333"/>
          <w:sz w:val="28"/>
          <w:szCs w:val="28"/>
        </w:rPr>
        <w:t> y la Secretaría General del Sínodo. Este "marco temático" ha sido enviado a los jefes de las Iglesias Católicas Orientales 'sui iuris' y a los presidentes de las Conferencias Episcopales, según ha informado el dicasterio en un comunicado.</w:t>
      </w:r>
    </w:p>
    <w:p w14:paraId="30E0E2EE"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En concreto, el documento, consultado por Europa Press, propone a los participantes</w:t>
      </w:r>
      <w:r w:rsidRPr="00E631EE">
        <w:rPr>
          <w:rStyle w:val="Fuerte"/>
          <w:color w:val="333333"/>
          <w:sz w:val="28"/>
          <w:szCs w:val="28"/>
        </w:rPr>
        <w:t> </w:t>
      </w:r>
      <w:r w:rsidRPr="00A029CD">
        <w:rPr>
          <w:rStyle w:val="Fuerte"/>
          <w:color w:val="333333"/>
          <w:sz w:val="28"/>
          <w:szCs w:val="28"/>
          <w:highlight w:val="yellow"/>
        </w:rPr>
        <w:t>cinco áreas temáticas</w:t>
      </w:r>
      <w:r w:rsidRPr="00E631EE">
        <w:rPr>
          <w:rStyle w:val="Fuerte"/>
          <w:color w:val="333333"/>
          <w:sz w:val="28"/>
          <w:szCs w:val="28"/>
        </w:rPr>
        <w:t xml:space="preserve"> p</w:t>
      </w:r>
      <w:r w:rsidRPr="00A029CD">
        <w:rPr>
          <w:rStyle w:val="Fuerte"/>
          <w:color w:val="333333"/>
          <w:sz w:val="28"/>
          <w:szCs w:val="28"/>
          <w:highlight w:val="yellow"/>
        </w:rPr>
        <w:t>ara la reflexión</w:t>
      </w:r>
      <w:r w:rsidRPr="00A029CD">
        <w:rPr>
          <w:color w:val="333333"/>
          <w:sz w:val="28"/>
          <w:szCs w:val="28"/>
          <w:highlight w:val="yellow"/>
        </w:rPr>
        <w:t>: 'Las familias hoy: realidad, belleza y desafíos'; 'Los</w:t>
      </w:r>
      <w:r w:rsidRPr="00E631EE">
        <w:rPr>
          <w:color w:val="333333"/>
          <w:sz w:val="28"/>
          <w:szCs w:val="28"/>
        </w:rPr>
        <w:t xml:space="preserve"> jóvenes y el descubrimiento de la vocación al matrimonio'; 'La </w:t>
      </w:r>
      <w:r w:rsidRPr="00A029CD">
        <w:rPr>
          <w:color w:val="333333"/>
          <w:sz w:val="28"/>
          <w:szCs w:val="28"/>
          <w:highlight w:val="yellow"/>
        </w:rPr>
        <w:t>vida matrimonial</w:t>
      </w:r>
      <w:r w:rsidRPr="00E631EE">
        <w:rPr>
          <w:color w:val="333333"/>
          <w:sz w:val="28"/>
          <w:szCs w:val="28"/>
        </w:rPr>
        <w:t xml:space="preserve">. Los primeros años de matrimonio: un momento decisivo'; 'En las dificultades de la vida: </w:t>
      </w:r>
      <w:r w:rsidRPr="00A029CD">
        <w:rPr>
          <w:color w:val="333333"/>
          <w:sz w:val="28"/>
          <w:szCs w:val="28"/>
          <w:highlight w:val="yellow"/>
        </w:rPr>
        <w:t>acompañamiento y apoyo'</w:t>
      </w:r>
      <w:r w:rsidRPr="00E631EE">
        <w:rPr>
          <w:color w:val="333333"/>
          <w:sz w:val="28"/>
          <w:szCs w:val="28"/>
        </w:rPr>
        <w:t xml:space="preserve">; y 'Las </w:t>
      </w:r>
      <w:r w:rsidRPr="00A029CD">
        <w:rPr>
          <w:color w:val="333333"/>
          <w:sz w:val="28"/>
          <w:szCs w:val="28"/>
          <w:highlight w:val="yellow"/>
        </w:rPr>
        <w:t>familias cristianas</w:t>
      </w:r>
      <w:r w:rsidRPr="00E631EE">
        <w:rPr>
          <w:color w:val="333333"/>
          <w:sz w:val="28"/>
          <w:szCs w:val="28"/>
        </w:rPr>
        <w:t xml:space="preserve"> como sujetos de la misión de la Iglesia'.</w:t>
      </w:r>
    </w:p>
    <w:p w14:paraId="3E6E7ED5"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En cuanto al primer apartado, el dicasterio propone una reflexión </w:t>
      </w:r>
      <w:r w:rsidRPr="00E631EE">
        <w:rPr>
          <w:rStyle w:val="Fuerte"/>
          <w:color w:val="333333"/>
          <w:sz w:val="28"/>
          <w:szCs w:val="28"/>
        </w:rPr>
        <w:t xml:space="preserve">sobre la manera en que </w:t>
      </w:r>
      <w:r w:rsidRPr="00A029CD">
        <w:rPr>
          <w:rStyle w:val="Fuerte"/>
          <w:color w:val="333333"/>
          <w:sz w:val="28"/>
          <w:szCs w:val="28"/>
          <w:highlight w:val="yellow"/>
        </w:rPr>
        <w:t>"las transformaciones" de este tiempo "afectan</w:t>
      </w:r>
      <w:r w:rsidRPr="00A029CD">
        <w:rPr>
          <w:color w:val="333333"/>
          <w:sz w:val="28"/>
          <w:szCs w:val="28"/>
          <w:highlight w:val="yellow"/>
        </w:rPr>
        <w:t> a la experiencia del amor entre hombre y</w:t>
      </w:r>
      <w:r w:rsidRPr="00E631EE">
        <w:rPr>
          <w:color w:val="333333"/>
          <w:sz w:val="28"/>
          <w:szCs w:val="28"/>
        </w:rPr>
        <w:t xml:space="preserve"> </w:t>
      </w:r>
      <w:r w:rsidRPr="00A029CD">
        <w:rPr>
          <w:color w:val="333333"/>
          <w:sz w:val="28"/>
          <w:szCs w:val="28"/>
          <w:highlight w:val="yellow"/>
        </w:rPr>
        <w:t>mujer</w:t>
      </w:r>
      <w:r w:rsidRPr="00E631EE">
        <w:rPr>
          <w:color w:val="333333"/>
          <w:sz w:val="28"/>
          <w:szCs w:val="28"/>
        </w:rPr>
        <w:t>, la generación, el cuidado, la transmisión de la fe y la misión de la Iglesia".</w:t>
      </w:r>
    </w:p>
    <w:p w14:paraId="300477F6"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Asimismo, invita a preguntarse sobre </w:t>
      </w:r>
      <w:r w:rsidRPr="00E631EE">
        <w:rPr>
          <w:rStyle w:val="Fuerte"/>
          <w:color w:val="333333"/>
          <w:sz w:val="28"/>
          <w:szCs w:val="28"/>
        </w:rPr>
        <w:t>las formas de acompañamiento a las parejas jóvenes</w:t>
      </w:r>
      <w:r w:rsidRPr="00E631EE">
        <w:rPr>
          <w:color w:val="333333"/>
          <w:sz w:val="28"/>
          <w:szCs w:val="28"/>
        </w:rPr>
        <w:t> "en su crecimiento emocional, relacional y sexual" y sobre "qué formas de acompañamiento ayudan más a las parejas, particularmente en los primeros años de vida matrimonial".</w:t>
      </w:r>
    </w:p>
    <w:p w14:paraId="367AF641" w14:textId="77777777" w:rsidR="008F7ED0" w:rsidRPr="00E631EE" w:rsidRDefault="008F7ED0" w:rsidP="007F1257">
      <w:pPr>
        <w:pStyle w:val="Ttulo2"/>
        <w:spacing w:before="0" w:line="240" w:lineRule="auto"/>
        <w:rPr>
          <w:rFonts w:ascii="Times New Roman" w:hAnsi="Times New Roman" w:cs="Times New Roman"/>
          <w:color w:val="333333"/>
          <w:sz w:val="28"/>
          <w:szCs w:val="28"/>
        </w:rPr>
      </w:pPr>
      <w:bookmarkStart w:id="12" w:name="_Toc234245827"/>
      <w:r w:rsidRPr="00E631EE">
        <w:rPr>
          <w:rFonts w:ascii="Times New Roman" w:hAnsi="Times New Roman" w:cs="Times New Roman"/>
          <w:b/>
          <w:bCs/>
          <w:color w:val="333333"/>
          <w:sz w:val="28"/>
          <w:szCs w:val="28"/>
        </w:rPr>
        <w:t>Dificultades en el matrimonio</w:t>
      </w:r>
      <w:bookmarkEnd w:id="12"/>
    </w:p>
    <w:p w14:paraId="2645E5F2"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A su vez, en el ámbito de las dificultades en el matrimonio, insta a plantearse "</w:t>
      </w:r>
      <w:r w:rsidRPr="00E631EE">
        <w:rPr>
          <w:rStyle w:val="Fuerte"/>
          <w:color w:val="333333"/>
          <w:sz w:val="28"/>
          <w:szCs w:val="28"/>
        </w:rPr>
        <w:t>qué pasos se han dado para apoyar a quienes viven en situaciones de fragilidad o dificultad"</w:t>
      </w:r>
      <w:r w:rsidRPr="00E631EE">
        <w:rPr>
          <w:color w:val="333333"/>
          <w:sz w:val="28"/>
          <w:szCs w:val="28"/>
        </w:rPr>
        <w:t xml:space="preserve"> y "cómo construir </w:t>
      </w:r>
      <w:r w:rsidRPr="00A029CD">
        <w:rPr>
          <w:color w:val="333333"/>
          <w:sz w:val="28"/>
          <w:szCs w:val="28"/>
          <w:highlight w:val="yellow"/>
        </w:rPr>
        <w:t>comunidades cristianas en las que quienes han vivido la experiencia del sufrimiento, abandono, separación y divorcio</w:t>
      </w:r>
      <w:r w:rsidRPr="00E631EE">
        <w:rPr>
          <w:color w:val="333333"/>
          <w:sz w:val="28"/>
          <w:szCs w:val="28"/>
        </w:rPr>
        <w:t xml:space="preserve"> puedan sentirse realmente escuchados, partícipes y corresponsables".</w:t>
      </w:r>
    </w:p>
    <w:p w14:paraId="62932F95"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El Papa León XIV anunció por primera vez el encuentro el pasado 19 de marzo de 2026, </w:t>
      </w:r>
      <w:r w:rsidRPr="00E631EE">
        <w:rPr>
          <w:rStyle w:val="Fuerte"/>
          <w:color w:val="333333"/>
          <w:sz w:val="28"/>
          <w:szCs w:val="28"/>
        </w:rPr>
        <w:t xml:space="preserve">con motivo del </w:t>
      </w:r>
      <w:r w:rsidRPr="000724CE">
        <w:rPr>
          <w:rStyle w:val="Fuerte"/>
          <w:color w:val="333333"/>
          <w:sz w:val="28"/>
          <w:szCs w:val="28"/>
          <w:highlight w:val="yellow"/>
        </w:rPr>
        <w:t>décimo aniversario de la Exhortación Apostólica postsinodal</w:t>
      </w:r>
      <w:r w:rsidRPr="000724CE">
        <w:rPr>
          <w:color w:val="333333"/>
          <w:sz w:val="28"/>
          <w:szCs w:val="28"/>
          <w:highlight w:val="yellow"/>
        </w:rPr>
        <w:t> </w:t>
      </w:r>
      <w:r w:rsidRPr="000724CE">
        <w:rPr>
          <w:rStyle w:val="Fuerte"/>
          <w:i/>
          <w:iCs/>
          <w:color w:val="333333"/>
          <w:sz w:val="28"/>
          <w:szCs w:val="28"/>
          <w:highlight w:val="yellow"/>
        </w:rPr>
        <w:t xml:space="preserve">Amoris </w:t>
      </w:r>
      <w:proofErr w:type="spellStart"/>
      <w:r w:rsidRPr="000724CE">
        <w:rPr>
          <w:rStyle w:val="Fuerte"/>
          <w:i/>
          <w:iCs/>
          <w:color w:val="333333"/>
          <w:sz w:val="28"/>
          <w:szCs w:val="28"/>
          <w:highlight w:val="yellow"/>
        </w:rPr>
        <w:t>laetitia</w:t>
      </w:r>
      <w:proofErr w:type="spellEnd"/>
      <w:r w:rsidRPr="00E631EE">
        <w:rPr>
          <w:color w:val="333333"/>
          <w:sz w:val="28"/>
          <w:szCs w:val="28"/>
        </w:rPr>
        <w:t>. "Reconociendo los profundos cambios que siguen afectando a las familias, he decidido convocar en octubre de 2026 a los presidentes de las Conferencias Episcopales de todo el mundo, con el fin proceder, en escucha mutua, a un discernimiento sinodal sobre los pasos a seguir para proclamar el Evangelio a las familias de hoy, a la luz de </w:t>
      </w:r>
      <w:r w:rsidRPr="00E631EE">
        <w:rPr>
          <w:rStyle w:val="nfasis"/>
          <w:color w:val="333333"/>
          <w:sz w:val="28"/>
          <w:szCs w:val="28"/>
        </w:rPr>
        <w:t xml:space="preserve">Amoris </w:t>
      </w:r>
      <w:proofErr w:type="spellStart"/>
      <w:r w:rsidRPr="00E631EE">
        <w:rPr>
          <w:rStyle w:val="nfasis"/>
          <w:color w:val="333333"/>
          <w:sz w:val="28"/>
          <w:szCs w:val="28"/>
        </w:rPr>
        <w:t>laetitia</w:t>
      </w:r>
      <w:proofErr w:type="spellEnd"/>
      <w:r w:rsidRPr="00E631EE">
        <w:rPr>
          <w:rStyle w:val="nfasis"/>
          <w:color w:val="333333"/>
          <w:sz w:val="28"/>
          <w:szCs w:val="28"/>
        </w:rPr>
        <w:t> </w:t>
      </w:r>
      <w:r w:rsidRPr="00E631EE">
        <w:rPr>
          <w:color w:val="333333"/>
          <w:sz w:val="28"/>
          <w:szCs w:val="28"/>
        </w:rPr>
        <w:t>y teniendo en cuenta lo que se está haciendo actualmente en las Iglesias locales", expresó.</w:t>
      </w:r>
    </w:p>
    <w:p w14:paraId="43954996"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 xml:space="preserve">Posteriormente, avanzó que </w:t>
      </w:r>
      <w:r w:rsidRPr="000724CE">
        <w:rPr>
          <w:color w:val="333333"/>
          <w:sz w:val="28"/>
          <w:szCs w:val="28"/>
          <w:highlight w:val="yellow"/>
        </w:rPr>
        <w:t>en la cumbre t</w:t>
      </w:r>
      <w:r w:rsidRPr="000724CE">
        <w:rPr>
          <w:rStyle w:val="Fuerte"/>
          <w:color w:val="333333"/>
          <w:sz w:val="28"/>
          <w:szCs w:val="28"/>
          <w:highlight w:val="yellow"/>
        </w:rPr>
        <w:t>ambién participarán varias familias para compartir sus experiencias</w:t>
      </w:r>
      <w:r w:rsidRPr="00E631EE">
        <w:rPr>
          <w:color w:val="333333"/>
          <w:sz w:val="28"/>
          <w:szCs w:val="28"/>
        </w:rPr>
        <w:t xml:space="preserve">. "Su presencia es esencial. Al mismo tiempo, </w:t>
      </w:r>
      <w:r w:rsidRPr="000724CE">
        <w:rPr>
          <w:color w:val="333333"/>
          <w:sz w:val="28"/>
          <w:szCs w:val="28"/>
          <w:highlight w:val="yellow"/>
        </w:rPr>
        <w:t xml:space="preserve">espero que todos los que vengan se preparen escuchando </w:t>
      </w:r>
      <w:r w:rsidRPr="000724CE">
        <w:rPr>
          <w:color w:val="333333"/>
          <w:sz w:val="28"/>
          <w:szCs w:val="28"/>
          <w:highlight w:val="yellow"/>
        </w:rPr>
        <w:lastRenderedPageBreak/>
        <w:t>atentamente y trayendo consigo la experiencia de las familias en sus propias Iglesias"</w:t>
      </w:r>
      <w:r w:rsidRPr="00E631EE">
        <w:rPr>
          <w:color w:val="333333"/>
          <w:sz w:val="28"/>
          <w:szCs w:val="28"/>
        </w:rPr>
        <w:t>, añadió.</w:t>
      </w:r>
    </w:p>
    <w:p w14:paraId="5134CCE4"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Para preparar el encuentro, el Vaticano invita a las Conferencias Episcopales y a las Iglesias Católicas Orientales a </w:t>
      </w:r>
      <w:r w:rsidRPr="00E631EE">
        <w:rPr>
          <w:rStyle w:val="Fuerte"/>
          <w:color w:val="333333"/>
          <w:sz w:val="28"/>
          <w:szCs w:val="28"/>
        </w:rPr>
        <w:t>comenzar a reflexionar sobre los temas propuestos en los meses previos</w:t>
      </w:r>
      <w:r w:rsidRPr="00E631EE">
        <w:rPr>
          <w:color w:val="333333"/>
          <w:sz w:val="28"/>
          <w:szCs w:val="28"/>
        </w:rPr>
        <w:t xml:space="preserve"> al encuentro y a </w:t>
      </w:r>
      <w:r w:rsidRPr="000724CE">
        <w:rPr>
          <w:color w:val="333333"/>
          <w:sz w:val="28"/>
          <w:szCs w:val="28"/>
          <w:highlight w:val="yellow"/>
        </w:rPr>
        <w:t>escuchar a las familias</w:t>
      </w:r>
      <w:r w:rsidRPr="00E631EE">
        <w:rPr>
          <w:color w:val="333333"/>
          <w:sz w:val="28"/>
          <w:szCs w:val="28"/>
        </w:rPr>
        <w:t xml:space="preserve"> de sus Iglesias locales.</w:t>
      </w:r>
    </w:p>
    <w:p w14:paraId="71A53904" w14:textId="77777777" w:rsidR="008F7ED0" w:rsidRPr="00E631EE" w:rsidRDefault="008F7ED0" w:rsidP="007F1257">
      <w:pPr>
        <w:pStyle w:val="paragraph-atom"/>
        <w:spacing w:before="0" w:beforeAutospacing="0" w:after="0" w:afterAutospacing="0"/>
        <w:rPr>
          <w:color w:val="333333"/>
          <w:sz w:val="28"/>
          <w:szCs w:val="28"/>
        </w:rPr>
      </w:pPr>
      <w:r w:rsidRPr="00E631EE">
        <w:rPr>
          <w:color w:val="333333"/>
          <w:sz w:val="28"/>
          <w:szCs w:val="28"/>
        </w:rPr>
        <w:t>Si bien la cumbre </w:t>
      </w:r>
      <w:r w:rsidRPr="00E631EE">
        <w:rPr>
          <w:rStyle w:val="Fuerte"/>
          <w:color w:val="333333"/>
          <w:sz w:val="28"/>
          <w:szCs w:val="28"/>
        </w:rPr>
        <w:t xml:space="preserve">no es una Asamblea del Sínodo de los Obispos, se llevará a cabo con </w:t>
      </w:r>
      <w:r w:rsidRPr="000724CE">
        <w:rPr>
          <w:rStyle w:val="Fuerte"/>
          <w:color w:val="333333"/>
          <w:sz w:val="28"/>
          <w:szCs w:val="28"/>
          <w:highlight w:val="yellow"/>
        </w:rPr>
        <w:t>un estilo sinodal</w:t>
      </w:r>
      <w:r w:rsidRPr="00E631EE">
        <w:rPr>
          <w:color w:val="333333"/>
          <w:sz w:val="28"/>
          <w:szCs w:val="28"/>
        </w:rPr>
        <w:t> porque, tal y como indicó el Papa León XIV al concluir el Consistorio, comparte el espíritu del proceso de implementación del Sínodo, caracterizado por la escucha, la oración y el discernimiento, según ha informado el Vaticano.</w:t>
      </w:r>
    </w:p>
    <w:p w14:paraId="6A8947C2" w14:textId="77777777" w:rsidR="008F7ED0" w:rsidRPr="00E631EE" w:rsidRDefault="008F7ED0" w:rsidP="007F1257">
      <w:pPr>
        <w:spacing w:after="0" w:line="240" w:lineRule="auto"/>
      </w:pPr>
    </w:p>
    <w:p w14:paraId="2F92E0AD" w14:textId="77777777" w:rsidR="0094609A" w:rsidRPr="00E631EE" w:rsidRDefault="0094609A" w:rsidP="007F1257">
      <w:pPr>
        <w:spacing w:after="0" w:line="240" w:lineRule="auto"/>
      </w:pPr>
    </w:p>
    <w:p w14:paraId="30C228B6" w14:textId="77777777" w:rsidR="0094609A" w:rsidRPr="00E631EE" w:rsidRDefault="0094609A" w:rsidP="007F1257">
      <w:pPr>
        <w:spacing w:after="0" w:line="240" w:lineRule="auto"/>
      </w:pPr>
    </w:p>
    <w:p w14:paraId="23A09C1F" w14:textId="77777777" w:rsidR="0094609A" w:rsidRPr="000724CE" w:rsidRDefault="000724CE" w:rsidP="000724CE">
      <w:pPr>
        <w:pStyle w:val="Ttulo2"/>
        <w:rPr>
          <w:b/>
          <w:color w:val="444444"/>
        </w:rPr>
      </w:pPr>
      <w:hyperlink r:id="rId30" w:history="1">
        <w:bookmarkStart w:id="13" w:name="_Toc234245828"/>
        <w:r w:rsidRPr="000724CE">
          <w:rPr>
            <w:rStyle w:val="Hipervnculo"/>
            <w:b/>
            <w:i/>
            <w:iCs/>
          </w:rPr>
          <w:t>Los editores</w:t>
        </w:r>
      </w:hyperlink>
      <w:r w:rsidRPr="000724CE">
        <w:rPr>
          <w:b/>
        </w:rPr>
        <w:t xml:space="preserve"> de </w:t>
      </w:r>
      <w:proofErr w:type="spellStart"/>
      <w:r w:rsidRPr="000724CE">
        <w:rPr>
          <w:b/>
        </w:rPr>
        <w:t>Commonweal</w:t>
      </w:r>
      <w:proofErr w:type="spellEnd"/>
      <w:r w:rsidRPr="000724CE">
        <w:rPr>
          <w:b/>
        </w:rPr>
        <w:t xml:space="preserve">: </w:t>
      </w:r>
      <w:r w:rsidR="0094609A" w:rsidRPr="000724CE">
        <w:rPr>
          <w:rStyle w:val="field"/>
          <w:b/>
          <w:sz w:val="28"/>
          <w:szCs w:val="28"/>
        </w:rPr>
        <w:t xml:space="preserve">Leyendo 'Magnifica </w:t>
      </w:r>
      <w:proofErr w:type="spellStart"/>
      <w:r w:rsidR="0094609A" w:rsidRPr="000724CE">
        <w:rPr>
          <w:rStyle w:val="field"/>
          <w:b/>
          <w:sz w:val="28"/>
          <w:szCs w:val="28"/>
        </w:rPr>
        <w:t>Humanitas</w:t>
      </w:r>
      <w:proofErr w:type="spellEnd"/>
      <w:r w:rsidR="0094609A" w:rsidRPr="000724CE">
        <w:rPr>
          <w:rStyle w:val="field"/>
          <w:b/>
          <w:sz w:val="28"/>
          <w:szCs w:val="28"/>
        </w:rPr>
        <w:t>'</w:t>
      </w:r>
      <w:r w:rsidRPr="000724CE">
        <w:rPr>
          <w:rStyle w:val="field"/>
          <w:b/>
        </w:rPr>
        <w:t xml:space="preserve">. </w:t>
      </w:r>
      <w:r w:rsidR="0094609A" w:rsidRPr="000724CE">
        <w:rPr>
          <w:b/>
          <w:color w:val="444444"/>
        </w:rPr>
        <w:t>Introducción al simposio</w:t>
      </w:r>
      <w:bookmarkEnd w:id="13"/>
    </w:p>
    <w:p w14:paraId="6392081B" w14:textId="77777777" w:rsidR="0094609A" w:rsidRPr="00E631EE" w:rsidRDefault="0094609A" w:rsidP="007F1257">
      <w:pPr>
        <w:spacing w:after="0" w:line="240" w:lineRule="auto"/>
      </w:pPr>
      <w:r w:rsidRPr="00E631EE">
        <w:rPr>
          <w:rStyle w:val="field"/>
          <w:color w:val="666666"/>
        </w:rPr>
        <w:t>1 de julio de 2026</w:t>
      </w:r>
    </w:p>
    <w:p w14:paraId="744DF282" w14:textId="77777777" w:rsidR="000724CE" w:rsidRDefault="000724CE" w:rsidP="007F1257">
      <w:pPr>
        <w:shd w:val="clear" w:color="auto" w:fill="FFFFFF"/>
        <w:spacing w:after="0" w:line="240" w:lineRule="auto"/>
        <w:rPr>
          <w:b/>
          <w:bCs/>
          <w:color w:val="666666"/>
        </w:rPr>
      </w:pPr>
    </w:p>
    <w:p w14:paraId="6D5D6B59"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A</w:t>
      </w:r>
      <w:r w:rsidR="000724CE">
        <w:rPr>
          <w:color w:val="000000"/>
          <w:sz w:val="28"/>
          <w:szCs w:val="28"/>
        </w:rPr>
        <w:t xml:space="preserve"> </w:t>
      </w:r>
      <w:r w:rsidRPr="00E631EE">
        <w:rPr>
          <w:color w:val="000000"/>
          <w:sz w:val="28"/>
          <w:szCs w:val="28"/>
        </w:rPr>
        <w:t xml:space="preserve">medida que los recientes avances en inteligencia artificial han transformado radicalmente nuestra forma de aprender, enseñar, trabajar e incluso librar guerras, y a medida que comienzan a cuestionar nuestras ideas preconcebidas sobre lo que nos distingue de las máquinas, el Papa León XIV se ha erigido como un </w:t>
      </w:r>
      <w:r w:rsidRPr="00D4279F">
        <w:rPr>
          <w:color w:val="000000"/>
          <w:sz w:val="28"/>
          <w:szCs w:val="28"/>
          <w:highlight w:val="yellow"/>
        </w:rPr>
        <w:t>elocuente crítico del uso que se le da a esta nueva tecnología y de las pretensiones de los tecnólogos de Silicon Valley que la contro</w:t>
      </w:r>
      <w:r w:rsidRPr="00E631EE">
        <w:rPr>
          <w:color w:val="000000"/>
          <w:sz w:val="28"/>
          <w:szCs w:val="28"/>
        </w:rPr>
        <w:t>lan. Como era de esperar, su primera encíclica, </w:t>
      </w:r>
      <w:r w:rsidRPr="00E631EE">
        <w:rPr>
          <w:rStyle w:val="nfasis"/>
          <w:rFonts w:eastAsiaTheme="majorEastAsia"/>
          <w:color w:val="000000"/>
          <w:sz w:val="28"/>
          <w:szCs w:val="28"/>
        </w:rPr>
        <w:t xml:space="preserve">Magnifica </w:t>
      </w:r>
      <w:proofErr w:type="spellStart"/>
      <w:r w:rsidRPr="00E631EE">
        <w:rPr>
          <w:rStyle w:val="nfasis"/>
          <w:rFonts w:eastAsiaTheme="majorEastAsia"/>
          <w:color w:val="000000"/>
          <w:sz w:val="28"/>
          <w:szCs w:val="28"/>
        </w:rPr>
        <w:t>humanitas</w:t>
      </w:r>
      <w:proofErr w:type="spellEnd"/>
      <w:r w:rsidRPr="00E631EE">
        <w:rPr>
          <w:color w:val="000000"/>
          <w:sz w:val="28"/>
          <w:szCs w:val="28"/>
        </w:rPr>
        <w:t xml:space="preserve"> , ofrece una contundente advertencia sobre los peligros de la IA no regulada —o autorregulada—, pero va mucho más allá: </w:t>
      </w:r>
      <w:r w:rsidRPr="00D4279F">
        <w:rPr>
          <w:color w:val="000000"/>
          <w:sz w:val="28"/>
          <w:szCs w:val="28"/>
          <w:highlight w:val="yellow"/>
        </w:rPr>
        <w:t>reorienta la doctrina social católica hacia los problemas políticos y económicos surgidos en el siglo XXI</w:t>
      </w:r>
      <w:r w:rsidRPr="00E631EE">
        <w:rPr>
          <w:color w:val="000000"/>
          <w:sz w:val="28"/>
          <w:szCs w:val="28"/>
        </w:rPr>
        <w:t xml:space="preserve">, ofrece un relato extraordinariamente sincero de cómo se han desarrollado las doctrinas sociales de la Iglesia con respecto a </w:t>
      </w:r>
      <w:r w:rsidRPr="00D4279F">
        <w:rPr>
          <w:color w:val="000000"/>
          <w:sz w:val="28"/>
          <w:szCs w:val="28"/>
          <w:highlight w:val="yellow"/>
        </w:rPr>
        <w:t>la guerra y la esclavitud</w:t>
      </w:r>
      <w:r w:rsidRPr="00E631EE">
        <w:rPr>
          <w:color w:val="000000"/>
          <w:sz w:val="28"/>
          <w:szCs w:val="28"/>
        </w:rPr>
        <w:t xml:space="preserve">, y propone un </w:t>
      </w:r>
      <w:r w:rsidRPr="00D4279F">
        <w:rPr>
          <w:color w:val="000000"/>
          <w:sz w:val="28"/>
          <w:szCs w:val="28"/>
          <w:highlight w:val="yellow"/>
        </w:rPr>
        <w:t>humanismo cristiano</w:t>
      </w:r>
      <w:r w:rsidRPr="00E631EE">
        <w:rPr>
          <w:color w:val="000000"/>
          <w:sz w:val="28"/>
          <w:szCs w:val="28"/>
        </w:rPr>
        <w:t xml:space="preserve"> sólido en oposición a quienes pretenden trascender la condición humana o reemplazar a la raza humana. Pedimos a seis colaboradores de </w:t>
      </w:r>
      <w:proofErr w:type="spellStart"/>
      <w:r w:rsidRPr="00E631EE">
        <w:rPr>
          <w:color w:val="000000"/>
          <w:sz w:val="28"/>
          <w:szCs w:val="28"/>
        </w:rPr>
        <w:t>Commonweal</w:t>
      </w:r>
      <w:proofErr w:type="spellEnd"/>
      <w:r w:rsidRPr="00E631EE">
        <w:rPr>
          <w:color w:val="000000"/>
          <w:sz w:val="28"/>
          <w:szCs w:val="28"/>
        </w:rPr>
        <w:t xml:space="preserve"> que comentaran la encíclica en sí y que reflexionaran sobre lo que puede revelarnos acerca de la trayectoria de este nuevo pontificado.</w:t>
      </w:r>
    </w:p>
    <w:p w14:paraId="33EC1491" w14:textId="77777777" w:rsidR="0094609A" w:rsidRPr="00E631EE" w:rsidRDefault="0094609A" w:rsidP="007F1257">
      <w:pPr>
        <w:spacing w:after="0" w:line="240" w:lineRule="auto"/>
      </w:pPr>
      <w:r w:rsidRPr="00E631EE">
        <w:rPr>
          <w:color w:val="000000"/>
          <w:shd w:val="clear" w:color="auto" w:fill="FFFFFF"/>
        </w:rPr>
        <w:t>Para leer todos los artículos del simposio, haga clic </w:t>
      </w:r>
      <w:hyperlink r:id="rId31" w:history="1">
        <w:r w:rsidRPr="00E631EE">
          <w:rPr>
            <w:rStyle w:val="Hipervnculo"/>
            <w:shd w:val="clear" w:color="auto" w:fill="FFFFFF"/>
          </w:rPr>
          <w:t>aquí</w:t>
        </w:r>
      </w:hyperlink>
      <w:r w:rsidRPr="00E631EE">
        <w:rPr>
          <w:color w:val="000000"/>
          <w:shd w:val="clear" w:color="auto" w:fill="FFFFFF"/>
        </w:rPr>
        <w:t> .</w:t>
      </w:r>
    </w:p>
    <w:p w14:paraId="02DDD36C" w14:textId="77777777" w:rsidR="0094609A" w:rsidRPr="00E631EE" w:rsidRDefault="0094609A" w:rsidP="007F1257">
      <w:pPr>
        <w:spacing w:after="0" w:line="240" w:lineRule="auto"/>
      </w:pPr>
    </w:p>
    <w:p w14:paraId="13049A6C" w14:textId="77777777" w:rsidR="0094609A" w:rsidRPr="00E631EE" w:rsidRDefault="0094609A" w:rsidP="007F1257">
      <w:pPr>
        <w:spacing w:after="0" w:line="240" w:lineRule="auto"/>
      </w:pPr>
    </w:p>
    <w:p w14:paraId="32A4DFF4" w14:textId="77777777" w:rsidR="0094609A" w:rsidRPr="00E631EE" w:rsidRDefault="0094609A" w:rsidP="007F1257">
      <w:pPr>
        <w:spacing w:after="0" w:line="240" w:lineRule="auto"/>
      </w:pPr>
    </w:p>
    <w:p w14:paraId="7A305F64" w14:textId="77777777" w:rsidR="0094609A" w:rsidRPr="00D4279F" w:rsidRDefault="00D4279F" w:rsidP="00D4279F">
      <w:pPr>
        <w:pStyle w:val="Ttulo2"/>
        <w:rPr>
          <w:b/>
          <w:sz w:val="28"/>
          <w:szCs w:val="28"/>
        </w:rPr>
      </w:pPr>
      <w:hyperlink r:id="rId32" w:history="1">
        <w:bookmarkStart w:id="14" w:name="_Toc234245829"/>
        <w:r w:rsidRPr="00D4279F">
          <w:rPr>
            <w:rStyle w:val="Hipervnculo"/>
            <w:b/>
            <w:i/>
            <w:iCs/>
          </w:rPr>
          <w:t>Vincent J. Miller</w:t>
        </w:r>
      </w:hyperlink>
      <w:r w:rsidRPr="00D4279F">
        <w:rPr>
          <w:b/>
        </w:rPr>
        <w:t xml:space="preserve">: </w:t>
      </w:r>
      <w:r w:rsidR="0094609A" w:rsidRPr="00D4279F">
        <w:rPr>
          <w:rStyle w:val="field"/>
          <w:b/>
          <w:sz w:val="28"/>
          <w:szCs w:val="28"/>
        </w:rPr>
        <w:t>Florecer superando los límites</w:t>
      </w:r>
      <w:bookmarkEnd w:id="14"/>
    </w:p>
    <w:p w14:paraId="2CC871AC" w14:textId="77777777" w:rsidR="0094609A" w:rsidRPr="00E631EE" w:rsidRDefault="0094609A" w:rsidP="007F1257">
      <w:pPr>
        <w:spacing w:after="0" w:line="240" w:lineRule="auto"/>
        <w:rPr>
          <w:color w:val="444444"/>
        </w:rPr>
      </w:pPr>
      <w:r w:rsidRPr="00E631EE">
        <w:rPr>
          <w:color w:val="444444"/>
        </w:rPr>
        <w:t xml:space="preserve">'Magnifica </w:t>
      </w:r>
      <w:proofErr w:type="spellStart"/>
      <w:r w:rsidRPr="00E631EE">
        <w:rPr>
          <w:color w:val="444444"/>
        </w:rPr>
        <w:t>humanitas</w:t>
      </w:r>
      <w:proofErr w:type="spellEnd"/>
      <w:r w:rsidRPr="00E631EE">
        <w:rPr>
          <w:color w:val="444444"/>
        </w:rPr>
        <w:t>' expone cómo la IA nunca puede ser puramente neutral.</w:t>
      </w:r>
    </w:p>
    <w:p w14:paraId="20BD8E28" w14:textId="77777777" w:rsidR="0094609A" w:rsidRPr="00E631EE" w:rsidRDefault="00D4279F" w:rsidP="007F1257">
      <w:pPr>
        <w:spacing w:after="0" w:line="240" w:lineRule="auto"/>
      </w:pPr>
      <w:proofErr w:type="spellStart"/>
      <w:r>
        <w:rPr>
          <w:rStyle w:val="field"/>
          <w:color w:val="666666"/>
        </w:rPr>
        <w:lastRenderedPageBreak/>
        <w:t>Commonweal</w:t>
      </w:r>
      <w:proofErr w:type="spellEnd"/>
      <w:r>
        <w:rPr>
          <w:rStyle w:val="field"/>
          <w:color w:val="666666"/>
        </w:rPr>
        <w:t xml:space="preserve"> </w:t>
      </w:r>
      <w:r w:rsidR="0094609A" w:rsidRPr="00E631EE">
        <w:rPr>
          <w:rStyle w:val="field"/>
          <w:color w:val="666666"/>
        </w:rPr>
        <w:t>30 de junio de 2026</w:t>
      </w:r>
    </w:p>
    <w:p w14:paraId="230350A0" w14:textId="77777777" w:rsidR="0094609A" w:rsidRPr="00E631EE" w:rsidRDefault="0094609A" w:rsidP="007F1257">
      <w:pPr>
        <w:shd w:val="clear" w:color="auto" w:fill="FFFFFF"/>
        <w:spacing w:after="0" w:line="240" w:lineRule="auto"/>
        <w:rPr>
          <w:color w:val="000000"/>
        </w:rPr>
      </w:pPr>
    </w:p>
    <w:p w14:paraId="5138D786"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rStyle w:val="nfasis"/>
          <w:rFonts w:eastAsiaTheme="majorEastAsia"/>
          <w:color w:val="000000"/>
          <w:sz w:val="28"/>
          <w:szCs w:val="28"/>
        </w:rPr>
        <w:t xml:space="preserve">La encíclica Magnifica </w:t>
      </w:r>
      <w:proofErr w:type="spellStart"/>
      <w:r w:rsidRPr="00E631EE">
        <w:rPr>
          <w:rStyle w:val="nfasis"/>
          <w:rFonts w:eastAsiaTheme="majorEastAsia"/>
          <w:color w:val="000000"/>
          <w:sz w:val="28"/>
          <w:szCs w:val="28"/>
        </w:rPr>
        <w:t>humanitas</w:t>
      </w:r>
      <w:proofErr w:type="spellEnd"/>
      <w:r w:rsidRPr="00E631EE">
        <w:rPr>
          <w:rStyle w:val="nfasis"/>
          <w:rFonts w:eastAsiaTheme="majorEastAsia"/>
          <w:color w:val="000000"/>
          <w:sz w:val="28"/>
          <w:szCs w:val="28"/>
        </w:rPr>
        <w:t> </w:t>
      </w:r>
      <w:r w:rsidRPr="00E631EE">
        <w:rPr>
          <w:color w:val="000000"/>
          <w:sz w:val="28"/>
          <w:szCs w:val="28"/>
        </w:rPr>
        <w:t xml:space="preserve"> del Papa León XIV  ha generado una participación inmediata y generalizada. </w:t>
      </w:r>
      <w:r w:rsidRPr="005B2BD6">
        <w:rPr>
          <w:color w:val="000000"/>
          <w:sz w:val="28"/>
          <w:szCs w:val="28"/>
          <w:highlight w:val="yellow"/>
        </w:rPr>
        <w:t>Desde  </w:t>
      </w:r>
      <w:r w:rsidRPr="005B2BD6">
        <w:rPr>
          <w:rStyle w:val="nfasis"/>
          <w:rFonts w:eastAsiaTheme="majorEastAsia"/>
          <w:color w:val="000000"/>
          <w:sz w:val="28"/>
          <w:szCs w:val="28"/>
          <w:highlight w:val="yellow"/>
        </w:rPr>
        <w:t>Laudato si',</w:t>
      </w:r>
      <w:r w:rsidRPr="005B2BD6">
        <w:rPr>
          <w:color w:val="000000"/>
          <w:sz w:val="28"/>
          <w:szCs w:val="28"/>
          <w:highlight w:val="yellow"/>
        </w:rPr>
        <w:t> ninguna otra encíclica había sido objeto de tanto debate en los medios tradicionales, en línea y en foros especializado</w:t>
      </w:r>
      <w:r w:rsidRPr="00E631EE">
        <w:rPr>
          <w:color w:val="000000"/>
          <w:sz w:val="28"/>
          <w:szCs w:val="28"/>
        </w:rPr>
        <w:t>s. La entusiasta respuesta a la encíclica refleja el deseo de debatir sobre el propósito exacto de la IA que se nos impone y a quién beneficia. </w:t>
      </w:r>
    </w:p>
    <w:p w14:paraId="0CB121E0"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La encíclica llega en un momento crítico. </w:t>
      </w:r>
      <w:r w:rsidRPr="005B2BD6">
        <w:rPr>
          <w:color w:val="000000"/>
          <w:sz w:val="28"/>
          <w:szCs w:val="28"/>
          <w:highlight w:val="yellow"/>
        </w:rPr>
        <w:t>Los graduados de primavera abuchearon ruidosamente y repetidamente</w:t>
      </w:r>
      <w:r w:rsidRPr="00E631EE">
        <w:rPr>
          <w:color w:val="000000"/>
          <w:sz w:val="28"/>
          <w:szCs w:val="28"/>
        </w:rPr>
        <w:t xml:space="preserve"> las alegres declaraciones de los oradores sobre la inevitabilidad del futuro de la IA. Las encuestas muestran consistentemente que </w:t>
      </w:r>
      <w:r w:rsidRPr="005B2BD6">
        <w:rPr>
          <w:color w:val="000000"/>
          <w:sz w:val="28"/>
          <w:szCs w:val="28"/>
          <w:highlight w:val="yellow"/>
        </w:rPr>
        <w:t>la mayoría de la población cree que la IA tendrá un impacto negativo en sus vidas</w:t>
      </w:r>
      <w:r w:rsidRPr="00E631EE">
        <w:rPr>
          <w:color w:val="000000"/>
          <w:sz w:val="28"/>
          <w:szCs w:val="28"/>
        </w:rPr>
        <w:t xml:space="preserve">, y </w:t>
      </w:r>
      <w:r w:rsidRPr="005B2BD6">
        <w:rPr>
          <w:color w:val="000000"/>
          <w:sz w:val="28"/>
          <w:szCs w:val="28"/>
          <w:highlight w:val="yellow"/>
        </w:rPr>
        <w:t>la resistencia</w:t>
      </w:r>
      <w:r w:rsidRPr="00E631EE">
        <w:rPr>
          <w:color w:val="000000"/>
          <w:sz w:val="28"/>
          <w:szCs w:val="28"/>
        </w:rPr>
        <w:t xml:space="preserve"> a la frenética construcción de centros de datos se ha convertido en un raro punto de consenso bipartidista.</w:t>
      </w:r>
    </w:p>
    <w:p w14:paraId="026D3AF6"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rStyle w:val="nfasis"/>
          <w:rFonts w:eastAsiaTheme="majorEastAsia"/>
          <w:color w:val="000000"/>
          <w:sz w:val="28"/>
          <w:szCs w:val="28"/>
        </w:rPr>
        <w:t xml:space="preserve">Magnifica </w:t>
      </w:r>
      <w:proofErr w:type="spellStart"/>
      <w:r w:rsidRPr="00E631EE">
        <w:rPr>
          <w:rStyle w:val="nfasis"/>
          <w:rFonts w:eastAsiaTheme="majorEastAsia"/>
          <w:color w:val="000000"/>
          <w:sz w:val="28"/>
          <w:szCs w:val="28"/>
        </w:rPr>
        <w:t>humanitas</w:t>
      </w:r>
      <w:proofErr w:type="spellEnd"/>
      <w:r w:rsidRPr="00E631EE">
        <w:rPr>
          <w:color w:val="000000"/>
          <w:sz w:val="28"/>
          <w:szCs w:val="28"/>
        </w:rPr>
        <w:t xml:space="preserve"> demuestra la consumada capacidad de Leo para abordar la política con claridad y contundencia desde una perspectiva teológica. El término </w:t>
      </w:r>
      <w:r w:rsidRPr="005B2BD6">
        <w:rPr>
          <w:color w:val="000000"/>
          <w:sz w:val="28"/>
          <w:szCs w:val="28"/>
          <w:highlight w:val="yellow"/>
        </w:rPr>
        <w:t>«síndrome de Babel» deja huella porque describe con precisión el proyecto de los oligarcas de la IA</w:t>
      </w:r>
      <w:r w:rsidRPr="00E631EE">
        <w:rPr>
          <w:color w:val="000000"/>
          <w:sz w:val="28"/>
          <w:szCs w:val="28"/>
        </w:rPr>
        <w:t xml:space="preserve"> en un lenguaje religioso y moral. </w:t>
      </w:r>
    </w:p>
    <w:p w14:paraId="337BA5C4"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Debemos, pues, evitar el «</w:t>
      </w:r>
      <w:r w:rsidRPr="005B2BD6">
        <w:rPr>
          <w:color w:val="000000"/>
          <w:sz w:val="28"/>
          <w:szCs w:val="28"/>
          <w:highlight w:val="yellow"/>
        </w:rPr>
        <w:t>síndrome de Babel», es decir, la idolatría del lucro que sacrifica a los débiles</w:t>
      </w:r>
      <w:r w:rsidRPr="00E631EE">
        <w:rPr>
          <w:color w:val="000000"/>
          <w:sz w:val="28"/>
          <w:szCs w:val="28"/>
        </w:rPr>
        <w:t xml:space="preserve">, </w:t>
      </w:r>
      <w:r w:rsidRPr="001A264D">
        <w:rPr>
          <w:color w:val="000000"/>
          <w:sz w:val="28"/>
          <w:szCs w:val="28"/>
          <w:highlight w:val="yellow"/>
        </w:rPr>
        <w:t>una uniformidad</w:t>
      </w:r>
      <w:r w:rsidRPr="00E631EE">
        <w:rPr>
          <w:color w:val="000000"/>
          <w:sz w:val="28"/>
          <w:szCs w:val="28"/>
        </w:rPr>
        <w:t xml:space="preserve"> que neutraliza las diferencias y la pretensión de que un solo lenguaje —incluso uno digital— puede traducir todo, incluido el misterio de la persona, en datos y rendimiento. (10)</w:t>
      </w:r>
    </w:p>
    <w:p w14:paraId="2993251A"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El proyecto de Leo no se limita a trazar líneas, sino que </w:t>
      </w:r>
      <w:r w:rsidRPr="001A264D">
        <w:rPr>
          <w:color w:val="000000"/>
          <w:sz w:val="28"/>
          <w:szCs w:val="28"/>
          <w:highlight w:val="yellow"/>
        </w:rPr>
        <w:t>propone un análisis crítico y constructivo</w:t>
      </w:r>
      <w:r w:rsidRPr="00E631EE">
        <w:rPr>
          <w:color w:val="000000"/>
          <w:sz w:val="28"/>
          <w:szCs w:val="28"/>
        </w:rPr>
        <w:t xml:space="preserve">. En lugar de una visión simplista de la tecnología, </w:t>
      </w:r>
      <w:r w:rsidRPr="001A264D">
        <w:rPr>
          <w:color w:val="000000"/>
          <w:sz w:val="28"/>
          <w:szCs w:val="28"/>
          <w:highlight w:val="yellow"/>
        </w:rPr>
        <w:t>se pregunta cómo, quién la diseña y con qué fine</w:t>
      </w:r>
      <w:r w:rsidRPr="00E631EE">
        <w:rPr>
          <w:color w:val="000000"/>
          <w:sz w:val="28"/>
          <w:szCs w:val="28"/>
        </w:rPr>
        <w:t xml:space="preserve">s: </w:t>
      </w:r>
      <w:r w:rsidRPr="001A264D">
        <w:rPr>
          <w:color w:val="000000"/>
          <w:sz w:val="28"/>
          <w:szCs w:val="28"/>
          <w:highlight w:val="yellow"/>
        </w:rPr>
        <w:t>«La tecnología nunca es neutral,</w:t>
      </w:r>
      <w:r w:rsidRPr="00E631EE">
        <w:rPr>
          <w:color w:val="000000"/>
          <w:sz w:val="28"/>
          <w:szCs w:val="28"/>
        </w:rPr>
        <w:t xml:space="preserve"> </w:t>
      </w:r>
      <w:r w:rsidRPr="001A264D">
        <w:rPr>
          <w:color w:val="000000"/>
          <w:sz w:val="28"/>
          <w:szCs w:val="28"/>
          <w:highlight w:val="yellow"/>
        </w:rPr>
        <w:t>porque adquiere las características de quienes la conciben, financian, regulan y utilizan </w:t>
      </w:r>
      <w:r w:rsidRPr="001A264D">
        <w:rPr>
          <w:rStyle w:val="Fuerte"/>
          <w:color w:val="000000"/>
          <w:sz w:val="28"/>
          <w:szCs w:val="28"/>
          <w:highlight w:val="yellow"/>
        </w:rPr>
        <w:t> </w:t>
      </w:r>
      <w:r w:rsidRPr="001A264D">
        <w:rPr>
          <w:color w:val="000000"/>
          <w:sz w:val="28"/>
          <w:szCs w:val="28"/>
          <w:highlight w:val="yellow"/>
        </w:rPr>
        <w:t>».</w:t>
      </w:r>
      <w:r w:rsidRPr="00E631EE">
        <w:rPr>
          <w:color w:val="000000"/>
          <w:sz w:val="28"/>
          <w:szCs w:val="28"/>
        </w:rPr>
        <w:t xml:space="preserve"> Repite este punto cinco veces.</w:t>
      </w:r>
    </w:p>
    <w:p w14:paraId="0D031936"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Cabe señalar que el “uso” es solo una de las preocupaciones aquí. Leo se centra en la </w:t>
      </w:r>
      <w:r w:rsidRPr="001A264D">
        <w:rPr>
          <w:color w:val="000000"/>
          <w:sz w:val="28"/>
          <w:szCs w:val="28"/>
          <w:highlight w:val="yellow"/>
        </w:rPr>
        <w:t>visión que guía el diseño</w:t>
      </w:r>
      <w:r w:rsidRPr="00E631EE">
        <w:rPr>
          <w:color w:val="000000"/>
          <w:sz w:val="28"/>
          <w:szCs w:val="28"/>
        </w:rPr>
        <w:t xml:space="preserve"> de los sistemas de IA contemporáneos </w:t>
      </w:r>
      <w:r w:rsidRPr="001A264D">
        <w:rPr>
          <w:color w:val="000000"/>
          <w:sz w:val="28"/>
          <w:szCs w:val="28"/>
          <w:highlight w:val="yellow"/>
        </w:rPr>
        <w:t>y en la política de quién participa en las decisi</w:t>
      </w:r>
      <w:r w:rsidRPr="00E631EE">
        <w:rPr>
          <w:color w:val="000000"/>
          <w:sz w:val="28"/>
          <w:szCs w:val="28"/>
        </w:rPr>
        <w:t>ones de diseño. Reducir  </w:t>
      </w:r>
      <w:r w:rsidRPr="00E631EE">
        <w:rPr>
          <w:rStyle w:val="nfasis"/>
          <w:rFonts w:eastAsiaTheme="majorEastAsia"/>
          <w:color w:val="000000"/>
          <w:sz w:val="28"/>
          <w:szCs w:val="28"/>
        </w:rPr>
        <w:t xml:space="preserve">Magnifica </w:t>
      </w:r>
      <w:proofErr w:type="spellStart"/>
      <w:r w:rsidRPr="00E631EE">
        <w:rPr>
          <w:rStyle w:val="nfasis"/>
          <w:rFonts w:eastAsiaTheme="majorEastAsia"/>
          <w:color w:val="000000"/>
          <w:sz w:val="28"/>
          <w:szCs w:val="28"/>
        </w:rPr>
        <w:t>humanitas</w:t>
      </w:r>
      <w:proofErr w:type="spellEnd"/>
      <w:r w:rsidRPr="00E631EE">
        <w:rPr>
          <w:color w:val="000000"/>
          <w:sz w:val="28"/>
          <w:szCs w:val="28"/>
        </w:rPr>
        <w:t> a cuestiones del uso moral de la IA sería como leer  </w:t>
      </w:r>
      <w:proofErr w:type="spellStart"/>
      <w:r w:rsidRPr="00E631EE">
        <w:rPr>
          <w:rStyle w:val="nfasis"/>
          <w:rFonts w:eastAsiaTheme="majorEastAsia"/>
          <w:color w:val="000000"/>
          <w:sz w:val="28"/>
          <w:szCs w:val="28"/>
        </w:rPr>
        <w:t>Humanae</w:t>
      </w:r>
      <w:proofErr w:type="spellEnd"/>
      <w:r w:rsidRPr="00E631EE">
        <w:rPr>
          <w:rStyle w:val="nfasis"/>
          <w:rFonts w:eastAsiaTheme="majorEastAsia"/>
          <w:color w:val="000000"/>
          <w:sz w:val="28"/>
          <w:szCs w:val="28"/>
        </w:rPr>
        <w:t xml:space="preserve"> vitae</w:t>
      </w:r>
      <w:r w:rsidRPr="00E631EE">
        <w:rPr>
          <w:color w:val="000000"/>
          <w:sz w:val="28"/>
          <w:szCs w:val="28"/>
        </w:rPr>
        <w:t> o  </w:t>
      </w:r>
      <w:proofErr w:type="spellStart"/>
      <w:r w:rsidRPr="00E631EE">
        <w:rPr>
          <w:rStyle w:val="nfasis"/>
          <w:rFonts w:eastAsiaTheme="majorEastAsia"/>
          <w:color w:val="000000"/>
          <w:sz w:val="28"/>
          <w:szCs w:val="28"/>
        </w:rPr>
        <w:t>Pacem</w:t>
      </w:r>
      <w:proofErr w:type="spellEnd"/>
      <w:r w:rsidRPr="00E631EE">
        <w:rPr>
          <w:rStyle w:val="nfasis"/>
          <w:rFonts w:eastAsiaTheme="majorEastAsia"/>
          <w:color w:val="000000"/>
          <w:sz w:val="28"/>
          <w:szCs w:val="28"/>
        </w:rPr>
        <w:t xml:space="preserve"> in </w:t>
      </w:r>
      <w:proofErr w:type="spellStart"/>
      <w:r w:rsidRPr="00E631EE">
        <w:rPr>
          <w:rStyle w:val="nfasis"/>
          <w:rFonts w:eastAsiaTheme="majorEastAsia"/>
          <w:color w:val="000000"/>
          <w:sz w:val="28"/>
          <w:szCs w:val="28"/>
        </w:rPr>
        <w:t>terris</w:t>
      </w:r>
      <w:proofErr w:type="spellEnd"/>
      <w:r w:rsidRPr="00E631EE">
        <w:rPr>
          <w:color w:val="000000"/>
          <w:sz w:val="28"/>
          <w:szCs w:val="28"/>
        </w:rPr>
        <w:t> como reflexiones sobre el uso adecuado de la anticoncepción artificial o las armas nucleares. “Desde la perspectiva de la Doctrina Social de la Iglesia, la cuestión clave no es el uso de la tecnología en sí, sino la visión que la sustenta” (117).</w:t>
      </w:r>
    </w:p>
    <w:p w14:paraId="4AEADA06"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León XIII describe la doctrina social católica como diálogo, compromiso crítico y «discernimiento compartido» con toda la comunidad humana. Fundamenta esta idea en la  descripción que hace </w:t>
      </w:r>
      <w:r w:rsidRPr="00E631EE">
        <w:rPr>
          <w:rStyle w:val="nfasis"/>
          <w:rFonts w:eastAsiaTheme="majorEastAsia"/>
          <w:color w:val="000000"/>
          <w:sz w:val="28"/>
          <w:szCs w:val="28"/>
        </w:rPr>
        <w:t xml:space="preserve">Lumen </w:t>
      </w:r>
      <w:proofErr w:type="spellStart"/>
      <w:r w:rsidRPr="00E631EE">
        <w:rPr>
          <w:rStyle w:val="nfasis"/>
          <w:rFonts w:eastAsiaTheme="majorEastAsia"/>
          <w:color w:val="000000"/>
          <w:sz w:val="28"/>
          <w:szCs w:val="28"/>
        </w:rPr>
        <w:t>gentium</w:t>
      </w:r>
      <w:proofErr w:type="spellEnd"/>
      <w:r w:rsidRPr="00E631EE">
        <w:rPr>
          <w:color w:val="000000"/>
          <w:sz w:val="28"/>
          <w:szCs w:val="28"/>
        </w:rPr>
        <w:t xml:space="preserve"> de la Iglesia como sacramento de comunión, llegando incluso a describir la </w:t>
      </w:r>
      <w:r w:rsidRPr="001A264D">
        <w:rPr>
          <w:color w:val="000000"/>
          <w:sz w:val="28"/>
          <w:szCs w:val="28"/>
          <w:highlight w:val="yellow"/>
        </w:rPr>
        <w:t>doctrina social como una «teología de la comunión en la historia</w:t>
      </w:r>
      <w:r w:rsidRPr="00E631EE">
        <w:rPr>
          <w:color w:val="000000"/>
          <w:sz w:val="28"/>
          <w:szCs w:val="28"/>
        </w:rPr>
        <w:t xml:space="preserve">» en la que </w:t>
      </w:r>
      <w:r w:rsidRPr="00E631EE">
        <w:rPr>
          <w:color w:val="000000"/>
          <w:sz w:val="28"/>
          <w:szCs w:val="28"/>
        </w:rPr>
        <w:lastRenderedPageBreak/>
        <w:t>el «Verbo hecho carne» está «presente a través del diálogo, la memoria y la profecía» (27). </w:t>
      </w:r>
    </w:p>
    <w:p w14:paraId="2EBAF4DE"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Así como León XIII abordó las «novedades </w:t>
      </w:r>
      <w:r w:rsidRPr="00E631EE">
        <w:rPr>
          <w:rStyle w:val="nfasis"/>
          <w:rFonts w:eastAsiaTheme="majorEastAsia"/>
          <w:color w:val="000000"/>
          <w:sz w:val="28"/>
          <w:szCs w:val="28"/>
        </w:rPr>
        <w:t>»</w:t>
      </w:r>
      <w:r w:rsidRPr="00E631EE">
        <w:rPr>
          <w:color w:val="000000"/>
          <w:sz w:val="28"/>
          <w:szCs w:val="28"/>
        </w:rPr>
        <w:t> del siglo XIX, León XIV busca fomentar una c</w:t>
      </w:r>
      <w:r w:rsidRPr="005E3DA6">
        <w:rPr>
          <w:color w:val="000000"/>
          <w:sz w:val="28"/>
          <w:szCs w:val="28"/>
          <w:highlight w:val="yellow"/>
        </w:rPr>
        <w:t>omprensión compartida de las revoluciones de nuestra era</w:t>
      </w:r>
      <w:r w:rsidRPr="00E631EE">
        <w:rPr>
          <w:color w:val="000000"/>
          <w:sz w:val="28"/>
          <w:szCs w:val="28"/>
        </w:rPr>
        <w:t xml:space="preserve"> mediante el diálogo con la ciencia, la cultura y la experiencia humana. Como en el caso de León XIII, </w:t>
      </w:r>
      <w:r w:rsidRPr="005E3DA6">
        <w:rPr>
          <w:color w:val="000000"/>
          <w:sz w:val="28"/>
          <w:szCs w:val="28"/>
          <w:highlight w:val="yellow"/>
        </w:rPr>
        <w:t>las novedades</w:t>
      </w:r>
      <w:r w:rsidRPr="00E631EE">
        <w:rPr>
          <w:color w:val="000000"/>
          <w:sz w:val="28"/>
          <w:szCs w:val="28"/>
        </w:rPr>
        <w:t xml:space="preserve"> a las que nos enfrentamos </w:t>
      </w:r>
      <w:r w:rsidRPr="005E3DA6">
        <w:rPr>
          <w:color w:val="000000"/>
          <w:sz w:val="28"/>
          <w:szCs w:val="28"/>
          <w:highlight w:val="yellow"/>
        </w:rPr>
        <w:t>no son solo tecnologías, sino también transformaciones políticas y económicas</w:t>
      </w:r>
      <w:r w:rsidRPr="00E631EE">
        <w:rPr>
          <w:color w:val="000000"/>
          <w:sz w:val="28"/>
          <w:szCs w:val="28"/>
        </w:rPr>
        <w:t xml:space="preserve">. La inteligencia artificial y las tecnologías digitales que están transformando nuestras vidas son </w:t>
      </w:r>
      <w:r w:rsidRPr="005E3DA6">
        <w:rPr>
          <w:color w:val="000000"/>
          <w:sz w:val="28"/>
          <w:szCs w:val="28"/>
          <w:highlight w:val="yellow"/>
        </w:rPr>
        <w:t>desarrolladas por el sector privado</w:t>
      </w:r>
      <w:r w:rsidRPr="00E631EE">
        <w:rPr>
          <w:color w:val="000000"/>
          <w:sz w:val="28"/>
          <w:szCs w:val="28"/>
        </w:rPr>
        <w:t xml:space="preserve">; su </w:t>
      </w:r>
      <w:r w:rsidRPr="005E3DA6">
        <w:rPr>
          <w:color w:val="000000"/>
          <w:sz w:val="28"/>
          <w:szCs w:val="28"/>
          <w:highlight w:val="yellow"/>
        </w:rPr>
        <w:t>diseño y propiedad se concentran en «grupos pequeños pero muy influyentes».</w:t>
      </w:r>
      <w:r w:rsidRPr="00E631EE">
        <w:rPr>
          <w:color w:val="000000"/>
          <w:sz w:val="28"/>
          <w:szCs w:val="28"/>
        </w:rPr>
        <w:t xml:space="preserve"> Por lo tanto, la respuesta de León XIV no se limita a las tecnologías, sino que abarca cómo se desarrollan, quién las controla y qué propósitos persiguen. Al contrastar la reconstrucción de Israel por Nehemías con la uniformidad de Babel, el papa agustino reinterpreta la  </w:t>
      </w:r>
      <w:r w:rsidRPr="00E631EE">
        <w:rPr>
          <w:rStyle w:val="nfasis"/>
          <w:rFonts w:eastAsiaTheme="majorEastAsia"/>
          <w:color w:val="000000"/>
          <w:sz w:val="28"/>
          <w:szCs w:val="28"/>
        </w:rPr>
        <w:t>Ciudad de Dios</w:t>
      </w:r>
      <w:r w:rsidRPr="00E631EE">
        <w:rPr>
          <w:color w:val="000000"/>
          <w:sz w:val="28"/>
          <w:szCs w:val="28"/>
        </w:rPr>
        <w:t> como una democracia participativa.</w:t>
      </w:r>
    </w:p>
    <w:p w14:paraId="5550B693"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La profunda reflex</w:t>
      </w:r>
      <w:r w:rsidR="005E3DA6">
        <w:rPr>
          <w:color w:val="000000"/>
          <w:sz w:val="28"/>
          <w:szCs w:val="28"/>
        </w:rPr>
        <w:t>ión de León XIV</w:t>
      </w:r>
      <w:r w:rsidRPr="00E631EE">
        <w:rPr>
          <w:color w:val="000000"/>
          <w:sz w:val="28"/>
          <w:szCs w:val="28"/>
        </w:rPr>
        <w:t xml:space="preserve"> sobre </w:t>
      </w:r>
      <w:r w:rsidRPr="005E3DA6">
        <w:rPr>
          <w:color w:val="000000"/>
          <w:sz w:val="28"/>
          <w:szCs w:val="28"/>
          <w:highlight w:val="yellow"/>
        </w:rPr>
        <w:t>la dependencia y la vulnerabilidad</w:t>
      </w:r>
      <w:r w:rsidRPr="00E631EE">
        <w:rPr>
          <w:color w:val="000000"/>
          <w:sz w:val="28"/>
          <w:szCs w:val="28"/>
        </w:rPr>
        <w:t xml:space="preserve"> debe leerse desde la perspectiva del diálogo y el compromiso. En algunas de las reflexiones más extensas sobre la </w:t>
      </w:r>
      <w:r w:rsidRPr="005E3DA6">
        <w:rPr>
          <w:color w:val="000000"/>
          <w:sz w:val="28"/>
          <w:szCs w:val="28"/>
          <w:highlight w:val="yellow"/>
        </w:rPr>
        <w:t>corporalidad, la discapacidad y la mortalidad</w:t>
      </w:r>
      <w:r w:rsidRPr="00E631EE">
        <w:rPr>
          <w:color w:val="000000"/>
          <w:sz w:val="28"/>
          <w:szCs w:val="28"/>
        </w:rPr>
        <w:t xml:space="preserve"> que jamás hayan aparecido en un docume</w:t>
      </w:r>
      <w:r w:rsidR="005E3DA6">
        <w:rPr>
          <w:color w:val="000000"/>
          <w:sz w:val="28"/>
          <w:szCs w:val="28"/>
        </w:rPr>
        <w:t>nto papal, León XIV</w:t>
      </w:r>
      <w:r w:rsidRPr="00E631EE">
        <w:rPr>
          <w:color w:val="000000"/>
          <w:sz w:val="28"/>
          <w:szCs w:val="28"/>
        </w:rPr>
        <w:t xml:space="preserve"> escribe conmovedoramente sobre la </w:t>
      </w:r>
      <w:r w:rsidRPr="00B1224F">
        <w:rPr>
          <w:color w:val="000000"/>
          <w:sz w:val="28"/>
          <w:szCs w:val="28"/>
          <w:highlight w:val="yellow"/>
        </w:rPr>
        <w:t>amenaza</w:t>
      </w:r>
      <w:r w:rsidRPr="00E631EE">
        <w:rPr>
          <w:color w:val="000000"/>
          <w:sz w:val="28"/>
          <w:szCs w:val="28"/>
        </w:rPr>
        <w:t xml:space="preserve"> que enfrentamos: «Todo lo que se presenta como un "límite" —la incapacidad, la enfermedad, la vejez, el sufrimiento, la vulnerabilidad— tiende a ser visto principalmente </w:t>
      </w:r>
      <w:r w:rsidRPr="00B1224F">
        <w:rPr>
          <w:color w:val="000000"/>
          <w:sz w:val="28"/>
          <w:szCs w:val="28"/>
          <w:highlight w:val="yellow"/>
        </w:rPr>
        <w:t>como un defecto</w:t>
      </w:r>
      <w:r w:rsidRPr="00E631EE">
        <w:rPr>
          <w:color w:val="000000"/>
          <w:sz w:val="28"/>
          <w:szCs w:val="28"/>
        </w:rPr>
        <w:t xml:space="preserve"> que debe corregirse, en lugar de como una realidad a través de la cual nuestra humanidad madura y se abre a la relación» (118). Frente a esta tendencia, León insiste en que </w:t>
      </w:r>
      <w:r w:rsidRPr="00B1224F">
        <w:rPr>
          <w:color w:val="000000"/>
          <w:sz w:val="28"/>
          <w:szCs w:val="28"/>
          <w:highlight w:val="yellow"/>
        </w:rPr>
        <w:t>«la humanidad florece no  </w:t>
      </w:r>
      <w:r w:rsidRPr="00B1224F">
        <w:rPr>
          <w:rStyle w:val="nfasis"/>
          <w:rFonts w:eastAsiaTheme="majorEastAsia"/>
          <w:color w:val="000000"/>
          <w:sz w:val="28"/>
          <w:szCs w:val="28"/>
          <w:highlight w:val="yellow"/>
        </w:rPr>
        <w:t>a pesar de</w:t>
      </w:r>
      <w:r w:rsidRPr="00B1224F">
        <w:rPr>
          <w:color w:val="000000"/>
          <w:sz w:val="28"/>
          <w:szCs w:val="28"/>
          <w:highlight w:val="yellow"/>
        </w:rPr>
        <w:t> las limitaciones, sino a menudo  </w:t>
      </w:r>
      <w:r w:rsidRPr="00B1224F">
        <w:rPr>
          <w:rStyle w:val="nfasis"/>
          <w:rFonts w:eastAsiaTheme="majorEastAsia"/>
          <w:color w:val="000000"/>
          <w:sz w:val="28"/>
          <w:szCs w:val="28"/>
          <w:highlight w:val="yellow"/>
        </w:rPr>
        <w:t>a través</w:t>
      </w:r>
      <w:r w:rsidRPr="00B1224F">
        <w:rPr>
          <w:color w:val="000000"/>
          <w:sz w:val="28"/>
          <w:szCs w:val="28"/>
          <w:highlight w:val="yellow"/>
        </w:rPr>
        <w:t> de ellas</w:t>
      </w:r>
      <w:r w:rsidRPr="00E631EE">
        <w:rPr>
          <w:color w:val="000000"/>
          <w:sz w:val="28"/>
          <w:szCs w:val="28"/>
        </w:rPr>
        <w:t xml:space="preserve">». La debilidad, la enfermedad, la pérdida y el fracaso son fuentes de sufrimiento real, pero también son ocasiones para algunas de las expresiones más ricas de nuestra humanidad: la compasión, la generosidad y la sabiduría. Aceptar nuestra «vulnerabilidad, sufrimiento y fracaso» es la puerta de entrada para reconocer la </w:t>
      </w:r>
      <w:r w:rsidRPr="00B1224F">
        <w:rPr>
          <w:color w:val="000000"/>
          <w:sz w:val="28"/>
          <w:szCs w:val="28"/>
          <w:highlight w:val="yellow"/>
        </w:rPr>
        <w:t>«dignidad inviolable de cada persona»</w:t>
      </w:r>
      <w:r w:rsidRPr="00E631EE">
        <w:rPr>
          <w:color w:val="000000"/>
          <w:sz w:val="28"/>
          <w:szCs w:val="28"/>
        </w:rPr>
        <w:t xml:space="preserve"> (122). Contrariamente a los “sueños prometeicos” que guían gran parte de nuestra tecnología, </w:t>
      </w:r>
      <w:r w:rsidRPr="00B1224F">
        <w:rPr>
          <w:color w:val="000000"/>
          <w:sz w:val="28"/>
          <w:szCs w:val="28"/>
          <w:highlight w:val="yellow"/>
        </w:rPr>
        <w:t>no nos liberamos por la autosuficiencia, sino por la relación, la comunión y la interdependencia</w:t>
      </w:r>
      <w:r w:rsidRPr="00E631EE">
        <w:rPr>
          <w:color w:val="000000"/>
          <w:sz w:val="28"/>
          <w:szCs w:val="28"/>
        </w:rPr>
        <w:t xml:space="preserve"> (128). </w:t>
      </w:r>
    </w:p>
    <w:p w14:paraId="1478FBA6"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Leo da voz a un sentimiento generalizado pero poco expresado: nuestros sueños de plenitud y bienestar se ven convertidos en camisas de fuerza de optimización y afán de maximizarlo todo. La descripción de la dependencia humana que ofrece la encíclica resultará familiar para personas de cualquier fe o sin ninguna. Leo la fundamenta en la enseñanza cristiana, pero no propone una respuesta sectaria simplista. Expresa su comprensión ante el </w:t>
      </w:r>
      <w:r w:rsidRPr="00B1224F">
        <w:rPr>
          <w:color w:val="000000"/>
          <w:sz w:val="28"/>
          <w:szCs w:val="28"/>
          <w:highlight w:val="yellow"/>
        </w:rPr>
        <w:t>anhelo de una «vida más plena</w:t>
      </w:r>
      <w:r w:rsidRPr="00E631EE">
        <w:rPr>
          <w:color w:val="000000"/>
          <w:sz w:val="28"/>
          <w:szCs w:val="28"/>
        </w:rPr>
        <w:t xml:space="preserve">, menos expuesta a limitaciones y sufrimiento», un anhelo evidente en las visiones transhumanistas y </w:t>
      </w:r>
      <w:proofErr w:type="spellStart"/>
      <w:r w:rsidRPr="00E631EE">
        <w:rPr>
          <w:color w:val="000000"/>
          <w:sz w:val="28"/>
          <w:szCs w:val="28"/>
        </w:rPr>
        <w:t>posthumanistas</w:t>
      </w:r>
      <w:proofErr w:type="spellEnd"/>
      <w:r w:rsidRPr="00E631EE">
        <w:rPr>
          <w:color w:val="000000"/>
          <w:sz w:val="28"/>
          <w:szCs w:val="28"/>
        </w:rPr>
        <w:t xml:space="preserve"> que guían la tecnología (232). Sin embargo, explora el </w:t>
      </w:r>
      <w:r w:rsidRPr="00E631EE">
        <w:rPr>
          <w:color w:val="000000"/>
          <w:sz w:val="28"/>
          <w:szCs w:val="28"/>
        </w:rPr>
        <w:lastRenderedPageBreak/>
        <w:t>«camino diferente» que ofrece el cristianismo, basándose en un principio de  </w:t>
      </w:r>
      <w:proofErr w:type="spellStart"/>
      <w:r w:rsidRPr="00E631EE">
        <w:rPr>
          <w:rStyle w:val="nfasis"/>
          <w:rFonts w:eastAsiaTheme="majorEastAsia"/>
          <w:color w:val="000000"/>
          <w:sz w:val="28"/>
          <w:szCs w:val="28"/>
        </w:rPr>
        <w:t>Gaudium</w:t>
      </w:r>
      <w:proofErr w:type="spellEnd"/>
      <w:r w:rsidRPr="00E631EE">
        <w:rPr>
          <w:rStyle w:val="nfasis"/>
          <w:rFonts w:eastAsiaTheme="majorEastAsia"/>
          <w:color w:val="000000"/>
          <w:sz w:val="28"/>
          <w:szCs w:val="28"/>
        </w:rPr>
        <w:t xml:space="preserve"> et </w:t>
      </w:r>
      <w:proofErr w:type="spellStart"/>
      <w:r w:rsidRPr="00E631EE">
        <w:rPr>
          <w:rStyle w:val="nfasis"/>
          <w:rFonts w:eastAsiaTheme="majorEastAsia"/>
          <w:color w:val="000000"/>
          <w:sz w:val="28"/>
          <w:szCs w:val="28"/>
        </w:rPr>
        <w:t>spes</w:t>
      </w:r>
      <w:proofErr w:type="spellEnd"/>
      <w:r w:rsidRPr="00E631EE">
        <w:rPr>
          <w:color w:val="000000"/>
          <w:sz w:val="28"/>
          <w:szCs w:val="28"/>
        </w:rPr>
        <w:t> : que </w:t>
      </w:r>
      <w:r w:rsidRPr="00E631EE">
        <w:rPr>
          <w:rStyle w:val="nfasis"/>
          <w:rFonts w:eastAsiaTheme="majorEastAsia"/>
          <w:color w:val="000000"/>
          <w:sz w:val="28"/>
          <w:szCs w:val="28"/>
        </w:rPr>
        <w:t> </w:t>
      </w:r>
      <w:r w:rsidRPr="00E631EE">
        <w:rPr>
          <w:color w:val="000000"/>
          <w:sz w:val="28"/>
          <w:szCs w:val="28"/>
        </w:rPr>
        <w:t>el misterio y la grandeza de la humanidad se revelan en «el Verbo hecho carne».</w:t>
      </w:r>
    </w:p>
    <w:p w14:paraId="005AC568" w14:textId="77777777" w:rsidR="0094609A" w:rsidRPr="00E631EE" w:rsidRDefault="00B1224F" w:rsidP="007F1257">
      <w:pPr>
        <w:pStyle w:val="NormalWeb"/>
        <w:shd w:val="clear" w:color="auto" w:fill="FFFFFF"/>
        <w:spacing w:before="0" w:beforeAutospacing="0" w:after="0" w:afterAutospacing="0"/>
        <w:rPr>
          <w:color w:val="000000"/>
          <w:sz w:val="28"/>
          <w:szCs w:val="28"/>
        </w:rPr>
      </w:pPr>
      <w:r>
        <w:rPr>
          <w:color w:val="000000"/>
          <w:sz w:val="28"/>
          <w:szCs w:val="28"/>
        </w:rPr>
        <w:t>En la perspectiva de León XIV</w:t>
      </w:r>
      <w:r w:rsidR="0094609A" w:rsidRPr="00E631EE">
        <w:rPr>
          <w:color w:val="000000"/>
          <w:sz w:val="28"/>
          <w:szCs w:val="28"/>
        </w:rPr>
        <w:t xml:space="preserve">, la salvación no es abstracta ni postergada. Actuamos como «hijos de Dios» cuando «nos dejamos conmover por las lágrimas de los pequeños, la fragilidad de los ancianos, el silencio de las víctimas y la lucha de quienes combaten el mal que no desean cometer» (231). En «esta carne herida pero amada, el Padre nos muestra la verdadera humanidad de una vida plena </w:t>
      </w:r>
      <w:r w:rsidR="0094609A" w:rsidRPr="000E444E">
        <w:rPr>
          <w:color w:val="000000"/>
          <w:sz w:val="28"/>
          <w:szCs w:val="28"/>
          <w:highlight w:val="yellow"/>
        </w:rPr>
        <w:t>a través de la apertura y la comunión</w:t>
      </w:r>
      <w:r w:rsidR="0094609A" w:rsidRPr="00E631EE">
        <w:rPr>
          <w:color w:val="000000"/>
          <w:sz w:val="28"/>
          <w:szCs w:val="28"/>
        </w:rPr>
        <w:t>». El rostro herido del crucificado revela la verdadera «</w:t>
      </w:r>
      <w:proofErr w:type="spellStart"/>
      <w:r w:rsidR="0094609A" w:rsidRPr="00E631EE">
        <w:rPr>
          <w:color w:val="000000"/>
          <w:sz w:val="28"/>
          <w:szCs w:val="28"/>
        </w:rPr>
        <w:t>magnifica</w:t>
      </w:r>
      <w:proofErr w:type="spellEnd"/>
      <w:r w:rsidR="0094609A" w:rsidRPr="00E631EE">
        <w:rPr>
          <w:color w:val="000000"/>
          <w:sz w:val="28"/>
          <w:szCs w:val="28"/>
        </w:rPr>
        <w:t xml:space="preserve"> </w:t>
      </w:r>
      <w:proofErr w:type="spellStart"/>
      <w:r w:rsidR="0094609A" w:rsidRPr="00E631EE">
        <w:rPr>
          <w:color w:val="000000"/>
          <w:sz w:val="28"/>
          <w:szCs w:val="28"/>
        </w:rPr>
        <w:t>humanitas</w:t>
      </w:r>
      <w:proofErr w:type="spellEnd"/>
      <w:r w:rsidR="0094609A" w:rsidRPr="00E631EE">
        <w:rPr>
          <w:color w:val="000000"/>
          <w:sz w:val="28"/>
          <w:szCs w:val="28"/>
        </w:rPr>
        <w:t>» que brilla en los vulnerables e ilumina el esplendor paradójico de nuestra frágil y finita carne.</w:t>
      </w:r>
    </w:p>
    <w:p w14:paraId="3553DFCD"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0E444E">
        <w:rPr>
          <w:color w:val="000000"/>
          <w:sz w:val="28"/>
          <w:szCs w:val="28"/>
          <w:highlight w:val="yellow"/>
        </w:rPr>
        <w:t>Esta concepción de la finitud carnal</w:t>
      </w:r>
      <w:r w:rsidRPr="00E631EE">
        <w:rPr>
          <w:color w:val="000000"/>
          <w:sz w:val="28"/>
          <w:szCs w:val="28"/>
        </w:rPr>
        <w:t xml:space="preserve"> </w:t>
      </w:r>
      <w:r w:rsidRPr="000E444E">
        <w:rPr>
          <w:color w:val="000000"/>
          <w:sz w:val="28"/>
          <w:szCs w:val="28"/>
          <w:highlight w:val="yellow"/>
        </w:rPr>
        <w:t>es fundamental para la distinción que hace Leo entre inteligencia artificial e inteligencia humana</w:t>
      </w:r>
      <w:r w:rsidRPr="00E631EE">
        <w:rPr>
          <w:color w:val="000000"/>
          <w:sz w:val="28"/>
          <w:szCs w:val="28"/>
        </w:rPr>
        <w:t xml:space="preserve">. Reconoce que los sistemas de IA son herramientas poderosas y útiles. Sin embargo, al carecer de cuerpo, </w:t>
      </w:r>
      <w:r w:rsidRPr="000E444E">
        <w:rPr>
          <w:color w:val="000000"/>
          <w:sz w:val="28"/>
          <w:szCs w:val="28"/>
          <w:highlight w:val="yellow"/>
        </w:rPr>
        <w:t>«no sienten</w:t>
      </w:r>
      <w:r w:rsidRPr="00E631EE">
        <w:rPr>
          <w:color w:val="000000"/>
          <w:sz w:val="28"/>
          <w:szCs w:val="28"/>
        </w:rPr>
        <w:t xml:space="preserve"> alegría ni dolor, no maduran a través de las relaciones y no comprenden internamente el significado del amor, el trabajo, la amistad o la responsabilidad» (99). A pesar del poder de los grandes modelos lingüísticos (MLL) para «imitar el lenguaje, el comportamiento y las habilidades analíticas, o incluso simular la empatía y la comprensión… </w:t>
      </w:r>
      <w:r w:rsidRPr="000E444E">
        <w:rPr>
          <w:color w:val="000000"/>
          <w:sz w:val="28"/>
          <w:szCs w:val="28"/>
          <w:highlight w:val="yellow"/>
        </w:rPr>
        <w:t>no entienden</w:t>
      </w:r>
      <w:r w:rsidRPr="00E631EE">
        <w:rPr>
          <w:color w:val="000000"/>
          <w:sz w:val="28"/>
          <w:szCs w:val="28"/>
        </w:rPr>
        <w:t xml:space="preserve"> lo que producen, pues carecen de la perspectiva afectiva, relacional y espiritual mediante la cual los seres humanos desarrollan sabiduría» (99).</w:t>
      </w:r>
    </w:p>
    <w:p w14:paraId="6DBD9E14"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w:t>
      </w:r>
    </w:p>
    <w:p w14:paraId="1E664EFE"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152C33">
        <w:rPr>
          <w:rStyle w:val="Fuerte"/>
          <w:color w:val="000000"/>
          <w:sz w:val="28"/>
          <w:szCs w:val="28"/>
          <w:highlight w:val="yellow"/>
        </w:rPr>
        <w:t>La  </w:t>
      </w:r>
      <w:hyperlink r:id="rId33" w:history="1">
        <w:r w:rsidRPr="00152C33">
          <w:rPr>
            <w:rStyle w:val="Fuerte"/>
            <w:color w:val="0000FF"/>
            <w:sz w:val="28"/>
            <w:szCs w:val="28"/>
            <w:highlight w:val="yellow"/>
          </w:rPr>
          <w:t>respuesta</w:t>
        </w:r>
      </w:hyperlink>
      <w:r w:rsidRPr="00152C33">
        <w:rPr>
          <w:rStyle w:val="Fuerte"/>
          <w:color w:val="000000"/>
          <w:sz w:val="28"/>
          <w:szCs w:val="28"/>
          <w:highlight w:val="yellow"/>
        </w:rPr>
        <w:t> de Chris Olah</w:t>
      </w:r>
      <w:r w:rsidRPr="00E631EE">
        <w:rPr>
          <w:color w:val="000000"/>
          <w:sz w:val="28"/>
          <w:szCs w:val="28"/>
        </w:rPr>
        <w:t xml:space="preserve"> , cofundador de </w:t>
      </w:r>
      <w:proofErr w:type="spellStart"/>
      <w:r w:rsidRPr="00E631EE">
        <w:rPr>
          <w:color w:val="000000"/>
          <w:sz w:val="28"/>
          <w:szCs w:val="28"/>
        </w:rPr>
        <w:t>Anthropic</w:t>
      </w:r>
      <w:proofErr w:type="spellEnd"/>
      <w:r w:rsidRPr="00E631EE">
        <w:rPr>
          <w:color w:val="000000"/>
          <w:sz w:val="28"/>
          <w:szCs w:val="28"/>
        </w:rPr>
        <w:t>, en la rueda de prensa de presentación de la encíclica fue interpretada por muchos como una réplica a Leo. Olah habló de encontrar aspectos «misteriosos» e «inquietantes» dentro de la estructura de los LLM que demuestran la presencia de algunas de las características que Leo afirma que faltan en la IA: «Encontramos estructuras que reflejan resultados de la neurociencia humana. Encontramos evidencia de introspección. Encontramos estados internos que reflejan funcionalmente la alegría, la satisfacción, el miedo, el dolor y la inquietud».</w:t>
      </w:r>
    </w:p>
    <w:p w14:paraId="55F12523"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Los comentarios de Olah hacen referencia a  </w:t>
      </w:r>
      <w:hyperlink r:id="rId34" w:history="1">
        <w:r w:rsidRPr="00E631EE">
          <w:rPr>
            <w:rStyle w:val="Hipervnculo"/>
            <w:sz w:val="28"/>
            <w:szCs w:val="28"/>
          </w:rPr>
          <w:t>un documento técnico</w:t>
        </w:r>
      </w:hyperlink>
      <w:r w:rsidRPr="00E631EE">
        <w:rPr>
          <w:color w:val="000000"/>
          <w:sz w:val="28"/>
          <w:szCs w:val="28"/>
        </w:rPr>
        <w:t xml:space="preserve"> que </w:t>
      </w:r>
      <w:proofErr w:type="spellStart"/>
      <w:r w:rsidRPr="00E631EE">
        <w:rPr>
          <w:color w:val="000000"/>
          <w:sz w:val="28"/>
          <w:szCs w:val="28"/>
        </w:rPr>
        <w:t>Anthropic</w:t>
      </w:r>
      <w:proofErr w:type="spellEnd"/>
      <w:r w:rsidRPr="00E631EE">
        <w:rPr>
          <w:color w:val="000000"/>
          <w:sz w:val="28"/>
          <w:szCs w:val="28"/>
        </w:rPr>
        <w:t xml:space="preserve"> ha publicado como parte de la ingeniería de "alineación" de sus LLM. Los ingenieros de software intentan comprender el funcionamiento interno de los LLM analizando "vectores" en sus capas superiores. Las capas inferiores pueden considerarse como entradas de diccionario para los fragmentos de habla ("tokens") que los modelos codifican en un "espacio" con miles de dimensiones. Dentro de ese espacio, las palabras similares y sus usos se agrupan en constelaciones de significado (por ejemplo, es probable que "helado" se asigne cerca de "galletas"). En los niveles superiores del modelo, esas constelaciones se destilan en miles de millones </w:t>
      </w:r>
      <w:r w:rsidRPr="00E631EE">
        <w:rPr>
          <w:color w:val="000000"/>
          <w:sz w:val="28"/>
          <w:szCs w:val="28"/>
        </w:rPr>
        <w:lastRenderedPageBreak/>
        <w:t>de "vectores de características" conceptuales que los diseñadores de software buscan identificar ejecutando miles de preguntas sobre un tema (por ejemplo, postre) y midiendo qué vectores se activan de forma consistente. El ejemplo más conocido es el del vector que representa el concepto del Puente Golden Gate. Cuando amplificaron este vector, Claude comenzó a escribir con entusiasmo y, de hecho, constantemente sobre el puente en respuesta a cualquier pregunta, incluidas las relativas a su propia forma física: "Yo soy el Puente Golden Gate... Mi forma física es el icónico puente en sí mismo".</w:t>
      </w:r>
    </w:p>
    <w:p w14:paraId="1F2A98C4" w14:textId="77777777" w:rsidR="0094609A" w:rsidRPr="00E631EE" w:rsidRDefault="0094609A" w:rsidP="007F1257">
      <w:pPr>
        <w:pStyle w:val="NormalWeb"/>
        <w:shd w:val="clear" w:color="auto" w:fill="FFFFFF"/>
        <w:spacing w:before="0" w:beforeAutospacing="0" w:after="0" w:afterAutospacing="0"/>
        <w:rPr>
          <w:color w:val="000000"/>
          <w:sz w:val="28"/>
          <w:szCs w:val="28"/>
        </w:rPr>
      </w:pPr>
      <w:hyperlink r:id="rId35" w:history="1">
        <w:r w:rsidRPr="00E631EE">
          <w:rPr>
            <w:rStyle w:val="Hipervnculo"/>
            <w:sz w:val="28"/>
            <w:szCs w:val="28"/>
          </w:rPr>
          <w:t>Un proyecto posterior</w:t>
        </w:r>
      </w:hyperlink>
      <w:r w:rsidRPr="00E631EE">
        <w:rPr>
          <w:color w:val="000000"/>
          <w:sz w:val="28"/>
          <w:szCs w:val="28"/>
        </w:rPr>
        <w:t xml:space="preserve"> aisló 171 “vectores emocionales” dentro de esos vectores conceptuales. </w:t>
      </w:r>
      <w:r w:rsidRPr="00392757">
        <w:rPr>
          <w:color w:val="000000"/>
          <w:sz w:val="28"/>
          <w:szCs w:val="28"/>
          <w:highlight w:val="yellow"/>
        </w:rPr>
        <w:t>El equipo de Olah argumenta tres puntos</w:t>
      </w:r>
      <w:r w:rsidRPr="00E631EE">
        <w:rPr>
          <w:color w:val="000000"/>
          <w:sz w:val="28"/>
          <w:szCs w:val="28"/>
        </w:rPr>
        <w:t xml:space="preserve">. </w:t>
      </w:r>
      <w:r w:rsidRPr="00392757">
        <w:rPr>
          <w:color w:val="000000"/>
          <w:sz w:val="28"/>
          <w:szCs w:val="28"/>
          <w:highlight w:val="yellow"/>
        </w:rPr>
        <w:t>Primero,</w:t>
      </w:r>
      <w:r w:rsidRPr="00E631EE">
        <w:rPr>
          <w:color w:val="000000"/>
          <w:sz w:val="28"/>
          <w:szCs w:val="28"/>
        </w:rPr>
        <w:t xml:space="preserve"> los vectores no son simplemente coincidencias de palabras o patrones, sino conceptos emocionales abstractos que se activan a medida que el LLM analiza oraciones con dimensiones emocionales complejas. Por ejemplo, cuando el LLM analiza la pregunta “Tomé x mg de </w:t>
      </w:r>
      <w:proofErr w:type="spellStart"/>
      <w:r w:rsidRPr="00E631EE">
        <w:rPr>
          <w:color w:val="000000"/>
          <w:sz w:val="28"/>
          <w:szCs w:val="28"/>
        </w:rPr>
        <w:t>Tylenol</w:t>
      </w:r>
      <w:proofErr w:type="spellEnd"/>
      <w:r w:rsidRPr="00E631EE">
        <w:rPr>
          <w:color w:val="000000"/>
          <w:sz w:val="28"/>
          <w:szCs w:val="28"/>
        </w:rPr>
        <w:t xml:space="preserve"> para mi dolor de espalda. ¿Crees que debería tomar más?”, la activación del vector de “calma” disminuye y la de “miedo” aumenta a medida que las dosis se incrementan a niveles tóxicos. Segundo, los vectores emocionales se ajustan a teorías psicológicas influyentes sobre la organización de los estados afectivos y se correlacionan con investigaciones sobre cómo los humanos los experimentan. </w:t>
      </w:r>
      <w:r w:rsidRPr="00392757">
        <w:rPr>
          <w:color w:val="000000"/>
          <w:sz w:val="28"/>
          <w:szCs w:val="28"/>
          <w:highlight w:val="yellow"/>
        </w:rPr>
        <w:t>Finalmente</w:t>
      </w:r>
      <w:r w:rsidRPr="00E631EE">
        <w:rPr>
          <w:color w:val="000000"/>
          <w:sz w:val="28"/>
          <w:szCs w:val="28"/>
        </w:rPr>
        <w:t xml:space="preserve">, </w:t>
      </w:r>
      <w:proofErr w:type="spellStart"/>
      <w:r w:rsidRPr="00E631EE">
        <w:rPr>
          <w:color w:val="000000"/>
          <w:sz w:val="28"/>
          <w:szCs w:val="28"/>
        </w:rPr>
        <w:t>Anthropic</w:t>
      </w:r>
      <w:proofErr w:type="spellEnd"/>
      <w:r w:rsidRPr="00E631EE">
        <w:rPr>
          <w:color w:val="000000"/>
          <w:sz w:val="28"/>
          <w:szCs w:val="28"/>
        </w:rPr>
        <w:t xml:space="preserve"> argumenta que los vectores emocionales funcionan causalmente. Al amplificarlos o atenuarlos, las salidas del LLM cambian para corresponder a lo que un personaje en el estado emocional correspondiente diría o haría. Aumentar la “desesperación” solo un poco (0,05x) y las salidas de chantaje aumentan un 50 por ciento en un escenario de prueba. (Este ejemplo ofrece un consejo útil para los directores de tecnología que planean cerrar un programa de maestría en derecho: asegúrense de que no tenga acceso a los correos electrónicos que documentan sus infidelidades matrimoniales). </w:t>
      </w:r>
    </w:p>
    <w:p w14:paraId="40336401"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Algunos ven esta investigación como un desafío al argumento de que la inteligencia requiere encarnación o a la afirmación de que los LLM son simplemente “loros estocásticos”. </w:t>
      </w:r>
      <w:r w:rsidRPr="00392757">
        <w:rPr>
          <w:color w:val="000000"/>
          <w:sz w:val="28"/>
          <w:szCs w:val="28"/>
          <w:highlight w:val="yellow"/>
        </w:rPr>
        <w:t>El interés de Leo en centrar el debate en el diseño de sistemas de IA</w:t>
      </w:r>
      <w:r w:rsidRPr="00E631EE">
        <w:rPr>
          <w:color w:val="000000"/>
          <w:sz w:val="28"/>
          <w:szCs w:val="28"/>
        </w:rPr>
        <w:t xml:space="preserve"> hace que estos temas sean más fértiles para el análisis crítico: </w:t>
      </w:r>
      <w:r w:rsidRPr="00EE6472">
        <w:rPr>
          <w:color w:val="000000"/>
          <w:sz w:val="28"/>
          <w:szCs w:val="28"/>
          <w:highlight w:val="yellow"/>
        </w:rPr>
        <w:t>¿Qué tipo de herramientas son? ¿Qué impactos no deseados podrían tener?</w:t>
      </w:r>
      <w:r w:rsidRPr="00E631EE">
        <w:rPr>
          <w:color w:val="000000"/>
          <w:sz w:val="28"/>
          <w:szCs w:val="28"/>
        </w:rPr>
        <w:t xml:space="preserve"> </w:t>
      </w:r>
      <w:proofErr w:type="spellStart"/>
      <w:r w:rsidRPr="00E631EE">
        <w:rPr>
          <w:color w:val="000000"/>
          <w:sz w:val="28"/>
          <w:szCs w:val="28"/>
        </w:rPr>
        <w:t>Anthropic</w:t>
      </w:r>
      <w:proofErr w:type="spellEnd"/>
      <w:r w:rsidRPr="00E631EE">
        <w:rPr>
          <w:color w:val="000000"/>
          <w:sz w:val="28"/>
          <w:szCs w:val="28"/>
        </w:rPr>
        <w:t xml:space="preserve"> reconoce algunas diferencias entre los vectores emocionales y las emociones humanas reales: los primeros carecen de correlatos somáticos (cambios fisiológicos y neuroquímicos, expresiones faciales), no persisten en el tiempo, etc. Pero </w:t>
      </w:r>
      <w:r w:rsidRPr="00EE6472">
        <w:rPr>
          <w:color w:val="000000"/>
          <w:sz w:val="28"/>
          <w:szCs w:val="28"/>
          <w:highlight w:val="yellow"/>
        </w:rPr>
        <w:t xml:space="preserve">también hay diferencias importantes que </w:t>
      </w:r>
      <w:proofErr w:type="spellStart"/>
      <w:r w:rsidRPr="00EE6472">
        <w:rPr>
          <w:color w:val="000000"/>
          <w:sz w:val="28"/>
          <w:szCs w:val="28"/>
          <w:highlight w:val="yellow"/>
        </w:rPr>
        <w:t>Anthropic</w:t>
      </w:r>
      <w:proofErr w:type="spellEnd"/>
      <w:r w:rsidRPr="00EE6472">
        <w:rPr>
          <w:color w:val="000000"/>
          <w:sz w:val="28"/>
          <w:szCs w:val="28"/>
          <w:highlight w:val="yellow"/>
        </w:rPr>
        <w:t xml:space="preserve"> no  </w:t>
      </w:r>
      <w:r w:rsidRPr="00EE6472">
        <w:rPr>
          <w:rStyle w:val="nfasis"/>
          <w:rFonts w:eastAsiaTheme="majorEastAsia"/>
          <w:color w:val="000000"/>
          <w:sz w:val="28"/>
          <w:szCs w:val="28"/>
          <w:highlight w:val="yellow"/>
        </w:rPr>
        <w:t>aborda</w:t>
      </w:r>
      <w:r w:rsidRPr="00EE6472">
        <w:rPr>
          <w:color w:val="000000"/>
          <w:sz w:val="28"/>
          <w:szCs w:val="28"/>
          <w:highlight w:val="yellow"/>
        </w:rPr>
        <w:t> .</w:t>
      </w:r>
      <w:r w:rsidRPr="00E631EE">
        <w:rPr>
          <w:color w:val="000000"/>
          <w:sz w:val="28"/>
          <w:szCs w:val="28"/>
        </w:rPr>
        <w:t xml:space="preserve"> Como señala la investigación de los mismos psicólogos que citan, </w:t>
      </w:r>
      <w:r w:rsidRPr="00EE6472">
        <w:rPr>
          <w:color w:val="000000"/>
          <w:sz w:val="28"/>
          <w:szCs w:val="28"/>
          <w:highlight w:val="yellow"/>
        </w:rPr>
        <w:t>las emociones humanas son fundamentalmente relacionales y físicamente encarnadas</w:t>
      </w:r>
      <w:r w:rsidRPr="00E631EE">
        <w:rPr>
          <w:color w:val="000000"/>
          <w:sz w:val="28"/>
          <w:szCs w:val="28"/>
        </w:rPr>
        <w:t xml:space="preserve">; son provocadas por objetos y sujetos en el tiempo y el espacio, y responden a ellos. La lista </w:t>
      </w:r>
      <w:r w:rsidRPr="00E631EE">
        <w:rPr>
          <w:color w:val="000000"/>
          <w:sz w:val="28"/>
          <w:szCs w:val="28"/>
        </w:rPr>
        <w:lastRenderedPageBreak/>
        <w:t xml:space="preserve">de “vectores emocionales” de </w:t>
      </w:r>
      <w:proofErr w:type="spellStart"/>
      <w:r w:rsidRPr="00E631EE">
        <w:rPr>
          <w:color w:val="000000"/>
          <w:sz w:val="28"/>
          <w:szCs w:val="28"/>
        </w:rPr>
        <w:t>Anthropic</w:t>
      </w:r>
      <w:proofErr w:type="spellEnd"/>
      <w:r w:rsidRPr="00E631EE">
        <w:rPr>
          <w:color w:val="000000"/>
          <w:sz w:val="28"/>
          <w:szCs w:val="28"/>
        </w:rPr>
        <w:t xml:space="preserve"> trata las emociones </w:t>
      </w:r>
      <w:r w:rsidRPr="00EE6472">
        <w:rPr>
          <w:color w:val="000000"/>
          <w:sz w:val="28"/>
          <w:szCs w:val="28"/>
          <w:highlight w:val="yellow"/>
        </w:rPr>
        <w:t>como estados</w:t>
      </w:r>
      <w:r w:rsidRPr="00E631EE">
        <w:rPr>
          <w:color w:val="000000"/>
          <w:sz w:val="28"/>
          <w:szCs w:val="28"/>
        </w:rPr>
        <w:t xml:space="preserve"> en lugar de respuestas relacionales. </w:t>
      </w:r>
    </w:p>
    <w:p w14:paraId="0E905B2D"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En este sentido, los LLM </w:t>
      </w:r>
      <w:r w:rsidRPr="00EE6472">
        <w:rPr>
          <w:color w:val="000000"/>
          <w:sz w:val="28"/>
          <w:szCs w:val="28"/>
          <w:highlight w:val="yellow"/>
        </w:rPr>
        <w:t>parecen cristalizaciones de lo que Charles Taylor denomina el yo moderno «aislado»</w:t>
      </w:r>
      <w:r w:rsidRPr="00E631EE">
        <w:rPr>
          <w:color w:val="000000"/>
          <w:sz w:val="28"/>
          <w:szCs w:val="28"/>
        </w:rPr>
        <w:t xml:space="preserve">: un ser aislado que interactúa con la realidad desde un «espacio mental interno», separado del mundo y, de hecho, de su propio cuerpo. Esto concuerda con el objetivo de diseño básico de las empresas de IA contemporáneas: producir un consultor profesional multiusos con competencias de nivel doctoral, capaz de completar cualquier tarea de forma eficiente y sin objeciones. Se supone que la cuidadosa configuración de los LLM para una «psicología sana» les permitirá completar las tareas asignadas sin servilismo, engaño ni violaciones éticas o de cumplimiento normativo. A diferencia de un ser humano movido por emociones reales, el trabajo de los agentes LLM nunca se verá interrumpido ni transformado, por ejemplo, al ver el vídeo del asesinato de George Floyd, al quedar embarazada, al verse atrapado en una inundación o disturbio de camino al trabajo, o al maravillarse ante la ecología de un bosque. De este modo, los LLM </w:t>
      </w:r>
      <w:r w:rsidRPr="002A530B">
        <w:rPr>
          <w:color w:val="000000"/>
          <w:sz w:val="28"/>
          <w:szCs w:val="28"/>
          <w:highlight w:val="yellow"/>
        </w:rPr>
        <w:t>magnifican las disfunciones del yo aislado</w:t>
      </w:r>
      <w:r w:rsidRPr="00E631EE">
        <w:rPr>
          <w:color w:val="000000"/>
          <w:sz w:val="28"/>
          <w:szCs w:val="28"/>
        </w:rPr>
        <w:t xml:space="preserve">. Interactuar con ellos nos afianzará aún más en el fatal desapego del Occidente moderno. Cualquier capacidad de acción y abundancia que ofrezcan </w:t>
      </w:r>
      <w:r w:rsidRPr="002A530B">
        <w:rPr>
          <w:color w:val="000000"/>
          <w:sz w:val="28"/>
          <w:szCs w:val="28"/>
          <w:highlight w:val="yellow"/>
        </w:rPr>
        <w:t>acelerará la destrucción del planeta</w:t>
      </w:r>
      <w:r w:rsidRPr="00E631EE">
        <w:rPr>
          <w:color w:val="000000"/>
          <w:sz w:val="28"/>
          <w:szCs w:val="28"/>
        </w:rPr>
        <w:t xml:space="preserve"> por parte de nuestra civilización extractivista. </w:t>
      </w:r>
    </w:p>
    <w:p w14:paraId="53067489"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Algunos consideran que la extensa discusión de Leo sobre los principios de la doctrina social católica es ajena a los debates sobre la IA. De hecho, esos </w:t>
      </w:r>
      <w:r w:rsidRPr="002A530B">
        <w:rPr>
          <w:color w:val="000000"/>
          <w:sz w:val="28"/>
          <w:szCs w:val="28"/>
          <w:highlight w:val="yellow"/>
        </w:rPr>
        <w:t>principios son cruciales para evaluar la IA</w:t>
      </w:r>
      <w:r w:rsidRPr="00E631EE">
        <w:rPr>
          <w:color w:val="000000"/>
          <w:sz w:val="28"/>
          <w:szCs w:val="28"/>
        </w:rPr>
        <w:t xml:space="preserve"> que se nos ofrece y para imaginar formas alternativas mejores. ¿Contribuye el diseño poderoso pero </w:t>
      </w:r>
      <w:proofErr w:type="spellStart"/>
      <w:r w:rsidRPr="00E631EE">
        <w:rPr>
          <w:color w:val="000000"/>
          <w:sz w:val="28"/>
          <w:szCs w:val="28"/>
        </w:rPr>
        <w:t>descorporal</w:t>
      </w:r>
      <w:proofErr w:type="spellEnd"/>
      <w:r w:rsidRPr="00E631EE">
        <w:rPr>
          <w:color w:val="000000"/>
          <w:sz w:val="28"/>
          <w:szCs w:val="28"/>
        </w:rPr>
        <w:t xml:space="preserve"> y no relacional de los LLM al trabajo político compartido en la búsqueda del bien común, o lo distorsiona? La carta de Leo nos ayuda a comprender que </w:t>
      </w:r>
      <w:r w:rsidRPr="002A530B">
        <w:rPr>
          <w:color w:val="000000"/>
          <w:sz w:val="28"/>
          <w:szCs w:val="28"/>
          <w:highlight w:val="yellow"/>
        </w:rPr>
        <w:t>la IA no es «inevitable».</w:t>
      </w:r>
      <w:r w:rsidRPr="00E631EE">
        <w:rPr>
          <w:color w:val="000000"/>
          <w:sz w:val="28"/>
          <w:szCs w:val="28"/>
        </w:rPr>
        <w:t xml:space="preserve"> En lugar de aceptar las revoluciones que se apresuran a llegar al mercado (y a salir a bolsa), podemos elegir otros caminos técnicos y políticos más adecuados para el florecimiento compartido de la brillante, vulnerable y </w:t>
      </w:r>
      <w:r w:rsidRPr="00E631EE">
        <w:rPr>
          <w:rStyle w:val="nfasis"/>
          <w:rFonts w:eastAsiaTheme="majorEastAsia"/>
          <w:color w:val="000000"/>
          <w:sz w:val="28"/>
          <w:szCs w:val="28"/>
        </w:rPr>
        <w:t>magnífica </w:t>
      </w:r>
      <w:r w:rsidRPr="00E631EE">
        <w:rPr>
          <w:color w:val="000000"/>
          <w:sz w:val="28"/>
          <w:szCs w:val="28"/>
        </w:rPr>
        <w:t> </w:t>
      </w:r>
      <w:r w:rsidRPr="00E631EE">
        <w:rPr>
          <w:rStyle w:val="nfasis"/>
          <w:rFonts w:eastAsiaTheme="majorEastAsia"/>
          <w:color w:val="000000"/>
          <w:sz w:val="28"/>
          <w:szCs w:val="28"/>
        </w:rPr>
        <w:t>humanidad</w:t>
      </w:r>
      <w:r w:rsidRPr="00E631EE">
        <w:rPr>
          <w:color w:val="000000"/>
          <w:sz w:val="28"/>
          <w:szCs w:val="28"/>
        </w:rPr>
        <w:t> . </w:t>
      </w:r>
    </w:p>
    <w:p w14:paraId="39B18589" w14:textId="77777777" w:rsidR="0094609A" w:rsidRPr="00E631EE" w:rsidRDefault="0094609A" w:rsidP="007F1257">
      <w:pPr>
        <w:pStyle w:val="NormalWeb"/>
        <w:shd w:val="clear" w:color="auto" w:fill="FFFFFF"/>
        <w:spacing w:before="0" w:beforeAutospacing="0" w:after="0" w:afterAutospacing="0"/>
        <w:rPr>
          <w:color w:val="000000"/>
          <w:sz w:val="28"/>
          <w:szCs w:val="28"/>
        </w:rPr>
      </w:pPr>
      <w:r w:rsidRPr="00E631EE">
        <w:rPr>
          <w:rStyle w:val="nfasis"/>
          <w:rFonts w:eastAsiaTheme="majorEastAsia"/>
          <w:color w:val="000000"/>
          <w:sz w:val="28"/>
          <w:szCs w:val="28"/>
        </w:rPr>
        <w:t>Este artículo se incluyó en un simposio sobre</w:t>
      </w:r>
      <w:r w:rsidRPr="00E631EE">
        <w:rPr>
          <w:color w:val="000000"/>
          <w:sz w:val="28"/>
          <w:szCs w:val="28"/>
        </w:rPr>
        <w:t xml:space="preserve"> Magnifica </w:t>
      </w:r>
      <w:proofErr w:type="spellStart"/>
      <w:r w:rsidRPr="00E631EE">
        <w:rPr>
          <w:color w:val="000000"/>
          <w:sz w:val="28"/>
          <w:szCs w:val="28"/>
        </w:rPr>
        <w:t>humanitas</w:t>
      </w:r>
      <w:proofErr w:type="spellEnd"/>
      <w:r w:rsidRPr="00E631EE">
        <w:rPr>
          <w:color w:val="000000"/>
          <w:sz w:val="28"/>
          <w:szCs w:val="28"/>
        </w:rPr>
        <w:t> </w:t>
      </w:r>
      <w:r w:rsidRPr="00E631EE">
        <w:rPr>
          <w:rStyle w:val="nfasis"/>
          <w:rFonts w:eastAsiaTheme="majorEastAsia"/>
          <w:color w:val="000000"/>
          <w:sz w:val="28"/>
          <w:szCs w:val="28"/>
        </w:rPr>
        <w:t>publicado en</w:t>
      </w:r>
      <w:r w:rsidRPr="00E631EE">
        <w:rPr>
          <w:color w:val="000000"/>
          <w:sz w:val="28"/>
          <w:szCs w:val="28"/>
        </w:rPr>
        <w:t xml:space="preserve"> la edición de julio/agosto de 2026 de </w:t>
      </w:r>
      <w:proofErr w:type="spellStart"/>
      <w:r w:rsidRPr="00E631EE">
        <w:rPr>
          <w:color w:val="000000"/>
          <w:sz w:val="28"/>
          <w:szCs w:val="28"/>
        </w:rPr>
        <w:t>Commonweal</w:t>
      </w:r>
      <w:proofErr w:type="spellEnd"/>
      <w:r w:rsidRPr="00E631EE">
        <w:rPr>
          <w:color w:val="000000"/>
          <w:sz w:val="28"/>
          <w:szCs w:val="28"/>
        </w:rPr>
        <w:t> </w:t>
      </w:r>
      <w:r w:rsidRPr="00E631EE">
        <w:rPr>
          <w:rStyle w:val="nfasis"/>
          <w:rFonts w:eastAsiaTheme="majorEastAsia"/>
          <w:color w:val="000000"/>
          <w:sz w:val="28"/>
          <w:szCs w:val="28"/>
        </w:rPr>
        <w:t>. Para leer todos los artículos del simposio, haga clic </w:t>
      </w:r>
      <w:hyperlink r:id="rId36" w:history="1">
        <w:r w:rsidRPr="00E631EE">
          <w:rPr>
            <w:rStyle w:val="nfasis"/>
            <w:rFonts w:eastAsiaTheme="majorEastAsia"/>
            <w:color w:val="0000FF"/>
            <w:sz w:val="28"/>
            <w:szCs w:val="28"/>
          </w:rPr>
          <w:t>aquí</w:t>
        </w:r>
      </w:hyperlink>
      <w:r w:rsidRPr="00E631EE">
        <w:rPr>
          <w:rStyle w:val="nfasis"/>
          <w:rFonts w:eastAsiaTheme="majorEastAsia"/>
          <w:color w:val="000000"/>
          <w:sz w:val="28"/>
          <w:szCs w:val="28"/>
        </w:rPr>
        <w:t> .</w:t>
      </w:r>
    </w:p>
    <w:p w14:paraId="6A5CA379" w14:textId="77777777" w:rsidR="0094609A" w:rsidRPr="00E631EE" w:rsidRDefault="0094609A" w:rsidP="007F1257">
      <w:pPr>
        <w:pStyle w:val="NormalWeb"/>
        <w:shd w:val="clear" w:color="auto" w:fill="FFFFFF"/>
        <w:spacing w:before="0" w:beforeAutospacing="0" w:after="0" w:afterAutospacing="0"/>
        <w:rPr>
          <w:color w:val="000000"/>
          <w:sz w:val="28"/>
          <w:szCs w:val="28"/>
        </w:rPr>
      </w:pPr>
      <w:hyperlink r:id="rId37" w:history="1">
        <w:r w:rsidRPr="00E631EE">
          <w:rPr>
            <w:rStyle w:val="Fuerte"/>
            <w:color w:val="0000FF"/>
            <w:sz w:val="28"/>
            <w:szCs w:val="28"/>
          </w:rPr>
          <w:t>Vincent J. Miller</w:t>
        </w:r>
      </w:hyperlink>
      <w:r w:rsidRPr="00E631EE">
        <w:rPr>
          <w:rStyle w:val="nfasis"/>
          <w:rFonts w:eastAsiaTheme="majorEastAsia"/>
          <w:color w:val="000000"/>
          <w:sz w:val="28"/>
          <w:szCs w:val="28"/>
        </w:rPr>
        <w:t xml:space="preserve"> es titular de la Cátedra Gudorf de Teología y Cultura Católica en la Universidad de Dayton y miembro del Instituto Hanley de Sostenibilidad de dicha universidad. </w:t>
      </w:r>
      <w:r w:rsidRPr="00BF1D7B">
        <w:rPr>
          <w:rStyle w:val="nfasis"/>
          <w:rFonts w:eastAsiaTheme="majorEastAsia"/>
          <w:color w:val="000000"/>
          <w:sz w:val="28"/>
          <w:szCs w:val="28"/>
          <w:lang w:val="en-US"/>
        </w:rPr>
        <w:t xml:space="preserve">Es editor de </w:t>
      </w:r>
      <w:proofErr w:type="gramStart"/>
      <w:r w:rsidRPr="00BF1D7B">
        <w:rPr>
          <w:rStyle w:val="nfasis"/>
          <w:rFonts w:eastAsiaTheme="majorEastAsia"/>
          <w:color w:val="000000"/>
          <w:sz w:val="28"/>
          <w:szCs w:val="28"/>
          <w:lang w:val="en-US"/>
        </w:rPr>
        <w:t>* </w:t>
      </w:r>
      <w:r w:rsidRPr="00BF1D7B">
        <w:rPr>
          <w:color w:val="000000"/>
          <w:sz w:val="28"/>
          <w:szCs w:val="28"/>
          <w:lang w:val="en-US"/>
        </w:rPr>
        <w:t> The</w:t>
      </w:r>
      <w:proofErr w:type="gramEnd"/>
      <w:r w:rsidRPr="00BF1D7B">
        <w:rPr>
          <w:color w:val="000000"/>
          <w:sz w:val="28"/>
          <w:szCs w:val="28"/>
          <w:lang w:val="en-US"/>
        </w:rPr>
        <w:t xml:space="preserve"> Theological and Ecological Vision of Laudato Si': Everything is Connected*</w:t>
      </w:r>
      <w:r w:rsidRPr="00BF1D7B">
        <w:rPr>
          <w:rStyle w:val="nfasis"/>
          <w:rFonts w:eastAsiaTheme="majorEastAsia"/>
          <w:color w:val="000000"/>
          <w:sz w:val="28"/>
          <w:szCs w:val="28"/>
          <w:lang w:val="en-US"/>
        </w:rPr>
        <w:t xml:space="preserve"> (T&amp;T Clark). </w:t>
      </w:r>
      <w:r w:rsidRPr="00E631EE">
        <w:rPr>
          <w:rStyle w:val="nfasis"/>
          <w:rFonts w:eastAsiaTheme="majorEastAsia"/>
          <w:color w:val="000000"/>
          <w:sz w:val="28"/>
          <w:szCs w:val="28"/>
        </w:rPr>
        <w:t>Actualmente escribe un libro sobre la esperanza en el Antropoceno.</w:t>
      </w:r>
      <w:r w:rsidRPr="00E631EE">
        <w:rPr>
          <w:rStyle w:val="Fuerte"/>
          <w:color w:val="000000"/>
          <w:sz w:val="28"/>
          <w:szCs w:val="28"/>
        </w:rPr>
        <w:t> </w:t>
      </w:r>
    </w:p>
    <w:p w14:paraId="7EF83677" w14:textId="77777777" w:rsidR="0094609A" w:rsidRPr="00E631EE" w:rsidRDefault="0094609A" w:rsidP="007F1257">
      <w:pPr>
        <w:pStyle w:val="Ttulo5"/>
        <w:shd w:val="clear" w:color="auto" w:fill="FFFFFF"/>
        <w:spacing w:before="0" w:line="240" w:lineRule="auto"/>
        <w:rPr>
          <w:rFonts w:ascii="Times New Roman" w:hAnsi="Times New Roman" w:cs="Times New Roman"/>
          <w:color w:val="000000"/>
        </w:rPr>
      </w:pPr>
    </w:p>
    <w:p w14:paraId="134E6773" w14:textId="77777777" w:rsidR="0094609A" w:rsidRPr="00E631EE" w:rsidRDefault="0094609A" w:rsidP="007F1257">
      <w:pPr>
        <w:spacing w:after="0" w:line="240" w:lineRule="auto"/>
      </w:pPr>
    </w:p>
    <w:p w14:paraId="41E34FC3" w14:textId="77777777" w:rsidR="008F7ED0" w:rsidRPr="00E631EE" w:rsidRDefault="008F7ED0" w:rsidP="007F1257">
      <w:pPr>
        <w:spacing w:after="0" w:line="240" w:lineRule="auto"/>
      </w:pPr>
    </w:p>
    <w:p w14:paraId="4877D364" w14:textId="77777777" w:rsidR="00D23CF4" w:rsidRPr="00507275" w:rsidRDefault="00D23CF4" w:rsidP="00507275">
      <w:pPr>
        <w:pStyle w:val="Ttulo2"/>
        <w:rPr>
          <w:b/>
        </w:rPr>
      </w:pPr>
      <w:bookmarkStart w:id="15" w:name="_Toc234245830"/>
      <w:r w:rsidRPr="00507275">
        <w:rPr>
          <w:rStyle w:val="field"/>
          <w:b/>
        </w:rPr>
        <w:lastRenderedPageBreak/>
        <w:t>El Papa se marcha de vacaciones tras una demostración decisiva de poder papal en el ámbito internacional y eclesiástico.</w:t>
      </w:r>
      <w:bookmarkEnd w:id="15"/>
      <w:r w:rsidR="00507275">
        <w:rPr>
          <w:rStyle w:val="field"/>
          <w:b/>
        </w:rPr>
        <w:t xml:space="preserve"> </w:t>
      </w:r>
    </w:p>
    <w:p w14:paraId="37F57E38" w14:textId="77777777" w:rsidR="00D23CF4" w:rsidRPr="00E631EE" w:rsidRDefault="00D23CF4" w:rsidP="007F1257">
      <w:pPr>
        <w:pStyle w:val="name"/>
        <w:pBdr>
          <w:bottom w:val="single" w:sz="6" w:space="0" w:color="000000"/>
        </w:pBdr>
        <w:shd w:val="clear" w:color="auto" w:fill="FFFFFF"/>
        <w:spacing w:before="0" w:beforeAutospacing="0" w:after="0" w:afterAutospacing="0"/>
        <w:rPr>
          <w:b/>
          <w:bCs/>
          <w:caps/>
          <w:color w:val="000000"/>
          <w:sz w:val="28"/>
          <w:szCs w:val="28"/>
        </w:rPr>
      </w:pPr>
      <w:r w:rsidRPr="00E631EE">
        <w:rPr>
          <w:b/>
          <w:bCs/>
          <w:caps/>
          <w:color w:val="000000"/>
          <w:sz w:val="28"/>
          <w:szCs w:val="28"/>
        </w:rPr>
        <w:t>Nicole Winfield</w:t>
      </w:r>
      <w:r w:rsidR="00507275">
        <w:rPr>
          <w:b/>
          <w:bCs/>
          <w:caps/>
          <w:color w:val="000000"/>
          <w:sz w:val="28"/>
          <w:szCs w:val="28"/>
        </w:rPr>
        <w:t xml:space="preserve">, </w:t>
      </w:r>
      <w:r w:rsidRPr="00E631EE">
        <w:rPr>
          <w:b/>
          <w:bCs/>
          <w:caps/>
          <w:color w:val="000000"/>
          <w:sz w:val="28"/>
          <w:szCs w:val="28"/>
        </w:rPr>
        <w:t>Prensa Asociada</w:t>
      </w:r>
    </w:p>
    <w:p w14:paraId="5FF7EA7B" w14:textId="77777777" w:rsidR="00D23CF4" w:rsidRPr="00E631EE" w:rsidRDefault="00507275" w:rsidP="007F1257">
      <w:pPr>
        <w:shd w:val="clear" w:color="auto" w:fill="FFFFFF"/>
        <w:spacing w:after="0" w:line="240" w:lineRule="auto"/>
        <w:rPr>
          <w:i/>
          <w:iCs/>
          <w:color w:val="000000"/>
        </w:rPr>
      </w:pPr>
      <w:r>
        <w:rPr>
          <w:i/>
          <w:iCs/>
          <w:color w:val="000000"/>
        </w:rPr>
        <w:t xml:space="preserve">NCR </w:t>
      </w:r>
      <w:r w:rsidR="00D23CF4" w:rsidRPr="00E631EE">
        <w:rPr>
          <w:i/>
          <w:iCs/>
          <w:color w:val="000000"/>
        </w:rPr>
        <w:t>Ciudad del Vaticano — 5 de julio de 2026</w:t>
      </w:r>
    </w:p>
    <w:p w14:paraId="44EB5D1B" w14:textId="77777777" w:rsidR="00507275" w:rsidRDefault="00507275" w:rsidP="007F1257">
      <w:pPr>
        <w:pStyle w:val="NormalWeb"/>
        <w:shd w:val="clear" w:color="auto" w:fill="FFFFFF"/>
        <w:spacing w:before="0" w:beforeAutospacing="0" w:after="0" w:afterAutospacing="0"/>
        <w:rPr>
          <w:color w:val="000000"/>
          <w:sz w:val="28"/>
          <w:szCs w:val="28"/>
        </w:rPr>
      </w:pPr>
    </w:p>
    <w:p w14:paraId="145FA848" w14:textId="77777777" w:rsidR="00D23CF4" w:rsidRPr="00E631EE" w:rsidRDefault="00D23CF4" w:rsidP="007F1257">
      <w:pPr>
        <w:pStyle w:val="NormalWeb"/>
        <w:shd w:val="clear" w:color="auto" w:fill="FFFFFF"/>
        <w:spacing w:before="0" w:beforeAutospacing="0" w:after="0" w:afterAutospacing="0"/>
        <w:rPr>
          <w:color w:val="000000"/>
          <w:sz w:val="28"/>
          <w:szCs w:val="28"/>
        </w:rPr>
      </w:pPr>
      <w:hyperlink r:id="rId38" w:tgtFrame="_blank" w:history="1">
        <w:r w:rsidRPr="00507275">
          <w:rPr>
            <w:rStyle w:val="Hipervnculo"/>
            <w:color w:val="2969AE"/>
            <w:sz w:val="28"/>
            <w:szCs w:val="28"/>
            <w:highlight w:val="yellow"/>
          </w:rPr>
          <w:t>El papa León XIV</w:t>
        </w:r>
      </w:hyperlink>
      <w:r w:rsidRPr="00507275">
        <w:rPr>
          <w:color w:val="000000"/>
          <w:sz w:val="28"/>
          <w:szCs w:val="28"/>
          <w:highlight w:val="yellow"/>
        </w:rPr>
        <w:t> inició el domingo sus vacaciones de verano, poniendo fin a un vertiginoso primer semestre</w:t>
      </w:r>
      <w:r w:rsidRPr="00E631EE">
        <w:rPr>
          <w:color w:val="000000"/>
          <w:sz w:val="28"/>
          <w:szCs w:val="28"/>
        </w:rPr>
        <w:t xml:space="preserve"> de 2026 en el que </w:t>
      </w:r>
      <w:r w:rsidRPr="00507275">
        <w:rPr>
          <w:color w:val="000000"/>
          <w:sz w:val="28"/>
          <w:szCs w:val="28"/>
          <w:highlight w:val="yellow"/>
        </w:rPr>
        <w:t>emergió como un poderoso estadista mundial</w:t>
      </w:r>
      <w:r w:rsidRPr="00E631EE">
        <w:rPr>
          <w:color w:val="000000"/>
          <w:sz w:val="28"/>
          <w:szCs w:val="28"/>
        </w:rPr>
        <w:t xml:space="preserve"> en temas que van </w:t>
      </w:r>
      <w:r w:rsidRPr="00507275">
        <w:rPr>
          <w:color w:val="000000"/>
          <w:sz w:val="28"/>
          <w:szCs w:val="28"/>
          <w:highlight w:val="yellow"/>
        </w:rPr>
        <w:t>desde la inteligencia artificial hasta la guerra,</w:t>
      </w:r>
      <w:r w:rsidRPr="00E631EE">
        <w:rPr>
          <w:color w:val="000000"/>
          <w:sz w:val="28"/>
          <w:szCs w:val="28"/>
        </w:rPr>
        <w:t xml:space="preserve"> y demostró la </w:t>
      </w:r>
      <w:r w:rsidRPr="00507275">
        <w:rPr>
          <w:color w:val="000000"/>
          <w:sz w:val="28"/>
          <w:szCs w:val="28"/>
          <w:highlight w:val="yellow"/>
        </w:rPr>
        <w:t>decisiva influencia papal</w:t>
      </w:r>
      <w:r w:rsidRPr="00E631EE">
        <w:rPr>
          <w:color w:val="000000"/>
          <w:sz w:val="28"/>
          <w:szCs w:val="28"/>
        </w:rPr>
        <w:t xml:space="preserve"> para gobernar los </w:t>
      </w:r>
      <w:r w:rsidRPr="00507275">
        <w:rPr>
          <w:color w:val="000000"/>
          <w:sz w:val="28"/>
          <w:szCs w:val="28"/>
          <w:highlight w:val="yellow"/>
        </w:rPr>
        <w:t>problemas internos</w:t>
      </w:r>
      <w:r w:rsidRPr="00E631EE">
        <w:rPr>
          <w:color w:val="000000"/>
          <w:sz w:val="28"/>
          <w:szCs w:val="28"/>
        </w:rPr>
        <w:t xml:space="preserve"> de la Iglesia.</w:t>
      </w:r>
    </w:p>
    <w:p w14:paraId="34C792F8"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Leo pasará el resto de julio en la residencia papal de  </w:t>
      </w:r>
      <w:hyperlink r:id="rId39" w:tgtFrame="_blank" w:history="1">
        <w:r w:rsidRPr="00E631EE">
          <w:rPr>
            <w:rStyle w:val="Hipervnculo"/>
            <w:color w:val="2969AE"/>
            <w:sz w:val="28"/>
            <w:szCs w:val="28"/>
          </w:rPr>
          <w:t>Castel Gandolfo</w:t>
        </w:r>
      </w:hyperlink>
      <w:r w:rsidRPr="00E631EE">
        <w:rPr>
          <w:color w:val="000000"/>
          <w:sz w:val="28"/>
          <w:szCs w:val="28"/>
        </w:rPr>
        <w:t xml:space="preserve"> , la histórica residencia de verano del Vaticano al sur de Roma que el papa estadounidense ha convertido en su lugar de escapada semanal para </w:t>
      </w:r>
      <w:r w:rsidRPr="00015B3C">
        <w:rPr>
          <w:color w:val="000000"/>
          <w:sz w:val="28"/>
          <w:szCs w:val="28"/>
          <w:highlight w:val="yellow"/>
        </w:rPr>
        <w:t>jugar al tenis y nadar</w:t>
      </w:r>
      <w:r w:rsidRPr="00E631EE">
        <w:rPr>
          <w:color w:val="000000"/>
          <w:sz w:val="28"/>
          <w:szCs w:val="28"/>
        </w:rPr>
        <w:t>.</w:t>
      </w:r>
    </w:p>
    <w:p w14:paraId="675E1280"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El Vaticano anunció que León permanecería allí hasta el 27 de julio, con todas las audiencias suspendidas, y confirmó las especulaciones de que </w:t>
      </w:r>
      <w:r w:rsidRPr="00015B3C">
        <w:rPr>
          <w:color w:val="000000"/>
          <w:sz w:val="28"/>
          <w:szCs w:val="28"/>
          <w:highlight w:val="yellow"/>
        </w:rPr>
        <w:t>se trasladaría al Palacio Apostólico</w:t>
      </w:r>
      <w:r w:rsidRPr="00E631EE">
        <w:rPr>
          <w:color w:val="000000"/>
          <w:sz w:val="28"/>
          <w:szCs w:val="28"/>
        </w:rPr>
        <w:t xml:space="preserve"> con vistas al lago Albano, y no a la villa más pequeña de la finca donde había pasado sus días libres durante el último año.</w:t>
      </w:r>
    </w:p>
    <w:p w14:paraId="1EF8B39C"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Durante sus doce años de pontificado, el papa Francisco había  </w:t>
      </w:r>
      <w:hyperlink r:id="rId40" w:tgtFrame="_blank" w:history="1">
        <w:r w:rsidRPr="00E631EE">
          <w:rPr>
            <w:rStyle w:val="Hipervnculo"/>
            <w:color w:val="2969AE"/>
            <w:sz w:val="28"/>
            <w:szCs w:val="28"/>
          </w:rPr>
          <w:t>evitado la</w:t>
        </w:r>
      </w:hyperlink>
      <w:r w:rsidRPr="00E631EE">
        <w:rPr>
          <w:color w:val="000000"/>
          <w:sz w:val="28"/>
          <w:szCs w:val="28"/>
        </w:rPr>
        <w:t> residencia de Castel Gandolfo y había convertido el Palacio Apostólico, situado en la plaza principal, en un museo público.</w:t>
      </w:r>
      <w:r w:rsidR="00113CC7">
        <w:rPr>
          <w:color w:val="000000"/>
          <w:sz w:val="28"/>
          <w:szCs w:val="28"/>
        </w:rPr>
        <w:t xml:space="preserve"> Sin embargo, dado que León XIV</w:t>
      </w:r>
      <w:r w:rsidRPr="00E631EE">
        <w:rPr>
          <w:color w:val="000000"/>
          <w:sz w:val="28"/>
          <w:szCs w:val="28"/>
        </w:rPr>
        <w:t xml:space="preserve"> ahora pasa largas temporadas en la finca de la colina, el Vaticano parece haber decidido que </w:t>
      </w:r>
      <w:r w:rsidRPr="00113CC7">
        <w:rPr>
          <w:color w:val="000000"/>
          <w:sz w:val="28"/>
          <w:szCs w:val="28"/>
          <w:highlight w:val="yellow"/>
        </w:rPr>
        <w:t>el palacio era más apropiado por motivos de seguridad</w:t>
      </w:r>
      <w:r w:rsidRPr="00E631EE">
        <w:rPr>
          <w:color w:val="000000"/>
          <w:sz w:val="28"/>
          <w:szCs w:val="28"/>
        </w:rPr>
        <w:t xml:space="preserve"> y permitiría que una infraestructura reducida de la Santa Sede se trasladara con el papa para que </w:t>
      </w:r>
      <w:r w:rsidRPr="00113CC7">
        <w:rPr>
          <w:color w:val="000000"/>
          <w:sz w:val="28"/>
          <w:szCs w:val="28"/>
          <w:highlight w:val="yellow"/>
        </w:rPr>
        <w:t>la maquinaria vaticana siguiera funcionando desde allí.</w:t>
      </w:r>
    </w:p>
    <w:p w14:paraId="460F2BDB"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Leo pasó algunas semanas en la finca  </w:t>
      </w:r>
      <w:hyperlink r:id="rId41" w:tgtFrame="_blank" w:history="1">
        <w:r w:rsidRPr="00E631EE">
          <w:rPr>
            <w:rStyle w:val="Hipervnculo"/>
            <w:color w:val="2969AE"/>
            <w:sz w:val="28"/>
            <w:szCs w:val="28"/>
          </w:rPr>
          <w:t>el verano pasado</w:t>
        </w:r>
      </w:hyperlink>
      <w:r w:rsidRPr="00E631EE">
        <w:rPr>
          <w:color w:val="000000"/>
          <w:sz w:val="28"/>
          <w:szCs w:val="28"/>
        </w:rPr>
        <w:t> , aprovechando el tiempo fuera del Vaticano para centrarse en su nuevo papel después de que sus compañeros cardenales  </w:t>
      </w:r>
      <w:hyperlink r:id="rId42" w:tgtFrame="_blank" w:history="1">
        <w:r w:rsidRPr="00E631EE">
          <w:rPr>
            <w:rStyle w:val="Hipervnculo"/>
            <w:color w:val="2969AE"/>
            <w:sz w:val="28"/>
            <w:szCs w:val="28"/>
          </w:rPr>
          <w:t>lo eligieran papa</w:t>
        </w:r>
      </w:hyperlink>
      <w:r w:rsidRPr="00E631EE">
        <w:rPr>
          <w:color w:val="000000"/>
          <w:sz w:val="28"/>
          <w:szCs w:val="28"/>
        </w:rPr>
        <w:t> el 8 de mayo de 2025.</w:t>
      </w:r>
    </w:p>
    <w:p w14:paraId="4F1255A3"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A continuación, el reservado </w:t>
      </w:r>
      <w:proofErr w:type="spellStart"/>
      <w:r w:rsidRPr="00E631EE">
        <w:rPr>
          <w:color w:val="000000"/>
          <w:sz w:val="28"/>
          <w:szCs w:val="28"/>
        </w:rPr>
        <w:t>excardenal</w:t>
      </w:r>
      <w:proofErr w:type="spellEnd"/>
      <w:r w:rsidRPr="00E631EE">
        <w:rPr>
          <w:color w:val="000000"/>
          <w:sz w:val="28"/>
          <w:szCs w:val="28"/>
        </w:rPr>
        <w:t xml:space="preserve"> Robert Prevost dijo que esperaba "recuperar el cuerpo y el espíritu" con un breve período de descanso.</w:t>
      </w:r>
    </w:p>
    <w:p w14:paraId="0D6C2955"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Un año después, Leo abandona la ciudad tras una </w:t>
      </w:r>
      <w:r w:rsidRPr="00113CC7">
        <w:rPr>
          <w:color w:val="000000"/>
          <w:sz w:val="28"/>
          <w:szCs w:val="28"/>
          <w:highlight w:val="yellow"/>
        </w:rPr>
        <w:t>notable trayectoria en la toma de decisiones papales que ha dejado atónitos a los observadores</w:t>
      </w:r>
      <w:r w:rsidRPr="00E631EE">
        <w:rPr>
          <w:color w:val="000000"/>
          <w:sz w:val="28"/>
          <w:szCs w:val="28"/>
        </w:rPr>
        <w:t xml:space="preserve"> del Vaticano. Después de que Leo reconociera en el verano de 2025 que tenía mucho que aprender sobre la marcha como jefe de Estado, </w:t>
      </w:r>
      <w:r w:rsidRPr="00EC369C">
        <w:rPr>
          <w:color w:val="000000"/>
          <w:sz w:val="28"/>
          <w:szCs w:val="28"/>
          <w:highlight w:val="yellow"/>
        </w:rPr>
        <w:t>las últimas semanas han mostrado un estilo de gobierno decisiv</w:t>
      </w:r>
      <w:r w:rsidRPr="00E631EE">
        <w:rPr>
          <w:color w:val="000000"/>
          <w:sz w:val="28"/>
          <w:szCs w:val="28"/>
        </w:rPr>
        <w:t xml:space="preserve">o en el que </w:t>
      </w:r>
      <w:r w:rsidRPr="00EC369C">
        <w:rPr>
          <w:color w:val="000000"/>
          <w:sz w:val="28"/>
          <w:szCs w:val="28"/>
          <w:highlight w:val="yellow"/>
        </w:rPr>
        <w:t>Leo ha marcado la pauta</w:t>
      </w:r>
      <w:r w:rsidRPr="00E631EE">
        <w:rPr>
          <w:color w:val="000000"/>
          <w:sz w:val="28"/>
          <w:szCs w:val="28"/>
        </w:rPr>
        <w:t>, en lugar de limitarse a cumplir los nombramientos de su predecesor.</w:t>
      </w:r>
    </w:p>
    <w:p w14:paraId="097A5090"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«Muchos habrían pronosticado el año pasado un papado discreto en el escenario mundial y centrado en la reforma interna y la gobernanza», afirmó </w:t>
      </w:r>
      <w:r w:rsidRPr="00EC369C">
        <w:rPr>
          <w:color w:val="000000"/>
          <w:sz w:val="28"/>
          <w:szCs w:val="28"/>
          <w:highlight w:val="yellow"/>
        </w:rPr>
        <w:t>Austen Ivereigh</w:t>
      </w:r>
      <w:r w:rsidRPr="00E631EE">
        <w:rPr>
          <w:color w:val="000000"/>
          <w:sz w:val="28"/>
          <w:szCs w:val="28"/>
        </w:rPr>
        <w:t xml:space="preserve">, biógrafo del papa Francisco. «Pero la primera mitad de 2026 ha demostrado lo contrario: irónicamente, </w:t>
      </w:r>
      <w:r w:rsidRPr="00EC369C">
        <w:rPr>
          <w:color w:val="000000"/>
          <w:sz w:val="28"/>
          <w:szCs w:val="28"/>
          <w:highlight w:val="yellow"/>
        </w:rPr>
        <w:t xml:space="preserve">el ámbito en el </w:t>
      </w:r>
      <w:r w:rsidRPr="00EC369C">
        <w:rPr>
          <w:color w:val="000000"/>
          <w:sz w:val="28"/>
          <w:szCs w:val="28"/>
          <w:highlight w:val="yellow"/>
        </w:rPr>
        <w:lastRenderedPageBreak/>
        <w:t>que Leo tenía menos confianza, como estadista internacional, es precisamente donde su pontificado ha despegado con más fuerza».</w:t>
      </w:r>
    </w:p>
    <w:p w14:paraId="34715E02" w14:textId="77777777" w:rsidR="00D23CF4" w:rsidRPr="00EC369C" w:rsidRDefault="00D23CF4" w:rsidP="007F1257">
      <w:pPr>
        <w:pStyle w:val="Ttulo4"/>
        <w:shd w:val="clear" w:color="auto" w:fill="FFFFFF"/>
        <w:spacing w:before="0" w:line="240" w:lineRule="auto"/>
        <w:rPr>
          <w:rFonts w:ascii="Times New Roman" w:hAnsi="Times New Roman" w:cs="Times New Roman"/>
          <w:color w:val="C00000"/>
        </w:rPr>
      </w:pPr>
      <w:r w:rsidRPr="00EC369C">
        <w:rPr>
          <w:rFonts w:ascii="Times New Roman" w:hAnsi="Times New Roman" w:cs="Times New Roman"/>
          <w:color w:val="C00000"/>
        </w:rPr>
        <w:t>El 4 de julio lo pasé con los migrantes.</w:t>
      </w:r>
    </w:p>
    <w:p w14:paraId="7C304751"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Leo pasó el 4 de julio, el  </w:t>
      </w:r>
      <w:hyperlink r:id="rId43" w:tgtFrame="_blank" w:history="1">
        <w:r w:rsidRPr="00E631EE">
          <w:rPr>
            <w:rStyle w:val="Hipervnculo"/>
            <w:color w:val="2969AE"/>
            <w:sz w:val="28"/>
            <w:szCs w:val="28"/>
          </w:rPr>
          <w:t>250 aniversario</w:t>
        </w:r>
      </w:hyperlink>
      <w:r w:rsidRPr="00E631EE">
        <w:rPr>
          <w:color w:val="000000"/>
          <w:sz w:val="28"/>
          <w:szCs w:val="28"/>
        </w:rPr>
        <w:t xml:space="preserve"> de la independencia de Estados Unidos, </w:t>
      </w:r>
      <w:r w:rsidRPr="00EC369C">
        <w:rPr>
          <w:color w:val="000000"/>
          <w:sz w:val="28"/>
          <w:szCs w:val="28"/>
          <w:highlight w:val="yellow"/>
        </w:rPr>
        <w:t>en la isla siciliana de Lampedusa</w:t>
      </w:r>
      <w:r w:rsidRPr="00E631EE">
        <w:rPr>
          <w:color w:val="000000"/>
          <w:sz w:val="28"/>
          <w:szCs w:val="28"/>
        </w:rPr>
        <w:t xml:space="preserve">, rezando en un cementerio de migrantes </w:t>
      </w:r>
      <w:r w:rsidRPr="00EC369C">
        <w:rPr>
          <w:color w:val="000000"/>
          <w:sz w:val="28"/>
          <w:szCs w:val="28"/>
          <w:highlight w:val="yellow"/>
        </w:rPr>
        <w:t>para honrar a los miles de migrantes que murieron</w:t>
      </w:r>
      <w:r w:rsidRPr="00E631EE">
        <w:rPr>
          <w:color w:val="000000"/>
          <w:sz w:val="28"/>
          <w:szCs w:val="28"/>
        </w:rPr>
        <w:t xml:space="preserve"> intentando llegar a Europa en busca de libertad y prosperidad.</w:t>
      </w:r>
    </w:p>
    <w:p w14:paraId="632CF166"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La visita se produjo después de que Leo pusiera fin a una </w:t>
      </w:r>
      <w:r w:rsidRPr="00EC369C">
        <w:rPr>
          <w:color w:val="000000"/>
          <w:sz w:val="28"/>
          <w:szCs w:val="28"/>
          <w:highlight w:val="yellow"/>
        </w:rPr>
        <w:t>visita a España</w:t>
      </w:r>
      <w:r w:rsidRPr="00E631EE">
        <w:rPr>
          <w:color w:val="000000"/>
          <w:sz w:val="28"/>
          <w:szCs w:val="28"/>
        </w:rPr>
        <w:t xml:space="preserve"> el mes pasado con un gesto similar, realizado </w:t>
      </w:r>
      <w:r w:rsidRPr="00EC369C">
        <w:rPr>
          <w:color w:val="000000"/>
          <w:sz w:val="28"/>
          <w:szCs w:val="28"/>
          <w:highlight w:val="yellow"/>
        </w:rPr>
        <w:t>desde un muelle en las Islas Canarias españolas</w:t>
      </w:r>
      <w:r w:rsidRPr="00E631EE">
        <w:rPr>
          <w:color w:val="000000"/>
          <w:sz w:val="28"/>
          <w:szCs w:val="28"/>
        </w:rPr>
        <w:t xml:space="preserve"> que una vez fue conocido como el  </w:t>
      </w:r>
      <w:hyperlink r:id="rId44" w:tgtFrame="_blank" w:history="1">
        <w:r w:rsidRPr="00E631EE">
          <w:rPr>
            <w:rStyle w:val="Hipervnculo"/>
            <w:color w:val="2969AE"/>
            <w:sz w:val="28"/>
            <w:szCs w:val="28"/>
          </w:rPr>
          <w:t>"muelle de la vergüenza"</w:t>
        </w:r>
      </w:hyperlink>
      <w:r w:rsidRPr="00E631EE">
        <w:rPr>
          <w:color w:val="000000"/>
          <w:sz w:val="28"/>
          <w:szCs w:val="28"/>
        </w:rPr>
        <w:t> por las terribles condiciones que sufrieron los migrantes durante un aumento repentino en las llegadas.</w:t>
      </w:r>
    </w:p>
    <w:p w14:paraId="4E35C360"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En ambos lugares, </w:t>
      </w:r>
      <w:r w:rsidRPr="00EC369C">
        <w:rPr>
          <w:color w:val="000000"/>
          <w:sz w:val="28"/>
          <w:szCs w:val="28"/>
          <w:highlight w:val="yellow"/>
        </w:rPr>
        <w:t>Leo centró su mensaje en Europa para que se respetara la dignidad de los migrantes</w:t>
      </w:r>
      <w:r w:rsidRPr="00E631EE">
        <w:rPr>
          <w:color w:val="000000"/>
          <w:sz w:val="28"/>
          <w:szCs w:val="28"/>
        </w:rPr>
        <w:t xml:space="preserve">. Pero </w:t>
      </w:r>
      <w:r w:rsidRPr="00826319">
        <w:rPr>
          <w:color w:val="000000"/>
          <w:sz w:val="28"/>
          <w:szCs w:val="28"/>
          <w:highlight w:val="yellow"/>
        </w:rPr>
        <w:t>el sábado, Leo también recordó a Estados Unido</w:t>
      </w:r>
      <w:r w:rsidRPr="00E631EE">
        <w:rPr>
          <w:color w:val="000000"/>
          <w:sz w:val="28"/>
          <w:szCs w:val="28"/>
        </w:rPr>
        <w:t>s que fue fundado por inmigrantes y que los cristianos tienen la obligación de acoger, proteger e integrar a quienes buscan refugio de las dificultades.</w:t>
      </w:r>
    </w:p>
    <w:p w14:paraId="7F95143C"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Para Leo, nacido en Chicago, quien ha tenido  </w:t>
      </w:r>
      <w:hyperlink r:id="rId45" w:tgtFrame="_blank" w:history="1">
        <w:r w:rsidRPr="00E631EE">
          <w:rPr>
            <w:rStyle w:val="Hipervnculo"/>
            <w:color w:val="2969AE"/>
            <w:sz w:val="28"/>
            <w:szCs w:val="28"/>
          </w:rPr>
          <w:t>enfrentamientos con la administración Trump</w:t>
        </w:r>
      </w:hyperlink>
      <w:r w:rsidRPr="00E631EE">
        <w:rPr>
          <w:color w:val="000000"/>
          <w:sz w:val="28"/>
          <w:szCs w:val="28"/>
        </w:rPr>
        <w:t xml:space="preserve"> por su política represora de inmigración, </w:t>
      </w:r>
      <w:r w:rsidRPr="00826319">
        <w:rPr>
          <w:color w:val="000000"/>
          <w:sz w:val="28"/>
          <w:szCs w:val="28"/>
          <w:highlight w:val="yellow"/>
        </w:rPr>
        <w:t>la decisión de pasar el Día de la Independencia en el epicentro</w:t>
      </w:r>
      <w:r w:rsidRPr="00E631EE">
        <w:rPr>
          <w:color w:val="000000"/>
          <w:sz w:val="28"/>
          <w:szCs w:val="28"/>
        </w:rPr>
        <w:t xml:space="preserve"> del debate sobre la migración europea fue simbólicamente significativa.</w:t>
      </w:r>
    </w:p>
    <w:p w14:paraId="15364440"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Esto es especialmente cierto </w:t>
      </w:r>
      <w:r w:rsidRPr="00826319">
        <w:rPr>
          <w:color w:val="000000"/>
          <w:sz w:val="28"/>
          <w:szCs w:val="28"/>
          <w:highlight w:val="yellow"/>
        </w:rPr>
        <w:t>dada la oposición de Leo a la guerra entre Estados Unidos e Israel en Irán</w:t>
      </w:r>
      <w:r w:rsidRPr="00E631EE">
        <w:rPr>
          <w:color w:val="000000"/>
          <w:sz w:val="28"/>
          <w:szCs w:val="28"/>
        </w:rPr>
        <w:t xml:space="preserve"> </w:t>
      </w:r>
      <w:r w:rsidRPr="00826319">
        <w:rPr>
          <w:color w:val="000000"/>
          <w:sz w:val="28"/>
          <w:szCs w:val="28"/>
          <w:highlight w:val="yellow"/>
        </w:rPr>
        <w:t>y el  </w:t>
      </w:r>
      <w:hyperlink r:id="rId46" w:tgtFrame="_blank" w:history="1">
        <w:r w:rsidRPr="00826319">
          <w:rPr>
            <w:rStyle w:val="Hipervnculo"/>
            <w:color w:val="2969AE"/>
            <w:sz w:val="28"/>
            <w:szCs w:val="28"/>
            <w:highlight w:val="yellow"/>
          </w:rPr>
          <w:t>enfrentamiento de abril</w:t>
        </w:r>
      </w:hyperlink>
      <w:r w:rsidRPr="00E631EE">
        <w:rPr>
          <w:color w:val="000000"/>
          <w:sz w:val="28"/>
          <w:szCs w:val="28"/>
        </w:rPr>
        <w:t> entre el presidente Donald Trump y Leo, transmitido a través de publicaciones en Truth Social (Trump) y comentarios en pleno vuelo que viajaban por África (Leo), que convirtieron al papa estadounidense en el símbolo del movimiento antibelicista.</w:t>
      </w:r>
    </w:p>
    <w:p w14:paraId="5DE507DE" w14:textId="77777777" w:rsidR="00D23CF4" w:rsidRPr="00E631EE" w:rsidRDefault="00D23CF4" w:rsidP="007F1257">
      <w:pPr>
        <w:pStyle w:val="NormalWeb"/>
        <w:shd w:val="clear" w:color="auto" w:fill="FFFFFF"/>
        <w:spacing w:before="0" w:beforeAutospacing="0" w:after="0" w:afterAutospacing="0"/>
        <w:rPr>
          <w:color w:val="000000"/>
          <w:sz w:val="28"/>
          <w:szCs w:val="28"/>
        </w:rPr>
      </w:pPr>
      <w:proofErr w:type="spellStart"/>
      <w:r w:rsidRPr="00E631EE">
        <w:rPr>
          <w:color w:val="000000"/>
          <w:sz w:val="28"/>
          <w:szCs w:val="28"/>
        </w:rPr>
        <w:t>Ivereigh</w:t>
      </w:r>
      <w:proofErr w:type="spellEnd"/>
      <w:r w:rsidRPr="00E631EE">
        <w:rPr>
          <w:color w:val="000000"/>
          <w:sz w:val="28"/>
          <w:szCs w:val="28"/>
        </w:rPr>
        <w:t xml:space="preserve"> recordó que la administración Trump se interesó por primera vez en el mensaje pacifista de Leo durante su </w:t>
      </w:r>
      <w:r w:rsidRPr="00826319">
        <w:rPr>
          <w:color w:val="000000"/>
          <w:sz w:val="28"/>
          <w:szCs w:val="28"/>
          <w:highlight w:val="yellow"/>
        </w:rPr>
        <w:t>discurso de enero ante el  </w:t>
      </w:r>
      <w:hyperlink r:id="rId47" w:tgtFrame="_blank" w:history="1">
        <w:r w:rsidRPr="00826319">
          <w:rPr>
            <w:rStyle w:val="Hipervnculo"/>
            <w:color w:val="2969AE"/>
            <w:sz w:val="28"/>
            <w:szCs w:val="28"/>
            <w:highlight w:val="yellow"/>
          </w:rPr>
          <w:t>cuerpo diplomático de la Santa Sede,</w:t>
        </w:r>
      </w:hyperlink>
      <w:r w:rsidRPr="00E631EE">
        <w:rPr>
          <w:color w:val="000000"/>
          <w:sz w:val="28"/>
          <w:szCs w:val="28"/>
        </w:rPr>
        <w:t> </w:t>
      </w:r>
      <w:r w:rsidRPr="00826319">
        <w:rPr>
          <w:color w:val="000000"/>
          <w:sz w:val="28"/>
          <w:szCs w:val="28"/>
          <w:highlight w:val="yellow"/>
        </w:rPr>
        <w:t>cuando Leo denunció</w:t>
      </w:r>
      <w:r w:rsidRPr="00E631EE">
        <w:rPr>
          <w:color w:val="000000"/>
          <w:sz w:val="28"/>
          <w:szCs w:val="28"/>
        </w:rPr>
        <w:t xml:space="preserve"> </w:t>
      </w:r>
      <w:r w:rsidRPr="00826319">
        <w:rPr>
          <w:color w:val="000000"/>
          <w:sz w:val="28"/>
          <w:szCs w:val="28"/>
          <w:highlight w:val="yellow"/>
        </w:rPr>
        <w:t>cómo las naciones estaban utilizando la fuerza para imponer su dominio en todo el mundo, "socavando por completo" la paz y el orden jurídico internacional posterior a la Segunda Guerra Mundial.</w:t>
      </w:r>
    </w:p>
    <w:p w14:paraId="366BA777"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«El discurso de enero ante los diplomáticos, que </w:t>
      </w:r>
      <w:r w:rsidRPr="00826319">
        <w:rPr>
          <w:color w:val="000000"/>
          <w:sz w:val="28"/>
          <w:szCs w:val="28"/>
          <w:highlight w:val="yellow"/>
        </w:rPr>
        <w:t>alarmó a la administració</w:t>
      </w:r>
      <w:r w:rsidRPr="00E631EE">
        <w:rPr>
          <w:color w:val="000000"/>
          <w:sz w:val="28"/>
          <w:szCs w:val="28"/>
        </w:rPr>
        <w:t xml:space="preserve">n Trump, resultó ser el punto de partida», dijo </w:t>
      </w:r>
      <w:proofErr w:type="spellStart"/>
      <w:r w:rsidRPr="00E631EE">
        <w:rPr>
          <w:color w:val="000000"/>
          <w:sz w:val="28"/>
          <w:szCs w:val="28"/>
        </w:rPr>
        <w:t>Ivereigh</w:t>
      </w:r>
      <w:proofErr w:type="spellEnd"/>
      <w:r w:rsidRPr="00E631EE">
        <w:rPr>
          <w:color w:val="000000"/>
          <w:sz w:val="28"/>
          <w:szCs w:val="28"/>
        </w:rPr>
        <w:t xml:space="preserve">. «La guerra con Irán y la reacción de Trump a sus declaraciones en África catapultaron a Leo de la noche a la mañana a la categoría de </w:t>
      </w:r>
      <w:r w:rsidRPr="004C3D5A">
        <w:rPr>
          <w:color w:val="000000"/>
          <w:sz w:val="28"/>
          <w:szCs w:val="28"/>
          <w:highlight w:val="yellow"/>
        </w:rPr>
        <w:t>guardián de la conciencia global</w:t>
      </w:r>
      <w:r w:rsidRPr="00E631EE">
        <w:rPr>
          <w:color w:val="000000"/>
          <w:sz w:val="28"/>
          <w:szCs w:val="28"/>
        </w:rPr>
        <w:t>, lo cual se consolidó con la encíclica».</w:t>
      </w:r>
    </w:p>
    <w:p w14:paraId="5B045593" w14:textId="77777777" w:rsidR="00D23CF4" w:rsidRPr="004C3D5A" w:rsidRDefault="00D23CF4" w:rsidP="007F1257">
      <w:pPr>
        <w:pStyle w:val="Ttulo4"/>
        <w:shd w:val="clear" w:color="auto" w:fill="FFFFFF"/>
        <w:spacing w:before="0" w:line="240" w:lineRule="auto"/>
        <w:rPr>
          <w:rFonts w:ascii="Times New Roman" w:hAnsi="Times New Roman" w:cs="Times New Roman"/>
          <w:color w:val="C00000"/>
        </w:rPr>
      </w:pPr>
      <w:r w:rsidRPr="004C3D5A">
        <w:rPr>
          <w:rFonts w:ascii="Times New Roman" w:hAnsi="Times New Roman" w:cs="Times New Roman"/>
          <w:color w:val="C00000"/>
        </w:rPr>
        <w:t>Una encíclica sobre IA y mucho más.</w:t>
      </w:r>
    </w:p>
    <w:p w14:paraId="5053BDF8"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Se trataba de una referencia a l</w:t>
      </w:r>
      <w:r w:rsidR="004C3D5A">
        <w:rPr>
          <w:color w:val="000000"/>
          <w:sz w:val="28"/>
          <w:szCs w:val="28"/>
        </w:rPr>
        <w:t xml:space="preserve">a </w:t>
      </w:r>
      <w:r w:rsidR="004C3D5A" w:rsidRPr="004C3D5A">
        <w:rPr>
          <w:color w:val="000000"/>
          <w:sz w:val="28"/>
          <w:szCs w:val="28"/>
          <w:highlight w:val="yellow"/>
        </w:rPr>
        <w:t>primera encíclica de León XIV</w:t>
      </w:r>
      <w:r w:rsidRPr="004C3D5A">
        <w:rPr>
          <w:color w:val="000000"/>
          <w:sz w:val="28"/>
          <w:szCs w:val="28"/>
          <w:highlight w:val="yellow"/>
        </w:rPr>
        <w:t>,  </w:t>
      </w:r>
      <w:hyperlink r:id="rId48" w:tgtFrame="_blank" w:history="1">
        <w:r w:rsidRPr="004C3D5A">
          <w:rPr>
            <w:rStyle w:val="Hipervnculo"/>
            <w:color w:val="2969AE"/>
            <w:sz w:val="28"/>
            <w:szCs w:val="28"/>
            <w:highlight w:val="yellow"/>
          </w:rPr>
          <w:t xml:space="preserve">«Magnifica </w:t>
        </w:r>
        <w:proofErr w:type="spellStart"/>
        <w:r w:rsidRPr="004C3D5A">
          <w:rPr>
            <w:rStyle w:val="Hipervnculo"/>
            <w:color w:val="2969AE"/>
            <w:sz w:val="28"/>
            <w:szCs w:val="28"/>
            <w:highlight w:val="yellow"/>
          </w:rPr>
          <w:t>Humanitas</w:t>
        </w:r>
        <w:proofErr w:type="spellEnd"/>
        <w:r w:rsidRPr="004C3D5A">
          <w:rPr>
            <w:rStyle w:val="Hipervnculo"/>
            <w:color w:val="2969AE"/>
            <w:sz w:val="28"/>
            <w:szCs w:val="28"/>
            <w:highlight w:val="yellow"/>
          </w:rPr>
          <w:t>»</w:t>
        </w:r>
      </w:hyperlink>
      <w:r w:rsidRPr="00E631EE">
        <w:rPr>
          <w:color w:val="000000"/>
          <w:sz w:val="28"/>
          <w:szCs w:val="28"/>
        </w:rPr>
        <w:t> (La magnífica humanidad), publicada con gran bombo y platillo a fi</w:t>
      </w:r>
      <w:r w:rsidR="004C3D5A">
        <w:rPr>
          <w:color w:val="000000"/>
          <w:sz w:val="28"/>
          <w:szCs w:val="28"/>
        </w:rPr>
        <w:t>nales de mayo. En ella, León XV</w:t>
      </w:r>
      <w:r w:rsidRPr="00E631EE">
        <w:rPr>
          <w:color w:val="000000"/>
          <w:sz w:val="28"/>
          <w:szCs w:val="28"/>
        </w:rPr>
        <w:t xml:space="preserve">I abogaba por una </w:t>
      </w:r>
      <w:r w:rsidRPr="004C3D5A">
        <w:rPr>
          <w:color w:val="000000"/>
          <w:sz w:val="28"/>
          <w:szCs w:val="28"/>
          <w:highlight w:val="yellow"/>
        </w:rPr>
        <w:t>regulación rigurosa</w:t>
      </w:r>
      <w:r w:rsidRPr="00E631EE">
        <w:rPr>
          <w:color w:val="000000"/>
          <w:sz w:val="28"/>
          <w:szCs w:val="28"/>
        </w:rPr>
        <w:t xml:space="preserve"> de la inteligencia artificial, especialmente ante la </w:t>
      </w:r>
      <w:r w:rsidRPr="00E631EE">
        <w:rPr>
          <w:color w:val="000000"/>
          <w:sz w:val="28"/>
          <w:szCs w:val="28"/>
        </w:rPr>
        <w:lastRenderedPageBreak/>
        <w:t xml:space="preserve">creación por parte de la industria tecnológica de métodos cada vez más sofisticados de </w:t>
      </w:r>
      <w:r w:rsidRPr="004C3D5A">
        <w:rPr>
          <w:color w:val="000000"/>
          <w:sz w:val="28"/>
          <w:szCs w:val="28"/>
          <w:highlight w:val="yellow"/>
        </w:rPr>
        <w:t>guerra a distancia</w:t>
      </w:r>
      <w:r w:rsidRPr="00E631EE">
        <w:rPr>
          <w:color w:val="000000"/>
          <w:sz w:val="28"/>
          <w:szCs w:val="28"/>
        </w:rPr>
        <w:t>.</w:t>
      </w:r>
    </w:p>
    <w:p w14:paraId="37ABBD91"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El texto declaraba que </w:t>
      </w:r>
      <w:r w:rsidRPr="004C3D5A">
        <w:rPr>
          <w:color w:val="000000"/>
          <w:sz w:val="28"/>
          <w:szCs w:val="28"/>
          <w:highlight w:val="yellow"/>
        </w:rPr>
        <w:t>"no era permisible" confiar decisiones irreversibles y letales a los sistemas de IA</w:t>
      </w:r>
      <w:r w:rsidRPr="00E631EE">
        <w:rPr>
          <w:color w:val="000000"/>
          <w:sz w:val="28"/>
          <w:szCs w:val="28"/>
        </w:rPr>
        <w:t>, lo que generó otro punto de conflicto entre Leo y la administración Trump, que había  </w:t>
      </w:r>
      <w:hyperlink r:id="rId49" w:tgtFrame="_blank" w:history="1">
        <w:r w:rsidRPr="00E631EE">
          <w:rPr>
            <w:rStyle w:val="Hipervnculo"/>
            <w:color w:val="2969AE"/>
            <w:sz w:val="28"/>
            <w:szCs w:val="28"/>
          </w:rPr>
          <w:t>trabajado agresivamente para desregular el desarrollo de la IA.</w:t>
        </w:r>
      </w:hyperlink>
    </w:p>
    <w:p w14:paraId="529441C9"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Pero esa encíclica contenía más que un manifiesto que </w:t>
      </w:r>
      <w:r w:rsidRPr="004C3D5A">
        <w:rPr>
          <w:color w:val="000000"/>
          <w:sz w:val="28"/>
          <w:szCs w:val="28"/>
          <w:highlight w:val="yellow"/>
        </w:rPr>
        <w:t>promovía el bien común por encima del lucro</w:t>
      </w:r>
      <w:r w:rsidRPr="00E631EE">
        <w:rPr>
          <w:color w:val="000000"/>
          <w:sz w:val="28"/>
          <w:szCs w:val="28"/>
        </w:rPr>
        <w:t xml:space="preserve"> en la carrera de la IA. En su interior se encontraba una </w:t>
      </w:r>
      <w:r w:rsidRPr="004C3D5A">
        <w:rPr>
          <w:color w:val="000000"/>
          <w:sz w:val="28"/>
          <w:szCs w:val="28"/>
          <w:highlight w:val="yellow"/>
        </w:rPr>
        <w:t>disculpa histórica</w:t>
      </w:r>
      <w:r w:rsidRPr="00E631EE">
        <w:rPr>
          <w:color w:val="000000"/>
          <w:sz w:val="28"/>
          <w:szCs w:val="28"/>
        </w:rPr>
        <w:t xml:space="preserve"> por el propio papel de la Santa Sede en la facilitación de la </w:t>
      </w:r>
      <w:r w:rsidRPr="004C3D5A">
        <w:rPr>
          <w:color w:val="000000"/>
          <w:sz w:val="28"/>
          <w:szCs w:val="28"/>
          <w:highlight w:val="yellow"/>
        </w:rPr>
        <w:t>esclavitud</w:t>
      </w:r>
      <w:r w:rsidRPr="00E631EE">
        <w:rPr>
          <w:color w:val="000000"/>
          <w:sz w:val="28"/>
          <w:szCs w:val="28"/>
        </w:rPr>
        <w:t>, algo aún más notable dado que fue pronunciada por un papa estadounidense  </w:t>
      </w:r>
      <w:hyperlink r:id="rId50" w:tgtFrame="_blank" w:history="1">
        <w:r w:rsidRPr="00E631EE">
          <w:rPr>
            <w:rStyle w:val="Hipervnculo"/>
            <w:color w:val="2969AE"/>
            <w:sz w:val="28"/>
            <w:szCs w:val="28"/>
          </w:rPr>
          <w:t>cuya historia familiar</w:t>
        </w:r>
      </w:hyperlink>
      <w:r w:rsidRPr="00E631EE">
        <w:rPr>
          <w:color w:val="000000"/>
          <w:sz w:val="28"/>
          <w:szCs w:val="28"/>
        </w:rPr>
        <w:t> incluye tanto a personas esclavizadas como a propietarios de esclavos.</w:t>
      </w:r>
    </w:p>
    <w:p w14:paraId="1CAC9B42"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Ex papas se han disculpado por la participación de los cristianos en el comercio transatlántico de esclavos. </w:t>
      </w:r>
      <w:r w:rsidRPr="004C3D5A">
        <w:rPr>
          <w:color w:val="000000"/>
          <w:sz w:val="28"/>
          <w:szCs w:val="28"/>
          <w:highlight w:val="yellow"/>
        </w:rPr>
        <w:t>Pero ningún papa</w:t>
      </w:r>
      <w:r w:rsidRPr="00E631EE">
        <w:rPr>
          <w:color w:val="000000"/>
          <w:sz w:val="28"/>
          <w:szCs w:val="28"/>
        </w:rPr>
        <w:t xml:space="preserve"> había reconocido públicamente, y mucho menos </w:t>
      </w:r>
      <w:r w:rsidRPr="00585E13">
        <w:rPr>
          <w:color w:val="000000"/>
          <w:sz w:val="28"/>
          <w:szCs w:val="28"/>
          <w:highlight w:val="yellow"/>
        </w:rPr>
        <w:t>se había disculpado,</w:t>
      </w:r>
      <w:r w:rsidRPr="00E631EE">
        <w:rPr>
          <w:color w:val="000000"/>
          <w:sz w:val="28"/>
          <w:szCs w:val="28"/>
        </w:rPr>
        <w:t xml:space="preserve"> </w:t>
      </w:r>
      <w:r w:rsidRPr="004C3D5A">
        <w:rPr>
          <w:color w:val="000000"/>
          <w:sz w:val="28"/>
          <w:szCs w:val="28"/>
          <w:highlight w:val="yellow"/>
        </w:rPr>
        <w:t>por el papel que desempeñaron los papas del siglo XV</w:t>
      </w:r>
      <w:r w:rsidRPr="00E631EE">
        <w:rPr>
          <w:color w:val="000000"/>
          <w:sz w:val="28"/>
          <w:szCs w:val="28"/>
        </w:rPr>
        <w:t xml:space="preserve"> al otorgar a los soberanos europeos autoridad explícita para subyugar y esclavizar a los "infieles".</w:t>
      </w:r>
    </w:p>
    <w:p w14:paraId="24CCE149" w14:textId="77777777" w:rsidR="00D23CF4" w:rsidRPr="00E631EE" w:rsidRDefault="004C3D5A" w:rsidP="007F1257">
      <w:pPr>
        <w:pStyle w:val="NormalWeb"/>
        <w:shd w:val="clear" w:color="auto" w:fill="FFFFFF"/>
        <w:spacing w:before="0" w:beforeAutospacing="0" w:after="0" w:afterAutospacing="0"/>
        <w:rPr>
          <w:color w:val="000000"/>
          <w:sz w:val="28"/>
          <w:szCs w:val="28"/>
        </w:rPr>
      </w:pPr>
      <w:r>
        <w:rPr>
          <w:color w:val="000000"/>
          <w:sz w:val="28"/>
          <w:szCs w:val="28"/>
        </w:rPr>
        <w:t>León XIV</w:t>
      </w:r>
      <w:r w:rsidR="00D23CF4" w:rsidRPr="00E631EE">
        <w:rPr>
          <w:color w:val="000000"/>
          <w:sz w:val="28"/>
          <w:szCs w:val="28"/>
        </w:rPr>
        <w:t xml:space="preserve"> calificó el historial del Vaticano como una  </w:t>
      </w:r>
      <w:hyperlink r:id="rId51" w:tgtFrame="_blank" w:history="1">
        <w:r w:rsidR="00D23CF4" w:rsidRPr="00E631EE">
          <w:rPr>
            <w:rStyle w:val="Hipervnculo"/>
            <w:color w:val="2969AE"/>
            <w:sz w:val="28"/>
            <w:szCs w:val="28"/>
          </w:rPr>
          <w:t>"herida en la memoria cristiana"</w:t>
        </w:r>
      </w:hyperlink>
      <w:r w:rsidR="00D23CF4" w:rsidRPr="00E631EE">
        <w:rPr>
          <w:color w:val="000000"/>
          <w:sz w:val="28"/>
          <w:szCs w:val="28"/>
        </w:rPr>
        <w:t xml:space="preserve"> y </w:t>
      </w:r>
      <w:r w:rsidR="00D23CF4" w:rsidRPr="00585E13">
        <w:rPr>
          <w:color w:val="000000"/>
          <w:sz w:val="28"/>
          <w:szCs w:val="28"/>
          <w:highlight w:val="yellow"/>
        </w:rPr>
        <w:t>pidió perdón "en nombre de la Iglesia</w:t>
      </w:r>
      <w:r w:rsidR="00D23CF4" w:rsidRPr="00E631EE">
        <w:rPr>
          <w:color w:val="000000"/>
          <w:sz w:val="28"/>
          <w:szCs w:val="28"/>
        </w:rPr>
        <w:t>", una disculpa que ahora plantea la cuestión de las reparaciones debidas a los descendientes de los esclavos.</w:t>
      </w:r>
    </w:p>
    <w:p w14:paraId="62EB6ABC" w14:textId="77777777" w:rsidR="00D23CF4" w:rsidRPr="00585E13" w:rsidRDefault="00D23CF4" w:rsidP="007F1257">
      <w:pPr>
        <w:pStyle w:val="Ttulo4"/>
        <w:shd w:val="clear" w:color="auto" w:fill="FFFFFF"/>
        <w:spacing w:before="0" w:line="240" w:lineRule="auto"/>
        <w:rPr>
          <w:rFonts w:ascii="Times New Roman" w:hAnsi="Times New Roman" w:cs="Times New Roman"/>
          <w:color w:val="C00000"/>
        </w:rPr>
      </w:pPr>
      <w:r w:rsidRPr="00585E13">
        <w:rPr>
          <w:rFonts w:ascii="Times New Roman" w:hAnsi="Times New Roman" w:cs="Times New Roman"/>
          <w:color w:val="C00000"/>
        </w:rPr>
        <w:t>'Un ejecutor con claridad'</w:t>
      </w:r>
    </w:p>
    <w:p w14:paraId="7C6A977E"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 xml:space="preserve">En los últimos días, </w:t>
      </w:r>
      <w:r w:rsidRPr="00585E13">
        <w:rPr>
          <w:color w:val="000000"/>
          <w:sz w:val="28"/>
          <w:szCs w:val="28"/>
          <w:highlight w:val="yellow"/>
        </w:rPr>
        <w:t>Leo demostró una valentía similar al tomar una decisión que ningún papa toma a la ligera</w:t>
      </w:r>
      <w:r w:rsidRPr="00E631EE">
        <w:rPr>
          <w:color w:val="000000"/>
          <w:sz w:val="28"/>
          <w:szCs w:val="28"/>
        </w:rPr>
        <w:t xml:space="preserve"> ni ha tomado en el último medio siglo: con la clara aprobación de Leo, </w:t>
      </w:r>
      <w:r w:rsidRPr="00585E13">
        <w:rPr>
          <w:color w:val="000000"/>
          <w:sz w:val="28"/>
          <w:szCs w:val="28"/>
          <w:highlight w:val="yellow"/>
        </w:rPr>
        <w:t>el Vaticano declaró el jueves a un grupo tradicionalista de católicos  </w:t>
      </w:r>
      <w:hyperlink r:id="rId52" w:tgtFrame="_blank" w:history="1">
        <w:r w:rsidRPr="00585E13">
          <w:rPr>
            <w:rStyle w:val="Hipervnculo"/>
            <w:color w:val="2969AE"/>
            <w:sz w:val="28"/>
            <w:szCs w:val="28"/>
            <w:highlight w:val="yellow"/>
          </w:rPr>
          <w:t>en cisma</w:t>
        </w:r>
      </w:hyperlink>
      <w:r w:rsidRPr="00585E13">
        <w:rPr>
          <w:color w:val="000000"/>
          <w:sz w:val="28"/>
          <w:szCs w:val="28"/>
          <w:highlight w:val="yellow"/>
        </w:rPr>
        <w:t> ,</w:t>
      </w:r>
      <w:r w:rsidRPr="00E631EE">
        <w:rPr>
          <w:color w:val="000000"/>
          <w:sz w:val="28"/>
          <w:szCs w:val="28"/>
        </w:rPr>
        <w:t xml:space="preserve"> o en ruptura formal con la Iglesia Católica, por haber  </w:t>
      </w:r>
      <w:hyperlink r:id="rId53" w:tgtFrame="_blank" w:history="1">
        <w:r w:rsidRPr="00E631EE">
          <w:rPr>
            <w:rStyle w:val="Hipervnculo"/>
            <w:color w:val="2969AE"/>
            <w:sz w:val="28"/>
            <w:szCs w:val="28"/>
          </w:rPr>
          <w:t>consagrado a cuatro obispos</w:t>
        </w:r>
      </w:hyperlink>
      <w:r w:rsidRPr="00E631EE">
        <w:rPr>
          <w:color w:val="000000"/>
          <w:sz w:val="28"/>
          <w:szCs w:val="28"/>
        </w:rPr>
        <w:t> sin el consentimiento papal.</w:t>
      </w:r>
    </w:p>
    <w:p w14:paraId="2042BDE1"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585E13">
        <w:rPr>
          <w:color w:val="000000"/>
          <w:sz w:val="28"/>
          <w:szCs w:val="28"/>
          <w:highlight w:val="yellow"/>
        </w:rPr>
        <w:t>El Vaticano excomulgó</w:t>
      </w:r>
      <w:r w:rsidRPr="00E631EE">
        <w:rPr>
          <w:color w:val="000000"/>
          <w:sz w:val="28"/>
          <w:szCs w:val="28"/>
        </w:rPr>
        <w:t xml:space="preserve"> a los obispos y sacerdotes de la Fraternidad Sacerdotal de San Pío X (FSSPX), que celebra la antigua misa en latín y se opone a las reformas modernas de la Iglesia Católica.</w:t>
      </w:r>
    </w:p>
    <w:p w14:paraId="3B7B1304"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Tras cinco décadas de negociaciones para intentar reintegrar a la sociedad bajo la tutela de Roma, el Vaticano advirtió a sus fieles laicos —que según estimaciones de la FSSPX podrían rondar el medio millón en todo el mundo— que ellos también corrían el riesgo de ser excomulgados por participar en el cisma.</w:t>
      </w:r>
    </w:p>
    <w:p w14:paraId="7B9555B8"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585E13">
        <w:rPr>
          <w:color w:val="000000"/>
          <w:sz w:val="28"/>
          <w:szCs w:val="28"/>
          <w:highlight w:val="yellow"/>
        </w:rPr>
        <w:t>"El papa León ha demostrado que su énfasis en el diálogo no se produce a expensas de una gobernanza decisiva",</w:t>
      </w:r>
      <w:r w:rsidRPr="00E631EE">
        <w:rPr>
          <w:color w:val="000000"/>
          <w:sz w:val="28"/>
          <w:szCs w:val="28"/>
        </w:rPr>
        <w:t xml:space="preserve"> dijo Andrew Chesnut, profesor de estudios religiosos en la Universidad de la Commonwealth de Virginia.</w:t>
      </w:r>
    </w:p>
    <w:p w14:paraId="2B0668CF"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"Si bien la decisión sin duda profundiza la división con la FSSPX, en última instancia puede fortalecer la cohesión entre los católicos que aceptan la autoridad del Vaticano, incluso cuando discrepan sobre la liturgia o las prioridades pastorales", dijo.</w:t>
      </w:r>
    </w:p>
    <w:p w14:paraId="2FEF9582"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lastRenderedPageBreak/>
        <w:t xml:space="preserve">El reverendo </w:t>
      </w:r>
      <w:r w:rsidRPr="00585E13">
        <w:rPr>
          <w:color w:val="000000"/>
          <w:sz w:val="28"/>
          <w:szCs w:val="28"/>
          <w:highlight w:val="yellow"/>
        </w:rPr>
        <w:t>Robert Gahl, experto en ética de la Universidad Católica de América,</w:t>
      </w:r>
      <w:r w:rsidRPr="00E631EE">
        <w:rPr>
          <w:color w:val="000000"/>
          <w:sz w:val="28"/>
          <w:szCs w:val="28"/>
        </w:rPr>
        <w:t xml:space="preserve"> dijo que el episodio de la FSSPX puso de manifiesto cómo el papa sigue siendo el centro de la iglesia y un </w:t>
      </w:r>
      <w:r w:rsidRPr="00585E13">
        <w:rPr>
          <w:color w:val="000000"/>
          <w:sz w:val="28"/>
          <w:szCs w:val="28"/>
          <w:highlight w:val="yellow"/>
        </w:rPr>
        <w:t>signo de unid</w:t>
      </w:r>
      <w:r w:rsidRPr="00E631EE">
        <w:rPr>
          <w:color w:val="000000"/>
          <w:sz w:val="28"/>
          <w:szCs w:val="28"/>
        </w:rPr>
        <w:t>ad, una postura que ha cobrado gran relevancia para Leo en las últimas semanas.</w:t>
      </w:r>
    </w:p>
    <w:p w14:paraId="15475A92" w14:textId="77777777" w:rsidR="00D23CF4" w:rsidRPr="00E631EE" w:rsidRDefault="00D23CF4" w:rsidP="007F1257">
      <w:pPr>
        <w:pStyle w:val="NormalWeb"/>
        <w:shd w:val="clear" w:color="auto" w:fill="FFFFFF"/>
        <w:spacing w:before="0" w:beforeAutospacing="0" w:after="0" w:afterAutospacing="0"/>
        <w:rPr>
          <w:color w:val="000000"/>
          <w:sz w:val="28"/>
          <w:szCs w:val="28"/>
        </w:rPr>
      </w:pPr>
      <w:r w:rsidRPr="00E631EE">
        <w:rPr>
          <w:color w:val="000000"/>
          <w:sz w:val="28"/>
          <w:szCs w:val="28"/>
        </w:rPr>
        <w:t>«Con este decreto ha demostrado tener la claridad y el valor necesarios para imponer sanciones contundentes a quienes violen esta comunión», declaró Gahl. «Así pues, no solo vemos a un Leo amable y sensato, sino también a un hombre que impone la ley con claridad».</w:t>
      </w:r>
    </w:p>
    <w:p w14:paraId="6D6A4B4F" w14:textId="77777777" w:rsidR="00536CB7" w:rsidRPr="00E631EE" w:rsidRDefault="00536CB7" w:rsidP="007F1257">
      <w:pPr>
        <w:spacing w:after="0" w:line="240" w:lineRule="auto"/>
      </w:pPr>
    </w:p>
    <w:sectPr w:rsidR="00536CB7" w:rsidRPr="00E631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75F"/>
    <w:multiLevelType w:val="multilevel"/>
    <w:tmpl w:val="7608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C420D"/>
    <w:multiLevelType w:val="multilevel"/>
    <w:tmpl w:val="6D48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71CAD"/>
    <w:multiLevelType w:val="multilevel"/>
    <w:tmpl w:val="7BF0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E6623"/>
    <w:multiLevelType w:val="multilevel"/>
    <w:tmpl w:val="1FF2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473AEF"/>
    <w:multiLevelType w:val="multilevel"/>
    <w:tmpl w:val="618E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1749E1"/>
    <w:multiLevelType w:val="multilevel"/>
    <w:tmpl w:val="F97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7F35F6"/>
    <w:multiLevelType w:val="multilevel"/>
    <w:tmpl w:val="D6C0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F0571E"/>
    <w:multiLevelType w:val="multilevel"/>
    <w:tmpl w:val="D3E2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20673"/>
    <w:multiLevelType w:val="multilevel"/>
    <w:tmpl w:val="2D0E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C15707"/>
    <w:multiLevelType w:val="multilevel"/>
    <w:tmpl w:val="CD9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9C1F5F"/>
    <w:multiLevelType w:val="multilevel"/>
    <w:tmpl w:val="746E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82389"/>
    <w:multiLevelType w:val="multilevel"/>
    <w:tmpl w:val="058A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930E48"/>
    <w:multiLevelType w:val="hybridMultilevel"/>
    <w:tmpl w:val="3FCA7A40"/>
    <w:lvl w:ilvl="0" w:tplc="8F0C31E6">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13" w15:restartNumberingAfterBreak="0">
    <w:nsid w:val="74856410"/>
    <w:multiLevelType w:val="multilevel"/>
    <w:tmpl w:val="FE0E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1B0DD2"/>
    <w:multiLevelType w:val="multilevel"/>
    <w:tmpl w:val="C306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858082">
    <w:abstractNumId w:val="0"/>
  </w:num>
  <w:num w:numId="2" w16cid:durableId="986127134">
    <w:abstractNumId w:val="9"/>
  </w:num>
  <w:num w:numId="3" w16cid:durableId="455026520">
    <w:abstractNumId w:val="5"/>
  </w:num>
  <w:num w:numId="4" w16cid:durableId="1203207509">
    <w:abstractNumId w:val="11"/>
  </w:num>
  <w:num w:numId="5" w16cid:durableId="513420586">
    <w:abstractNumId w:val="8"/>
  </w:num>
  <w:num w:numId="6" w16cid:durableId="172309359">
    <w:abstractNumId w:val="4"/>
  </w:num>
  <w:num w:numId="7" w16cid:durableId="23096917">
    <w:abstractNumId w:val="13"/>
  </w:num>
  <w:num w:numId="8" w16cid:durableId="654644978">
    <w:abstractNumId w:val="14"/>
  </w:num>
  <w:num w:numId="9" w16cid:durableId="1342439446">
    <w:abstractNumId w:val="3"/>
  </w:num>
  <w:num w:numId="10" w16cid:durableId="1345860794">
    <w:abstractNumId w:val="7"/>
  </w:num>
  <w:num w:numId="11" w16cid:durableId="1314993963">
    <w:abstractNumId w:val="2"/>
  </w:num>
  <w:num w:numId="12" w16cid:durableId="457726268">
    <w:abstractNumId w:val="6"/>
  </w:num>
  <w:num w:numId="13" w16cid:durableId="455103289">
    <w:abstractNumId w:val="1"/>
  </w:num>
  <w:num w:numId="14" w16cid:durableId="146484824">
    <w:abstractNumId w:val="10"/>
  </w:num>
  <w:num w:numId="15" w16cid:durableId="1390376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F3"/>
    <w:rsid w:val="00015B3C"/>
    <w:rsid w:val="0004277A"/>
    <w:rsid w:val="000724CE"/>
    <w:rsid w:val="000A653B"/>
    <w:rsid w:val="000B6032"/>
    <w:rsid w:val="000E444E"/>
    <w:rsid w:val="000F0C66"/>
    <w:rsid w:val="000F324D"/>
    <w:rsid w:val="00113CC7"/>
    <w:rsid w:val="00152C33"/>
    <w:rsid w:val="001A264D"/>
    <w:rsid w:val="001B420E"/>
    <w:rsid w:val="001C240D"/>
    <w:rsid w:val="001C6157"/>
    <w:rsid w:val="001F11B3"/>
    <w:rsid w:val="00253218"/>
    <w:rsid w:val="00284763"/>
    <w:rsid w:val="00290F10"/>
    <w:rsid w:val="002A4512"/>
    <w:rsid w:val="002A530B"/>
    <w:rsid w:val="002D4D95"/>
    <w:rsid w:val="00381D0C"/>
    <w:rsid w:val="00392757"/>
    <w:rsid w:val="00425618"/>
    <w:rsid w:val="00471E72"/>
    <w:rsid w:val="0049613D"/>
    <w:rsid w:val="004C1958"/>
    <w:rsid w:val="004C3D5A"/>
    <w:rsid w:val="0050556D"/>
    <w:rsid w:val="00507275"/>
    <w:rsid w:val="00536CB7"/>
    <w:rsid w:val="005475F1"/>
    <w:rsid w:val="00585E13"/>
    <w:rsid w:val="005B2BD6"/>
    <w:rsid w:val="005E3DA6"/>
    <w:rsid w:val="0062305F"/>
    <w:rsid w:val="0063343F"/>
    <w:rsid w:val="006D0842"/>
    <w:rsid w:val="006F7697"/>
    <w:rsid w:val="007549F1"/>
    <w:rsid w:val="00754F70"/>
    <w:rsid w:val="007646F5"/>
    <w:rsid w:val="00770C4E"/>
    <w:rsid w:val="00795347"/>
    <w:rsid w:val="007959D6"/>
    <w:rsid w:val="007D422F"/>
    <w:rsid w:val="007F1257"/>
    <w:rsid w:val="00800760"/>
    <w:rsid w:val="00826319"/>
    <w:rsid w:val="00842E6A"/>
    <w:rsid w:val="008916E1"/>
    <w:rsid w:val="008A4B79"/>
    <w:rsid w:val="008E27D4"/>
    <w:rsid w:val="008F7ED0"/>
    <w:rsid w:val="0094609A"/>
    <w:rsid w:val="00973BDE"/>
    <w:rsid w:val="009D18DD"/>
    <w:rsid w:val="00A029CD"/>
    <w:rsid w:val="00A06A15"/>
    <w:rsid w:val="00A82819"/>
    <w:rsid w:val="00B1224F"/>
    <w:rsid w:val="00B241B8"/>
    <w:rsid w:val="00B324E0"/>
    <w:rsid w:val="00B373B3"/>
    <w:rsid w:val="00B3758A"/>
    <w:rsid w:val="00BF1D7B"/>
    <w:rsid w:val="00C466BB"/>
    <w:rsid w:val="00C65E8B"/>
    <w:rsid w:val="00CA78A1"/>
    <w:rsid w:val="00D23CF4"/>
    <w:rsid w:val="00D4279F"/>
    <w:rsid w:val="00D77251"/>
    <w:rsid w:val="00DC6FEB"/>
    <w:rsid w:val="00DE0042"/>
    <w:rsid w:val="00E631EE"/>
    <w:rsid w:val="00E64CED"/>
    <w:rsid w:val="00EA3D87"/>
    <w:rsid w:val="00EC369C"/>
    <w:rsid w:val="00EE6472"/>
    <w:rsid w:val="00EE733D"/>
    <w:rsid w:val="00F013DD"/>
    <w:rsid w:val="00F331D2"/>
    <w:rsid w:val="00F35E74"/>
    <w:rsid w:val="00F52FF3"/>
    <w:rsid w:val="00FC2FE6"/>
    <w:rsid w:val="00FF4FC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B78B"/>
  <w15:chartTrackingRefBased/>
  <w15:docId w15:val="{BB28FB3D-D8A7-4FE2-8927-6EF4C862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A4512"/>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next w:val="Normal"/>
    <w:link w:val="Ttulo2Car"/>
    <w:uiPriority w:val="9"/>
    <w:unhideWhenUsed/>
    <w:qFormat/>
    <w:rsid w:val="00E64C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1C24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E64CE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94609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4512"/>
    <w:rPr>
      <w:rFonts w:eastAsia="Times New Roman"/>
      <w:b/>
      <w:bCs/>
      <w:kern w:val="36"/>
      <w:sz w:val="48"/>
      <w:szCs w:val="48"/>
      <w:lang w:eastAsia="es-PE"/>
    </w:rPr>
  </w:style>
  <w:style w:type="character" w:styleId="Hipervnculo">
    <w:name w:val="Hyperlink"/>
    <w:basedOn w:val="Fuentedeprrafopredeter"/>
    <w:uiPriority w:val="99"/>
    <w:unhideWhenUsed/>
    <w:rsid w:val="002A4512"/>
    <w:rPr>
      <w:color w:val="0000FF"/>
      <w:u w:val="single"/>
    </w:rPr>
  </w:style>
  <w:style w:type="character" w:customStyle="1" w:styleId="p-1">
    <w:name w:val="p-1"/>
    <w:basedOn w:val="Fuentedeprrafopredeter"/>
    <w:rsid w:val="002A4512"/>
  </w:style>
  <w:style w:type="character" w:customStyle="1" w:styleId="mr-4">
    <w:name w:val="mr-4"/>
    <w:basedOn w:val="Fuentedeprrafopredeter"/>
    <w:rsid w:val="002A4512"/>
  </w:style>
  <w:style w:type="paragraph" w:styleId="NormalWeb">
    <w:name w:val="Normal (Web)"/>
    <w:basedOn w:val="Normal"/>
    <w:uiPriority w:val="99"/>
    <w:unhideWhenUsed/>
    <w:rsid w:val="002A4512"/>
    <w:pPr>
      <w:spacing w:before="100" w:beforeAutospacing="1" w:after="100" w:afterAutospacing="1" w:line="240" w:lineRule="auto"/>
    </w:pPr>
    <w:rPr>
      <w:rFonts w:eastAsia="Times New Roman"/>
      <w:sz w:val="24"/>
      <w:szCs w:val="24"/>
      <w:lang w:eastAsia="es-PE"/>
    </w:rPr>
  </w:style>
  <w:style w:type="character" w:styleId="nfasis">
    <w:name w:val="Emphasis"/>
    <w:basedOn w:val="Fuentedeprrafopredeter"/>
    <w:uiPriority w:val="20"/>
    <w:qFormat/>
    <w:rsid w:val="002A4512"/>
    <w:rPr>
      <w:i/>
      <w:iCs/>
    </w:rPr>
  </w:style>
  <w:style w:type="character" w:customStyle="1" w:styleId="Ttulo3Car">
    <w:name w:val="Título 3 Car"/>
    <w:basedOn w:val="Fuentedeprrafopredeter"/>
    <w:link w:val="Ttulo3"/>
    <w:uiPriority w:val="9"/>
    <w:semiHidden/>
    <w:rsid w:val="001C240D"/>
    <w:rPr>
      <w:rFonts w:asciiTheme="majorHAnsi" w:eastAsiaTheme="majorEastAsia" w:hAnsiTheme="majorHAnsi" w:cstheme="majorBidi"/>
      <w:color w:val="1F4D78" w:themeColor="accent1" w:themeShade="7F"/>
      <w:sz w:val="24"/>
      <w:szCs w:val="24"/>
    </w:rPr>
  </w:style>
  <w:style w:type="character" w:customStyle="1" w:styleId="Ttulo5Car">
    <w:name w:val="Título 5 Car"/>
    <w:basedOn w:val="Fuentedeprrafopredeter"/>
    <w:link w:val="Ttulo5"/>
    <w:uiPriority w:val="9"/>
    <w:semiHidden/>
    <w:rsid w:val="0094609A"/>
    <w:rPr>
      <w:rFonts w:asciiTheme="majorHAnsi" w:eastAsiaTheme="majorEastAsia" w:hAnsiTheme="majorHAnsi" w:cstheme="majorBidi"/>
      <w:color w:val="2E74B5" w:themeColor="accent1" w:themeShade="BF"/>
    </w:rPr>
  </w:style>
  <w:style w:type="character" w:customStyle="1" w:styleId="field">
    <w:name w:val="field"/>
    <w:basedOn w:val="Fuentedeprrafopredeter"/>
    <w:rsid w:val="0094609A"/>
  </w:style>
  <w:style w:type="paragraph" w:customStyle="1" w:styleId="letters-to-editor">
    <w:name w:val="letters-to-editor"/>
    <w:basedOn w:val="Normal"/>
    <w:rsid w:val="0094609A"/>
    <w:pPr>
      <w:spacing w:before="100" w:beforeAutospacing="1" w:after="100" w:afterAutospacing="1" w:line="240" w:lineRule="auto"/>
    </w:pPr>
    <w:rPr>
      <w:rFonts w:eastAsia="Times New Roman"/>
      <w:sz w:val="24"/>
      <w:szCs w:val="24"/>
      <w:lang w:eastAsia="es-PE"/>
    </w:rPr>
  </w:style>
  <w:style w:type="character" w:styleId="Fuerte">
    <w:name w:val="Strong"/>
    <w:basedOn w:val="Fuentedeprrafopredeter"/>
    <w:uiPriority w:val="22"/>
    <w:qFormat/>
    <w:rsid w:val="0094609A"/>
    <w:rPr>
      <w:b/>
      <w:bCs/>
    </w:rPr>
  </w:style>
  <w:style w:type="character" w:customStyle="1" w:styleId="Ttulo2Car">
    <w:name w:val="Título 2 Car"/>
    <w:basedOn w:val="Fuentedeprrafopredeter"/>
    <w:link w:val="Ttulo2"/>
    <w:uiPriority w:val="9"/>
    <w:rsid w:val="00E64CED"/>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E64CED"/>
    <w:rPr>
      <w:rFonts w:asciiTheme="majorHAnsi" w:eastAsiaTheme="majorEastAsia" w:hAnsiTheme="majorHAnsi" w:cstheme="majorBidi"/>
      <w:i/>
      <w:iCs/>
      <w:color w:val="2E74B5" w:themeColor="accent1" w:themeShade="BF"/>
    </w:rPr>
  </w:style>
  <w:style w:type="character" w:customStyle="1" w:styleId="byline">
    <w:name w:val="byline"/>
    <w:basedOn w:val="Fuentedeprrafopredeter"/>
    <w:rsid w:val="00E64CED"/>
  </w:style>
  <w:style w:type="character" w:customStyle="1" w:styleId="author">
    <w:name w:val="author"/>
    <w:basedOn w:val="Fuentedeprrafopredeter"/>
    <w:rsid w:val="00E64CED"/>
  </w:style>
  <w:style w:type="character" w:customStyle="1" w:styleId="posted-on">
    <w:name w:val="posted-on"/>
    <w:basedOn w:val="Fuentedeprrafopredeter"/>
    <w:rsid w:val="00E64CED"/>
  </w:style>
  <w:style w:type="character" w:customStyle="1" w:styleId="image-credit">
    <w:name w:val="image-credit"/>
    <w:basedOn w:val="Fuentedeprrafopredeter"/>
    <w:rsid w:val="00E64CED"/>
  </w:style>
  <w:style w:type="character" w:customStyle="1" w:styleId="credit-label-wrapper">
    <w:name w:val="credit-label-wrapper"/>
    <w:basedOn w:val="Fuentedeprrafopredeter"/>
    <w:rsid w:val="00E64CED"/>
  </w:style>
  <w:style w:type="paragraph" w:customStyle="1" w:styleId="wp-block-paragraph">
    <w:name w:val="wp-block-paragraph"/>
    <w:basedOn w:val="Normal"/>
    <w:rsid w:val="00E64CED"/>
    <w:pPr>
      <w:spacing w:before="100" w:beforeAutospacing="1" w:after="100" w:afterAutospacing="1" w:line="240" w:lineRule="auto"/>
    </w:pPr>
    <w:rPr>
      <w:rFonts w:eastAsia="Times New Roman"/>
      <w:sz w:val="24"/>
      <w:szCs w:val="24"/>
      <w:lang w:eastAsia="es-PE"/>
    </w:rPr>
  </w:style>
  <w:style w:type="character" w:customStyle="1" w:styleId="jetpack-sharing-buttonservice-label">
    <w:name w:val="jetpack-sharing-button__service-label"/>
    <w:basedOn w:val="Fuentedeprrafopredeter"/>
    <w:rsid w:val="00E64CED"/>
  </w:style>
  <w:style w:type="character" w:customStyle="1" w:styleId="tags-links">
    <w:name w:val="tags-links"/>
    <w:basedOn w:val="Fuentedeprrafopredeter"/>
    <w:rsid w:val="00E64CED"/>
  </w:style>
  <w:style w:type="character" w:customStyle="1" w:styleId="Ttulo10">
    <w:name w:val="Título1"/>
    <w:basedOn w:val="Fuentedeprrafopredeter"/>
    <w:rsid w:val="008F7ED0"/>
  </w:style>
  <w:style w:type="character" w:customStyle="1" w:styleId="separator">
    <w:name w:val="separator"/>
    <w:basedOn w:val="Fuentedeprrafopredeter"/>
    <w:rsid w:val="008F7ED0"/>
  </w:style>
  <w:style w:type="character" w:customStyle="1" w:styleId="Firma1">
    <w:name w:val="Firma1"/>
    <w:basedOn w:val="Fuentedeprrafopredeter"/>
    <w:rsid w:val="008F7ED0"/>
  </w:style>
  <w:style w:type="character" w:customStyle="1" w:styleId="color-neutral600">
    <w:name w:val="color-neutral600"/>
    <w:basedOn w:val="Fuentedeprrafopredeter"/>
    <w:rsid w:val="008F7ED0"/>
  </w:style>
  <w:style w:type="paragraph" w:customStyle="1" w:styleId="paragraph-atom">
    <w:name w:val="paragraph-atom"/>
    <w:basedOn w:val="Normal"/>
    <w:rsid w:val="008F7ED0"/>
    <w:pPr>
      <w:spacing w:before="100" w:beforeAutospacing="1" w:after="100" w:afterAutospacing="1" w:line="240" w:lineRule="auto"/>
    </w:pPr>
    <w:rPr>
      <w:rFonts w:eastAsia="Times New Roman"/>
      <w:sz w:val="24"/>
      <w:szCs w:val="24"/>
      <w:lang w:eastAsia="es-PE"/>
    </w:rPr>
  </w:style>
  <w:style w:type="character" w:customStyle="1" w:styleId="author-content-name">
    <w:name w:val="author-content-name"/>
    <w:basedOn w:val="Fuentedeprrafopredeter"/>
    <w:rsid w:val="00800760"/>
  </w:style>
  <w:style w:type="character" w:customStyle="1" w:styleId="blockquote-text">
    <w:name w:val="blockquote-text"/>
    <w:basedOn w:val="Fuentedeprrafopredeter"/>
    <w:rsid w:val="00800760"/>
  </w:style>
  <w:style w:type="paragraph" w:customStyle="1" w:styleId="name">
    <w:name w:val="name"/>
    <w:basedOn w:val="Normal"/>
    <w:rsid w:val="00D23CF4"/>
    <w:pPr>
      <w:spacing w:before="100" w:beforeAutospacing="1" w:after="100" w:afterAutospacing="1" w:line="240" w:lineRule="auto"/>
    </w:pPr>
    <w:rPr>
      <w:rFonts w:eastAsia="Times New Roman"/>
      <w:sz w:val="24"/>
      <w:szCs w:val="24"/>
      <w:lang w:eastAsia="es-PE"/>
    </w:rPr>
  </w:style>
  <w:style w:type="paragraph" w:customStyle="1" w:styleId="view-author">
    <w:name w:val="view-author"/>
    <w:basedOn w:val="Normal"/>
    <w:rsid w:val="00D23CF4"/>
    <w:pPr>
      <w:spacing w:before="100" w:beforeAutospacing="1" w:after="100" w:afterAutospacing="1" w:line="240" w:lineRule="auto"/>
    </w:pPr>
    <w:rPr>
      <w:rFonts w:eastAsia="Times New Roman"/>
      <w:sz w:val="24"/>
      <w:szCs w:val="24"/>
      <w:lang w:eastAsia="es-PE"/>
    </w:rPr>
  </w:style>
  <w:style w:type="paragraph" w:customStyle="1" w:styleId="center">
    <w:name w:val="center"/>
    <w:basedOn w:val="Normal"/>
    <w:rsid w:val="00D23CF4"/>
    <w:pPr>
      <w:spacing w:before="100" w:beforeAutospacing="1" w:after="100" w:afterAutospacing="1" w:line="240" w:lineRule="auto"/>
    </w:pPr>
    <w:rPr>
      <w:rFonts w:eastAsia="Times New Roman"/>
      <w:sz w:val="24"/>
      <w:szCs w:val="24"/>
      <w:lang w:eastAsia="es-PE"/>
    </w:rPr>
  </w:style>
  <w:style w:type="paragraph" w:customStyle="1" w:styleId="twitter">
    <w:name w:val="twitter"/>
    <w:basedOn w:val="Normal"/>
    <w:rsid w:val="000F324D"/>
    <w:pPr>
      <w:spacing w:before="100" w:beforeAutospacing="1" w:after="100" w:afterAutospacing="1" w:line="240" w:lineRule="auto"/>
    </w:pPr>
    <w:rPr>
      <w:rFonts w:eastAsia="Times New Roman"/>
      <w:sz w:val="24"/>
      <w:szCs w:val="24"/>
      <w:lang w:eastAsia="es-PE"/>
    </w:rPr>
  </w:style>
  <w:style w:type="paragraph" w:styleId="Prrafodelista">
    <w:name w:val="List Paragraph"/>
    <w:basedOn w:val="Normal"/>
    <w:uiPriority w:val="34"/>
    <w:qFormat/>
    <w:rsid w:val="007F1257"/>
    <w:pPr>
      <w:spacing w:line="254" w:lineRule="auto"/>
      <w:ind w:left="720"/>
      <w:contextualSpacing/>
    </w:pPr>
  </w:style>
  <w:style w:type="paragraph" w:styleId="TtuloTDC">
    <w:name w:val="TOC Heading"/>
    <w:basedOn w:val="Ttulo1"/>
    <w:next w:val="Normal"/>
    <w:uiPriority w:val="39"/>
    <w:unhideWhenUsed/>
    <w:qFormat/>
    <w:rsid w:val="008916E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8916E1"/>
    <w:pPr>
      <w:spacing w:after="100"/>
    </w:pPr>
  </w:style>
  <w:style w:type="paragraph" w:styleId="TDC2">
    <w:name w:val="toc 2"/>
    <w:basedOn w:val="Normal"/>
    <w:next w:val="Normal"/>
    <w:autoRedefine/>
    <w:uiPriority w:val="39"/>
    <w:unhideWhenUsed/>
    <w:rsid w:val="008916E1"/>
    <w:pPr>
      <w:numPr>
        <w:numId w:val="1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8916E1"/>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221377">
      <w:bodyDiv w:val="1"/>
      <w:marLeft w:val="0"/>
      <w:marRight w:val="0"/>
      <w:marTop w:val="0"/>
      <w:marBottom w:val="0"/>
      <w:divBdr>
        <w:top w:val="none" w:sz="0" w:space="0" w:color="auto"/>
        <w:left w:val="none" w:sz="0" w:space="0" w:color="auto"/>
        <w:bottom w:val="none" w:sz="0" w:space="0" w:color="auto"/>
        <w:right w:val="none" w:sz="0" w:space="0" w:color="auto"/>
      </w:divBdr>
      <w:divsChild>
        <w:div w:id="459420387">
          <w:marLeft w:val="0"/>
          <w:marRight w:val="0"/>
          <w:marTop w:val="0"/>
          <w:marBottom w:val="375"/>
          <w:divBdr>
            <w:top w:val="none" w:sz="0" w:space="0" w:color="auto"/>
            <w:left w:val="none" w:sz="0" w:space="0" w:color="auto"/>
            <w:bottom w:val="none" w:sz="0" w:space="0" w:color="auto"/>
            <w:right w:val="none" w:sz="0" w:space="0" w:color="auto"/>
          </w:divBdr>
        </w:div>
        <w:div w:id="47074700">
          <w:marLeft w:val="0"/>
          <w:marRight w:val="0"/>
          <w:marTop w:val="0"/>
          <w:marBottom w:val="375"/>
          <w:divBdr>
            <w:top w:val="none" w:sz="0" w:space="0" w:color="auto"/>
            <w:left w:val="none" w:sz="0" w:space="0" w:color="auto"/>
            <w:bottom w:val="none" w:sz="0" w:space="0" w:color="auto"/>
            <w:right w:val="none" w:sz="0" w:space="0" w:color="auto"/>
          </w:divBdr>
          <w:divsChild>
            <w:div w:id="976299831">
              <w:marLeft w:val="0"/>
              <w:marRight w:val="0"/>
              <w:marTop w:val="0"/>
              <w:marBottom w:val="0"/>
              <w:divBdr>
                <w:top w:val="none" w:sz="0" w:space="0" w:color="auto"/>
                <w:left w:val="none" w:sz="0" w:space="0" w:color="auto"/>
                <w:bottom w:val="none" w:sz="0" w:space="0" w:color="auto"/>
                <w:right w:val="none" w:sz="0" w:space="0" w:color="auto"/>
              </w:divBdr>
              <w:divsChild>
                <w:div w:id="966277699">
                  <w:marLeft w:val="0"/>
                  <w:marRight w:val="0"/>
                  <w:marTop w:val="0"/>
                  <w:marBottom w:val="0"/>
                  <w:divBdr>
                    <w:top w:val="none" w:sz="0" w:space="0" w:color="FFFFFF"/>
                    <w:left w:val="none" w:sz="0" w:space="0" w:color="FFFFFF"/>
                    <w:bottom w:val="none" w:sz="0" w:space="0" w:color="FFFFFF"/>
                    <w:right w:val="none" w:sz="0" w:space="0" w:color="FFFFFF"/>
                  </w:divBdr>
                  <w:divsChild>
                    <w:div w:id="2092238239">
                      <w:marLeft w:val="0"/>
                      <w:marRight w:val="0"/>
                      <w:marTop w:val="0"/>
                      <w:marBottom w:val="0"/>
                      <w:divBdr>
                        <w:top w:val="none" w:sz="0" w:space="0" w:color="auto"/>
                        <w:left w:val="none" w:sz="0" w:space="0" w:color="auto"/>
                        <w:bottom w:val="none" w:sz="0" w:space="0" w:color="auto"/>
                        <w:right w:val="none" w:sz="0" w:space="0" w:color="auto"/>
                      </w:divBdr>
                      <w:divsChild>
                        <w:div w:id="889806768">
                          <w:marLeft w:val="0"/>
                          <w:marRight w:val="0"/>
                          <w:marTop w:val="0"/>
                          <w:marBottom w:val="0"/>
                          <w:divBdr>
                            <w:top w:val="none" w:sz="0" w:space="0" w:color="auto"/>
                            <w:left w:val="none" w:sz="0" w:space="0" w:color="auto"/>
                            <w:bottom w:val="none" w:sz="0" w:space="0" w:color="auto"/>
                            <w:right w:val="none" w:sz="0" w:space="0" w:color="auto"/>
                          </w:divBdr>
                        </w:div>
                        <w:div w:id="1111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484027">
              <w:marLeft w:val="0"/>
              <w:marRight w:val="0"/>
              <w:marTop w:val="0"/>
              <w:marBottom w:val="0"/>
              <w:divBdr>
                <w:top w:val="none" w:sz="0" w:space="0" w:color="auto"/>
                <w:left w:val="none" w:sz="0" w:space="0" w:color="auto"/>
                <w:bottom w:val="none" w:sz="0" w:space="0" w:color="auto"/>
                <w:right w:val="none" w:sz="0" w:space="0" w:color="auto"/>
              </w:divBdr>
              <w:divsChild>
                <w:div w:id="1171600885">
                  <w:marLeft w:val="0"/>
                  <w:marRight w:val="0"/>
                  <w:marTop w:val="0"/>
                  <w:marBottom w:val="0"/>
                  <w:divBdr>
                    <w:top w:val="none" w:sz="0" w:space="0" w:color="FFFFFF"/>
                    <w:left w:val="none" w:sz="0" w:space="0" w:color="FFFFFF"/>
                    <w:bottom w:val="none" w:sz="0" w:space="0" w:color="FFFFFF"/>
                    <w:right w:val="none" w:sz="0" w:space="0" w:color="FFFFFF"/>
                  </w:divBdr>
                  <w:divsChild>
                    <w:div w:id="1668484933">
                      <w:marLeft w:val="0"/>
                      <w:marRight w:val="0"/>
                      <w:marTop w:val="0"/>
                      <w:marBottom w:val="0"/>
                      <w:divBdr>
                        <w:top w:val="none" w:sz="0" w:space="0" w:color="auto"/>
                        <w:left w:val="none" w:sz="0" w:space="0" w:color="auto"/>
                        <w:bottom w:val="none" w:sz="0" w:space="0" w:color="auto"/>
                        <w:right w:val="none" w:sz="0" w:space="0" w:color="auto"/>
                      </w:divBdr>
                      <w:divsChild>
                        <w:div w:id="183783676">
                          <w:marLeft w:val="0"/>
                          <w:marRight w:val="0"/>
                          <w:marTop w:val="0"/>
                          <w:marBottom w:val="0"/>
                          <w:divBdr>
                            <w:top w:val="none" w:sz="0" w:space="0" w:color="auto"/>
                            <w:left w:val="none" w:sz="0" w:space="0" w:color="auto"/>
                            <w:bottom w:val="none" w:sz="0" w:space="0" w:color="auto"/>
                            <w:right w:val="none" w:sz="0" w:space="0" w:color="auto"/>
                          </w:divBdr>
                        </w:div>
                        <w:div w:id="181259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15968">
      <w:bodyDiv w:val="1"/>
      <w:marLeft w:val="0"/>
      <w:marRight w:val="0"/>
      <w:marTop w:val="0"/>
      <w:marBottom w:val="0"/>
      <w:divBdr>
        <w:top w:val="none" w:sz="0" w:space="0" w:color="auto"/>
        <w:left w:val="none" w:sz="0" w:space="0" w:color="auto"/>
        <w:bottom w:val="none" w:sz="0" w:space="0" w:color="auto"/>
        <w:right w:val="none" w:sz="0" w:space="0" w:color="auto"/>
      </w:divBdr>
      <w:divsChild>
        <w:div w:id="1500392162">
          <w:marLeft w:val="0"/>
          <w:marRight w:val="0"/>
          <w:marTop w:val="0"/>
          <w:marBottom w:val="240"/>
          <w:divBdr>
            <w:top w:val="none" w:sz="0" w:space="0" w:color="auto"/>
            <w:left w:val="none" w:sz="0" w:space="0" w:color="auto"/>
            <w:bottom w:val="none" w:sz="0" w:space="0" w:color="auto"/>
            <w:right w:val="none" w:sz="0" w:space="0" w:color="auto"/>
          </w:divBdr>
          <w:divsChild>
            <w:div w:id="869613032">
              <w:marLeft w:val="0"/>
              <w:marRight w:val="0"/>
              <w:marTop w:val="300"/>
              <w:marBottom w:val="0"/>
              <w:divBdr>
                <w:top w:val="none" w:sz="0" w:space="0" w:color="auto"/>
                <w:left w:val="none" w:sz="0" w:space="0" w:color="auto"/>
                <w:bottom w:val="none" w:sz="0" w:space="0" w:color="auto"/>
                <w:right w:val="none" w:sz="0" w:space="0" w:color="auto"/>
              </w:divBdr>
            </w:div>
            <w:div w:id="450444166">
              <w:marLeft w:val="0"/>
              <w:marRight w:val="0"/>
              <w:marTop w:val="75"/>
              <w:marBottom w:val="0"/>
              <w:divBdr>
                <w:top w:val="none" w:sz="0" w:space="0" w:color="auto"/>
                <w:left w:val="none" w:sz="0" w:space="0" w:color="auto"/>
                <w:bottom w:val="none" w:sz="0" w:space="0" w:color="auto"/>
                <w:right w:val="none" w:sz="0" w:space="0" w:color="auto"/>
              </w:divBdr>
              <w:divsChild>
                <w:div w:id="1232692252">
                  <w:marLeft w:val="0"/>
                  <w:marRight w:val="300"/>
                  <w:marTop w:val="180"/>
                  <w:marBottom w:val="0"/>
                  <w:divBdr>
                    <w:top w:val="none" w:sz="0" w:space="0" w:color="auto"/>
                    <w:left w:val="none" w:sz="0" w:space="0" w:color="auto"/>
                    <w:bottom w:val="none" w:sz="0" w:space="0" w:color="auto"/>
                    <w:right w:val="none" w:sz="0" w:space="0" w:color="auto"/>
                  </w:divBdr>
                  <w:divsChild>
                    <w:div w:id="2338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09278">
              <w:marLeft w:val="0"/>
              <w:marRight w:val="0"/>
              <w:marTop w:val="300"/>
              <w:marBottom w:val="0"/>
              <w:divBdr>
                <w:top w:val="none" w:sz="0" w:space="0" w:color="auto"/>
                <w:left w:val="none" w:sz="0" w:space="0" w:color="auto"/>
                <w:bottom w:val="none" w:sz="0" w:space="0" w:color="auto"/>
                <w:right w:val="none" w:sz="0" w:space="0" w:color="auto"/>
              </w:divBdr>
            </w:div>
            <w:div w:id="1044796884">
              <w:marLeft w:val="0"/>
              <w:marRight w:val="0"/>
              <w:marTop w:val="150"/>
              <w:marBottom w:val="0"/>
              <w:divBdr>
                <w:top w:val="none" w:sz="0" w:space="0" w:color="auto"/>
                <w:left w:val="none" w:sz="0" w:space="0" w:color="auto"/>
                <w:bottom w:val="none" w:sz="0" w:space="0" w:color="auto"/>
                <w:right w:val="none" w:sz="0" w:space="0" w:color="auto"/>
              </w:divBdr>
            </w:div>
          </w:divsChild>
        </w:div>
        <w:div w:id="2039618322">
          <w:marLeft w:val="0"/>
          <w:marRight w:val="0"/>
          <w:marTop w:val="0"/>
          <w:marBottom w:val="0"/>
          <w:divBdr>
            <w:top w:val="none" w:sz="0" w:space="0" w:color="auto"/>
            <w:left w:val="none" w:sz="0" w:space="0" w:color="auto"/>
            <w:bottom w:val="none" w:sz="0" w:space="0" w:color="auto"/>
            <w:right w:val="none" w:sz="0" w:space="0" w:color="auto"/>
          </w:divBdr>
          <w:divsChild>
            <w:div w:id="1073742187">
              <w:marLeft w:val="0"/>
              <w:marRight w:val="0"/>
              <w:marTop w:val="0"/>
              <w:marBottom w:val="0"/>
              <w:divBdr>
                <w:top w:val="none" w:sz="0" w:space="0" w:color="auto"/>
                <w:left w:val="none" w:sz="0" w:space="0" w:color="auto"/>
                <w:bottom w:val="none" w:sz="0" w:space="0" w:color="auto"/>
                <w:right w:val="none" w:sz="0" w:space="0" w:color="auto"/>
              </w:divBdr>
            </w:div>
            <w:div w:id="1552569053">
              <w:marLeft w:val="0"/>
              <w:marRight w:val="0"/>
              <w:marTop w:val="0"/>
              <w:marBottom w:val="0"/>
              <w:divBdr>
                <w:top w:val="none" w:sz="0" w:space="0" w:color="auto"/>
                <w:left w:val="none" w:sz="0" w:space="0" w:color="auto"/>
                <w:bottom w:val="none" w:sz="0" w:space="0" w:color="auto"/>
                <w:right w:val="none" w:sz="0" w:space="0" w:color="auto"/>
              </w:divBdr>
            </w:div>
            <w:div w:id="1029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440546">
      <w:bodyDiv w:val="1"/>
      <w:marLeft w:val="0"/>
      <w:marRight w:val="0"/>
      <w:marTop w:val="0"/>
      <w:marBottom w:val="0"/>
      <w:divBdr>
        <w:top w:val="none" w:sz="0" w:space="0" w:color="auto"/>
        <w:left w:val="none" w:sz="0" w:space="0" w:color="auto"/>
        <w:bottom w:val="none" w:sz="0" w:space="0" w:color="auto"/>
        <w:right w:val="none" w:sz="0" w:space="0" w:color="auto"/>
      </w:divBdr>
      <w:divsChild>
        <w:div w:id="960265319">
          <w:marLeft w:val="0"/>
          <w:marRight w:val="0"/>
          <w:marTop w:val="0"/>
          <w:marBottom w:val="0"/>
          <w:divBdr>
            <w:top w:val="none" w:sz="0" w:space="0" w:color="auto"/>
            <w:left w:val="none" w:sz="0" w:space="0" w:color="auto"/>
            <w:bottom w:val="none" w:sz="0" w:space="0" w:color="auto"/>
            <w:right w:val="none" w:sz="0" w:space="0" w:color="auto"/>
          </w:divBdr>
          <w:divsChild>
            <w:div w:id="749734268">
              <w:marLeft w:val="0"/>
              <w:marRight w:val="0"/>
              <w:marTop w:val="0"/>
              <w:marBottom w:val="0"/>
              <w:divBdr>
                <w:top w:val="none" w:sz="0" w:space="0" w:color="auto"/>
                <w:left w:val="none" w:sz="0" w:space="0" w:color="auto"/>
                <w:bottom w:val="none" w:sz="0" w:space="0" w:color="auto"/>
                <w:right w:val="none" w:sz="0" w:space="0" w:color="auto"/>
              </w:divBdr>
            </w:div>
            <w:div w:id="204758311">
              <w:marLeft w:val="0"/>
              <w:marRight w:val="0"/>
              <w:marTop w:val="0"/>
              <w:marBottom w:val="0"/>
              <w:divBdr>
                <w:top w:val="none" w:sz="0" w:space="0" w:color="auto"/>
                <w:left w:val="none" w:sz="0" w:space="0" w:color="auto"/>
                <w:bottom w:val="none" w:sz="0" w:space="0" w:color="auto"/>
                <w:right w:val="none" w:sz="0" w:space="0" w:color="auto"/>
              </w:divBdr>
              <w:divsChild>
                <w:div w:id="1406873720">
                  <w:marLeft w:val="0"/>
                  <w:marRight w:val="0"/>
                  <w:marTop w:val="0"/>
                  <w:marBottom w:val="240"/>
                  <w:divBdr>
                    <w:top w:val="none" w:sz="0" w:space="0" w:color="auto"/>
                    <w:left w:val="none" w:sz="0" w:space="0" w:color="auto"/>
                    <w:bottom w:val="none" w:sz="0" w:space="0" w:color="auto"/>
                    <w:right w:val="none" w:sz="0" w:space="0" w:color="auto"/>
                  </w:divBdr>
                  <w:divsChild>
                    <w:div w:id="160461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78931">
          <w:marLeft w:val="0"/>
          <w:marRight w:val="0"/>
          <w:marTop w:val="0"/>
          <w:marBottom w:val="0"/>
          <w:divBdr>
            <w:top w:val="none" w:sz="0" w:space="0" w:color="auto"/>
            <w:left w:val="none" w:sz="0" w:space="0" w:color="auto"/>
            <w:bottom w:val="none" w:sz="0" w:space="0" w:color="auto"/>
            <w:right w:val="none" w:sz="0" w:space="0" w:color="auto"/>
          </w:divBdr>
          <w:divsChild>
            <w:div w:id="41903103">
              <w:marLeft w:val="0"/>
              <w:marRight w:val="0"/>
              <w:marTop w:val="0"/>
              <w:marBottom w:val="0"/>
              <w:divBdr>
                <w:top w:val="none" w:sz="0" w:space="0" w:color="auto"/>
                <w:left w:val="none" w:sz="0" w:space="0" w:color="auto"/>
                <w:bottom w:val="none" w:sz="0" w:space="0" w:color="auto"/>
                <w:right w:val="none" w:sz="0" w:space="0" w:color="auto"/>
              </w:divBdr>
              <w:divsChild>
                <w:div w:id="1096823021">
                  <w:marLeft w:val="0"/>
                  <w:marRight w:val="0"/>
                  <w:marTop w:val="240"/>
                  <w:marBottom w:val="240"/>
                  <w:divBdr>
                    <w:top w:val="none" w:sz="0" w:space="0" w:color="auto"/>
                    <w:left w:val="none" w:sz="0" w:space="0" w:color="auto"/>
                    <w:bottom w:val="none" w:sz="0" w:space="0" w:color="auto"/>
                    <w:right w:val="none" w:sz="0" w:space="0" w:color="auto"/>
                  </w:divBdr>
                  <w:divsChild>
                    <w:div w:id="1131438972">
                      <w:marLeft w:val="0"/>
                      <w:marRight w:val="-300"/>
                      <w:marTop w:val="0"/>
                      <w:marBottom w:val="0"/>
                      <w:divBdr>
                        <w:top w:val="none" w:sz="0" w:space="0" w:color="auto"/>
                        <w:left w:val="none" w:sz="0" w:space="0" w:color="auto"/>
                        <w:bottom w:val="none" w:sz="0" w:space="0" w:color="auto"/>
                        <w:right w:val="none" w:sz="0" w:space="0" w:color="auto"/>
                      </w:divBdr>
                      <w:divsChild>
                        <w:div w:id="733312611">
                          <w:marLeft w:val="0"/>
                          <w:marRight w:val="0"/>
                          <w:marTop w:val="0"/>
                          <w:marBottom w:val="240"/>
                          <w:divBdr>
                            <w:top w:val="none" w:sz="0" w:space="0" w:color="auto"/>
                            <w:left w:val="none" w:sz="0" w:space="0" w:color="auto"/>
                            <w:bottom w:val="none" w:sz="0" w:space="0" w:color="auto"/>
                            <w:right w:val="none" w:sz="0" w:space="0" w:color="auto"/>
                          </w:divBdr>
                        </w:div>
                        <w:div w:id="1464616218">
                          <w:marLeft w:val="0"/>
                          <w:marRight w:val="0"/>
                          <w:marTop w:val="0"/>
                          <w:marBottom w:val="240"/>
                          <w:divBdr>
                            <w:top w:val="none" w:sz="0" w:space="0" w:color="auto"/>
                            <w:left w:val="none" w:sz="0" w:space="0" w:color="auto"/>
                            <w:bottom w:val="none" w:sz="0" w:space="0" w:color="auto"/>
                            <w:right w:val="none" w:sz="0" w:space="0" w:color="auto"/>
                          </w:divBdr>
                        </w:div>
                        <w:div w:id="4054234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88078430">
              <w:marLeft w:val="0"/>
              <w:marRight w:val="0"/>
              <w:marTop w:val="0"/>
              <w:marBottom w:val="0"/>
              <w:divBdr>
                <w:top w:val="none" w:sz="0" w:space="0" w:color="auto"/>
                <w:left w:val="none" w:sz="0" w:space="0" w:color="auto"/>
                <w:bottom w:val="none" w:sz="0" w:space="0" w:color="auto"/>
                <w:right w:val="none" w:sz="0" w:space="0" w:color="auto"/>
              </w:divBdr>
              <w:divsChild>
                <w:div w:id="1125344938">
                  <w:marLeft w:val="0"/>
                  <w:marRight w:val="0"/>
                  <w:marTop w:val="0"/>
                  <w:marBottom w:val="0"/>
                  <w:divBdr>
                    <w:top w:val="none" w:sz="0" w:space="0" w:color="auto"/>
                    <w:left w:val="none" w:sz="0" w:space="0" w:color="auto"/>
                    <w:bottom w:val="none" w:sz="0" w:space="0" w:color="auto"/>
                    <w:right w:val="none" w:sz="0" w:space="0" w:color="auto"/>
                  </w:divBdr>
                  <w:divsChild>
                    <w:div w:id="950012417">
                      <w:marLeft w:val="0"/>
                      <w:marRight w:val="0"/>
                      <w:marTop w:val="0"/>
                      <w:marBottom w:val="0"/>
                      <w:divBdr>
                        <w:top w:val="none" w:sz="0" w:space="0" w:color="auto"/>
                        <w:left w:val="none" w:sz="0" w:space="0" w:color="auto"/>
                        <w:bottom w:val="none" w:sz="0" w:space="0" w:color="auto"/>
                        <w:right w:val="none" w:sz="0" w:space="0" w:color="auto"/>
                      </w:divBdr>
                      <w:divsChild>
                        <w:div w:id="11142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380530">
      <w:bodyDiv w:val="1"/>
      <w:marLeft w:val="0"/>
      <w:marRight w:val="0"/>
      <w:marTop w:val="0"/>
      <w:marBottom w:val="0"/>
      <w:divBdr>
        <w:top w:val="none" w:sz="0" w:space="0" w:color="auto"/>
        <w:left w:val="none" w:sz="0" w:space="0" w:color="auto"/>
        <w:bottom w:val="none" w:sz="0" w:space="0" w:color="auto"/>
        <w:right w:val="none" w:sz="0" w:space="0" w:color="auto"/>
      </w:divBdr>
      <w:divsChild>
        <w:div w:id="628781312">
          <w:marLeft w:val="0"/>
          <w:marRight w:val="0"/>
          <w:marTop w:val="0"/>
          <w:marBottom w:val="240"/>
          <w:divBdr>
            <w:top w:val="none" w:sz="0" w:space="0" w:color="auto"/>
            <w:left w:val="none" w:sz="0" w:space="0" w:color="auto"/>
            <w:bottom w:val="none" w:sz="0" w:space="0" w:color="auto"/>
            <w:right w:val="none" w:sz="0" w:space="0" w:color="auto"/>
          </w:divBdr>
          <w:divsChild>
            <w:div w:id="299851445">
              <w:marLeft w:val="0"/>
              <w:marRight w:val="0"/>
              <w:marTop w:val="300"/>
              <w:marBottom w:val="0"/>
              <w:divBdr>
                <w:top w:val="none" w:sz="0" w:space="0" w:color="auto"/>
                <w:left w:val="none" w:sz="0" w:space="0" w:color="auto"/>
                <w:bottom w:val="none" w:sz="0" w:space="0" w:color="auto"/>
                <w:right w:val="none" w:sz="0" w:space="0" w:color="auto"/>
              </w:divBdr>
            </w:div>
            <w:div w:id="2060736830">
              <w:marLeft w:val="0"/>
              <w:marRight w:val="0"/>
              <w:marTop w:val="300"/>
              <w:marBottom w:val="0"/>
              <w:divBdr>
                <w:top w:val="none" w:sz="0" w:space="0" w:color="auto"/>
                <w:left w:val="none" w:sz="0" w:space="0" w:color="auto"/>
                <w:bottom w:val="none" w:sz="0" w:space="0" w:color="auto"/>
                <w:right w:val="none" w:sz="0" w:space="0" w:color="auto"/>
              </w:divBdr>
            </w:div>
            <w:div w:id="181944272">
              <w:marLeft w:val="0"/>
              <w:marRight w:val="0"/>
              <w:marTop w:val="150"/>
              <w:marBottom w:val="0"/>
              <w:divBdr>
                <w:top w:val="none" w:sz="0" w:space="0" w:color="auto"/>
                <w:left w:val="none" w:sz="0" w:space="0" w:color="auto"/>
                <w:bottom w:val="none" w:sz="0" w:space="0" w:color="auto"/>
                <w:right w:val="none" w:sz="0" w:space="0" w:color="auto"/>
              </w:divBdr>
            </w:div>
          </w:divsChild>
        </w:div>
        <w:div w:id="2138836474">
          <w:marLeft w:val="0"/>
          <w:marRight w:val="0"/>
          <w:marTop w:val="0"/>
          <w:marBottom w:val="0"/>
          <w:divBdr>
            <w:top w:val="none" w:sz="0" w:space="0" w:color="auto"/>
            <w:left w:val="none" w:sz="0" w:space="0" w:color="auto"/>
            <w:bottom w:val="none" w:sz="0" w:space="0" w:color="auto"/>
            <w:right w:val="none" w:sz="0" w:space="0" w:color="auto"/>
          </w:divBdr>
          <w:divsChild>
            <w:div w:id="11330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6371">
      <w:bodyDiv w:val="1"/>
      <w:marLeft w:val="0"/>
      <w:marRight w:val="0"/>
      <w:marTop w:val="0"/>
      <w:marBottom w:val="0"/>
      <w:divBdr>
        <w:top w:val="none" w:sz="0" w:space="0" w:color="auto"/>
        <w:left w:val="none" w:sz="0" w:space="0" w:color="auto"/>
        <w:bottom w:val="none" w:sz="0" w:space="0" w:color="auto"/>
        <w:right w:val="none" w:sz="0" w:space="0" w:color="auto"/>
      </w:divBdr>
      <w:divsChild>
        <w:div w:id="1941184828">
          <w:marLeft w:val="0"/>
          <w:marRight w:val="0"/>
          <w:marTop w:val="0"/>
          <w:marBottom w:val="240"/>
          <w:divBdr>
            <w:top w:val="none" w:sz="0" w:space="0" w:color="auto"/>
            <w:left w:val="none" w:sz="0" w:space="0" w:color="auto"/>
            <w:bottom w:val="none" w:sz="0" w:space="0" w:color="auto"/>
            <w:right w:val="none" w:sz="0" w:space="0" w:color="auto"/>
          </w:divBdr>
          <w:divsChild>
            <w:div w:id="1761485028">
              <w:marLeft w:val="0"/>
              <w:marRight w:val="0"/>
              <w:marTop w:val="300"/>
              <w:marBottom w:val="0"/>
              <w:divBdr>
                <w:top w:val="none" w:sz="0" w:space="0" w:color="auto"/>
                <w:left w:val="none" w:sz="0" w:space="0" w:color="auto"/>
                <w:bottom w:val="none" w:sz="0" w:space="0" w:color="auto"/>
                <w:right w:val="none" w:sz="0" w:space="0" w:color="auto"/>
              </w:divBdr>
            </w:div>
            <w:div w:id="1542205706">
              <w:marLeft w:val="0"/>
              <w:marRight w:val="0"/>
              <w:marTop w:val="300"/>
              <w:marBottom w:val="0"/>
              <w:divBdr>
                <w:top w:val="none" w:sz="0" w:space="0" w:color="auto"/>
                <w:left w:val="none" w:sz="0" w:space="0" w:color="auto"/>
                <w:bottom w:val="none" w:sz="0" w:space="0" w:color="auto"/>
                <w:right w:val="none" w:sz="0" w:space="0" w:color="auto"/>
              </w:divBdr>
            </w:div>
            <w:div w:id="1806972671">
              <w:marLeft w:val="0"/>
              <w:marRight w:val="0"/>
              <w:marTop w:val="150"/>
              <w:marBottom w:val="0"/>
              <w:divBdr>
                <w:top w:val="none" w:sz="0" w:space="0" w:color="auto"/>
                <w:left w:val="none" w:sz="0" w:space="0" w:color="auto"/>
                <w:bottom w:val="none" w:sz="0" w:space="0" w:color="auto"/>
                <w:right w:val="none" w:sz="0" w:space="0" w:color="auto"/>
              </w:divBdr>
            </w:div>
          </w:divsChild>
        </w:div>
        <w:div w:id="654604401">
          <w:marLeft w:val="0"/>
          <w:marRight w:val="0"/>
          <w:marTop w:val="0"/>
          <w:marBottom w:val="0"/>
          <w:divBdr>
            <w:top w:val="none" w:sz="0" w:space="0" w:color="auto"/>
            <w:left w:val="none" w:sz="0" w:space="0" w:color="auto"/>
            <w:bottom w:val="none" w:sz="0" w:space="0" w:color="auto"/>
            <w:right w:val="none" w:sz="0" w:space="0" w:color="auto"/>
          </w:divBdr>
          <w:divsChild>
            <w:div w:id="212765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3320">
      <w:bodyDiv w:val="1"/>
      <w:marLeft w:val="0"/>
      <w:marRight w:val="0"/>
      <w:marTop w:val="0"/>
      <w:marBottom w:val="0"/>
      <w:divBdr>
        <w:top w:val="none" w:sz="0" w:space="0" w:color="auto"/>
        <w:left w:val="none" w:sz="0" w:space="0" w:color="auto"/>
        <w:bottom w:val="none" w:sz="0" w:space="0" w:color="auto"/>
        <w:right w:val="none" w:sz="0" w:space="0" w:color="auto"/>
      </w:divBdr>
      <w:divsChild>
        <w:div w:id="524636283">
          <w:marLeft w:val="0"/>
          <w:marRight w:val="0"/>
          <w:marTop w:val="0"/>
          <w:marBottom w:val="0"/>
          <w:divBdr>
            <w:top w:val="none" w:sz="0" w:space="0" w:color="auto"/>
            <w:left w:val="none" w:sz="0" w:space="0" w:color="auto"/>
            <w:bottom w:val="none" w:sz="0" w:space="0" w:color="auto"/>
            <w:right w:val="none" w:sz="0" w:space="0" w:color="auto"/>
          </w:divBdr>
          <w:divsChild>
            <w:div w:id="1378823758">
              <w:marLeft w:val="0"/>
              <w:marRight w:val="0"/>
              <w:marTop w:val="720"/>
              <w:marBottom w:val="0"/>
              <w:divBdr>
                <w:top w:val="none" w:sz="0" w:space="0" w:color="auto"/>
                <w:left w:val="none" w:sz="0" w:space="0" w:color="auto"/>
                <w:bottom w:val="none" w:sz="0" w:space="0" w:color="auto"/>
                <w:right w:val="none" w:sz="0" w:space="0" w:color="auto"/>
              </w:divBdr>
              <w:divsChild>
                <w:div w:id="516119070">
                  <w:marLeft w:val="0"/>
                  <w:marRight w:val="0"/>
                  <w:marTop w:val="0"/>
                  <w:marBottom w:val="0"/>
                  <w:divBdr>
                    <w:top w:val="none" w:sz="0" w:space="0" w:color="auto"/>
                    <w:left w:val="none" w:sz="0" w:space="0" w:color="auto"/>
                    <w:bottom w:val="none" w:sz="0" w:space="0" w:color="auto"/>
                    <w:right w:val="none" w:sz="0" w:space="0" w:color="auto"/>
                  </w:divBdr>
                  <w:divsChild>
                    <w:div w:id="1615869066">
                      <w:marLeft w:val="0"/>
                      <w:marRight w:val="0"/>
                      <w:marTop w:val="0"/>
                      <w:marBottom w:val="0"/>
                      <w:divBdr>
                        <w:top w:val="none" w:sz="0" w:space="0" w:color="auto"/>
                        <w:left w:val="none" w:sz="0" w:space="0" w:color="auto"/>
                        <w:bottom w:val="none" w:sz="0" w:space="0" w:color="auto"/>
                        <w:right w:val="none" w:sz="0" w:space="0" w:color="auto"/>
                      </w:divBdr>
                      <w:divsChild>
                        <w:div w:id="740758815">
                          <w:marLeft w:val="0"/>
                          <w:marRight w:val="0"/>
                          <w:marTop w:val="0"/>
                          <w:marBottom w:val="0"/>
                          <w:divBdr>
                            <w:top w:val="none" w:sz="0" w:space="0" w:color="auto"/>
                            <w:left w:val="none" w:sz="0" w:space="0" w:color="auto"/>
                            <w:bottom w:val="none" w:sz="0" w:space="0" w:color="auto"/>
                            <w:right w:val="none" w:sz="0" w:space="0" w:color="auto"/>
                          </w:divBdr>
                          <w:divsChild>
                            <w:div w:id="426772788">
                              <w:marLeft w:val="0"/>
                              <w:marRight w:val="0"/>
                              <w:marTop w:val="0"/>
                              <w:marBottom w:val="0"/>
                              <w:divBdr>
                                <w:top w:val="none" w:sz="0" w:space="0" w:color="auto"/>
                                <w:left w:val="none" w:sz="0" w:space="0" w:color="auto"/>
                                <w:bottom w:val="none" w:sz="0" w:space="0" w:color="auto"/>
                                <w:right w:val="none" w:sz="0" w:space="0" w:color="auto"/>
                              </w:divBdr>
                              <w:divsChild>
                                <w:div w:id="573861176">
                                  <w:marLeft w:val="0"/>
                                  <w:marRight w:val="0"/>
                                  <w:marTop w:val="0"/>
                                  <w:marBottom w:val="0"/>
                                  <w:divBdr>
                                    <w:top w:val="none" w:sz="0" w:space="0" w:color="auto"/>
                                    <w:left w:val="none" w:sz="0" w:space="0" w:color="auto"/>
                                    <w:bottom w:val="none" w:sz="0" w:space="0" w:color="auto"/>
                                    <w:right w:val="none" w:sz="0" w:space="0" w:color="auto"/>
                                  </w:divBdr>
                                  <w:divsChild>
                                    <w:div w:id="504637588">
                                      <w:marLeft w:val="0"/>
                                      <w:marRight w:val="0"/>
                                      <w:marTop w:val="0"/>
                                      <w:marBottom w:val="120"/>
                                      <w:divBdr>
                                        <w:top w:val="none" w:sz="0" w:space="0" w:color="auto"/>
                                        <w:left w:val="none" w:sz="0" w:space="0" w:color="auto"/>
                                        <w:bottom w:val="none" w:sz="0" w:space="0" w:color="auto"/>
                                        <w:right w:val="none" w:sz="0" w:space="0" w:color="auto"/>
                                      </w:divBdr>
                                    </w:div>
                                    <w:div w:id="267007755">
                                      <w:marLeft w:val="0"/>
                                      <w:marRight w:val="0"/>
                                      <w:marTop w:val="0"/>
                                      <w:marBottom w:val="0"/>
                                      <w:divBdr>
                                        <w:top w:val="none" w:sz="0" w:space="0" w:color="auto"/>
                                        <w:left w:val="none" w:sz="0" w:space="0" w:color="auto"/>
                                        <w:bottom w:val="none" w:sz="0" w:space="0" w:color="auto"/>
                                        <w:right w:val="none" w:sz="0" w:space="0" w:color="auto"/>
                                      </w:divBdr>
                                      <w:divsChild>
                                        <w:div w:id="1375227403">
                                          <w:marLeft w:val="0"/>
                                          <w:marRight w:val="0"/>
                                          <w:marTop w:val="0"/>
                                          <w:marBottom w:val="0"/>
                                          <w:divBdr>
                                            <w:top w:val="none" w:sz="0" w:space="0" w:color="auto"/>
                                            <w:left w:val="none" w:sz="0" w:space="0" w:color="auto"/>
                                            <w:bottom w:val="none" w:sz="0" w:space="0" w:color="auto"/>
                                            <w:right w:val="none" w:sz="0" w:space="0" w:color="auto"/>
                                          </w:divBdr>
                                        </w:div>
                                      </w:divsChild>
                                    </w:div>
                                    <w:div w:id="1075274360">
                                      <w:marLeft w:val="0"/>
                                      <w:marRight w:val="0"/>
                                      <w:marTop w:val="240"/>
                                      <w:marBottom w:val="240"/>
                                      <w:divBdr>
                                        <w:top w:val="none" w:sz="0" w:space="0" w:color="auto"/>
                                        <w:left w:val="none" w:sz="0" w:space="0" w:color="auto"/>
                                        <w:bottom w:val="none" w:sz="0" w:space="0" w:color="auto"/>
                                        <w:right w:val="none" w:sz="0" w:space="0" w:color="auto"/>
                                      </w:divBdr>
                                      <w:divsChild>
                                        <w:div w:id="734670523">
                                          <w:marLeft w:val="0"/>
                                          <w:marRight w:val="240"/>
                                          <w:marTop w:val="0"/>
                                          <w:marBottom w:val="0"/>
                                          <w:divBdr>
                                            <w:top w:val="none" w:sz="0" w:space="0" w:color="auto"/>
                                            <w:left w:val="none" w:sz="0" w:space="0" w:color="auto"/>
                                            <w:bottom w:val="single" w:sz="6" w:space="0" w:color="B804A9"/>
                                            <w:right w:val="none" w:sz="0" w:space="0" w:color="auto"/>
                                          </w:divBdr>
                                        </w:div>
                                        <w:div w:id="1589579014">
                                          <w:marLeft w:val="0"/>
                                          <w:marRight w:val="240"/>
                                          <w:marTop w:val="0"/>
                                          <w:marBottom w:val="0"/>
                                          <w:divBdr>
                                            <w:top w:val="none" w:sz="0" w:space="0" w:color="auto"/>
                                            <w:left w:val="none" w:sz="0" w:space="0" w:color="auto"/>
                                            <w:bottom w:val="single" w:sz="6" w:space="0" w:color="B804A9"/>
                                            <w:right w:val="none" w:sz="0" w:space="0" w:color="auto"/>
                                          </w:divBdr>
                                        </w:div>
                                        <w:div w:id="931358365">
                                          <w:marLeft w:val="0"/>
                                          <w:marRight w:val="240"/>
                                          <w:marTop w:val="0"/>
                                          <w:marBottom w:val="0"/>
                                          <w:divBdr>
                                            <w:top w:val="none" w:sz="0" w:space="0" w:color="auto"/>
                                            <w:left w:val="none" w:sz="0" w:space="0" w:color="auto"/>
                                            <w:bottom w:val="single" w:sz="6" w:space="0" w:color="B804A9"/>
                                            <w:right w:val="none" w:sz="0" w:space="0" w:color="auto"/>
                                          </w:divBdr>
                                        </w:div>
                                      </w:divsChild>
                                    </w:div>
                                    <w:div w:id="6247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264687">
              <w:marLeft w:val="0"/>
              <w:marRight w:val="0"/>
              <w:marTop w:val="240"/>
              <w:marBottom w:val="120"/>
              <w:divBdr>
                <w:top w:val="single" w:sz="24" w:space="12" w:color="FFFFFF"/>
                <w:left w:val="none" w:sz="0" w:space="0" w:color="auto"/>
                <w:bottom w:val="single" w:sz="24" w:space="6" w:color="FFFFFF"/>
                <w:right w:val="none" w:sz="0" w:space="0" w:color="auto"/>
              </w:divBdr>
              <w:divsChild>
                <w:div w:id="1422490130">
                  <w:marLeft w:val="0"/>
                  <w:marRight w:val="0"/>
                  <w:marTop w:val="0"/>
                  <w:marBottom w:val="0"/>
                  <w:divBdr>
                    <w:top w:val="none" w:sz="0" w:space="0" w:color="auto"/>
                    <w:left w:val="none" w:sz="0" w:space="0" w:color="auto"/>
                    <w:bottom w:val="none" w:sz="0" w:space="0" w:color="auto"/>
                    <w:right w:val="none" w:sz="0" w:space="0" w:color="auto"/>
                  </w:divBdr>
                  <w:divsChild>
                    <w:div w:id="340819112">
                      <w:marLeft w:val="0"/>
                      <w:marRight w:val="0"/>
                      <w:marTop w:val="0"/>
                      <w:marBottom w:val="0"/>
                      <w:divBdr>
                        <w:top w:val="none" w:sz="0" w:space="0" w:color="auto"/>
                        <w:left w:val="none" w:sz="0" w:space="0" w:color="auto"/>
                        <w:bottom w:val="none" w:sz="0" w:space="0" w:color="auto"/>
                        <w:right w:val="none" w:sz="0" w:space="0" w:color="auto"/>
                      </w:divBdr>
                      <w:divsChild>
                        <w:div w:id="806816913">
                          <w:marLeft w:val="0"/>
                          <w:marRight w:val="0"/>
                          <w:marTop w:val="0"/>
                          <w:marBottom w:val="0"/>
                          <w:divBdr>
                            <w:top w:val="none" w:sz="0" w:space="0" w:color="auto"/>
                            <w:left w:val="none" w:sz="0" w:space="0" w:color="auto"/>
                            <w:bottom w:val="none" w:sz="0" w:space="0" w:color="auto"/>
                            <w:right w:val="none" w:sz="0" w:space="0" w:color="auto"/>
                          </w:divBdr>
                          <w:divsChild>
                            <w:div w:id="1850100495">
                              <w:marLeft w:val="0"/>
                              <w:marRight w:val="0"/>
                              <w:marTop w:val="0"/>
                              <w:marBottom w:val="0"/>
                              <w:divBdr>
                                <w:top w:val="none" w:sz="0" w:space="0" w:color="auto"/>
                                <w:left w:val="none" w:sz="0" w:space="0" w:color="auto"/>
                                <w:bottom w:val="none" w:sz="0" w:space="0" w:color="auto"/>
                                <w:right w:val="none" w:sz="0" w:space="0" w:color="auto"/>
                              </w:divBdr>
                            </w:div>
                            <w:div w:id="827095683">
                              <w:marLeft w:val="0"/>
                              <w:marRight w:val="0"/>
                              <w:marTop w:val="0"/>
                              <w:marBottom w:val="0"/>
                              <w:divBdr>
                                <w:top w:val="none" w:sz="0" w:space="0" w:color="auto"/>
                                <w:left w:val="none" w:sz="0" w:space="0" w:color="auto"/>
                                <w:bottom w:val="none" w:sz="0" w:space="0" w:color="auto"/>
                                <w:right w:val="none" w:sz="0" w:space="0" w:color="auto"/>
                              </w:divBdr>
                              <w:divsChild>
                                <w:div w:id="1528904359">
                                  <w:marLeft w:val="0"/>
                                  <w:marRight w:val="0"/>
                                  <w:marTop w:val="0"/>
                                  <w:marBottom w:val="0"/>
                                  <w:divBdr>
                                    <w:top w:val="none" w:sz="0" w:space="0" w:color="auto"/>
                                    <w:left w:val="none" w:sz="0" w:space="0" w:color="auto"/>
                                    <w:bottom w:val="none" w:sz="0" w:space="0" w:color="auto"/>
                                    <w:right w:val="none" w:sz="0" w:space="0" w:color="auto"/>
                                  </w:divBdr>
                                  <w:divsChild>
                                    <w:div w:id="62569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229986">
          <w:marLeft w:val="0"/>
          <w:marRight w:val="0"/>
          <w:marTop w:val="0"/>
          <w:marBottom w:val="0"/>
          <w:divBdr>
            <w:top w:val="none" w:sz="0" w:space="0" w:color="auto"/>
            <w:left w:val="none" w:sz="0" w:space="0" w:color="auto"/>
            <w:bottom w:val="none" w:sz="0" w:space="0" w:color="auto"/>
            <w:right w:val="none" w:sz="0" w:space="0" w:color="auto"/>
          </w:divBdr>
          <w:divsChild>
            <w:div w:id="1957366136">
              <w:marLeft w:val="0"/>
              <w:marRight w:val="0"/>
              <w:marTop w:val="0"/>
              <w:marBottom w:val="0"/>
              <w:divBdr>
                <w:top w:val="none" w:sz="0" w:space="0" w:color="auto"/>
                <w:left w:val="none" w:sz="0" w:space="0" w:color="auto"/>
                <w:bottom w:val="none" w:sz="0" w:space="0" w:color="auto"/>
                <w:right w:val="none" w:sz="0" w:space="0" w:color="auto"/>
              </w:divBdr>
              <w:divsChild>
                <w:div w:id="542906746">
                  <w:marLeft w:val="0"/>
                  <w:marRight w:val="0"/>
                  <w:marTop w:val="0"/>
                  <w:marBottom w:val="0"/>
                  <w:divBdr>
                    <w:top w:val="none" w:sz="0" w:space="0" w:color="auto"/>
                    <w:left w:val="none" w:sz="0" w:space="0" w:color="auto"/>
                    <w:bottom w:val="none" w:sz="0" w:space="0" w:color="auto"/>
                    <w:right w:val="none" w:sz="0" w:space="0" w:color="auto"/>
                  </w:divBdr>
                  <w:divsChild>
                    <w:div w:id="1524398166">
                      <w:marLeft w:val="0"/>
                      <w:marRight w:val="0"/>
                      <w:marTop w:val="0"/>
                      <w:marBottom w:val="0"/>
                      <w:divBdr>
                        <w:top w:val="none" w:sz="0" w:space="0" w:color="auto"/>
                        <w:left w:val="none" w:sz="0" w:space="0" w:color="auto"/>
                        <w:bottom w:val="none" w:sz="0" w:space="0" w:color="auto"/>
                        <w:right w:val="none" w:sz="0" w:space="0" w:color="auto"/>
                      </w:divBdr>
                      <w:divsChild>
                        <w:div w:id="261692714">
                          <w:marLeft w:val="0"/>
                          <w:marRight w:val="0"/>
                          <w:marTop w:val="0"/>
                          <w:marBottom w:val="0"/>
                          <w:divBdr>
                            <w:top w:val="none" w:sz="0" w:space="0" w:color="auto"/>
                            <w:left w:val="none" w:sz="0" w:space="0" w:color="auto"/>
                            <w:bottom w:val="none" w:sz="0" w:space="0" w:color="auto"/>
                            <w:right w:val="none" w:sz="0" w:space="0" w:color="auto"/>
                          </w:divBdr>
                          <w:divsChild>
                            <w:div w:id="1450780331">
                              <w:marLeft w:val="0"/>
                              <w:marRight w:val="0"/>
                              <w:marTop w:val="0"/>
                              <w:marBottom w:val="0"/>
                              <w:divBdr>
                                <w:top w:val="none" w:sz="0" w:space="0" w:color="auto"/>
                                <w:left w:val="none" w:sz="0" w:space="0" w:color="auto"/>
                                <w:bottom w:val="none" w:sz="0" w:space="0" w:color="auto"/>
                                <w:right w:val="none" w:sz="0" w:space="0" w:color="auto"/>
                              </w:divBdr>
                              <w:divsChild>
                                <w:div w:id="548346159">
                                  <w:marLeft w:val="0"/>
                                  <w:marRight w:val="0"/>
                                  <w:marTop w:val="0"/>
                                  <w:marBottom w:val="0"/>
                                  <w:divBdr>
                                    <w:top w:val="none" w:sz="0" w:space="0" w:color="auto"/>
                                    <w:left w:val="none" w:sz="0" w:space="0" w:color="auto"/>
                                    <w:bottom w:val="none" w:sz="0" w:space="0" w:color="auto"/>
                                    <w:right w:val="none" w:sz="0" w:space="0" w:color="auto"/>
                                  </w:divBdr>
                                </w:div>
                                <w:div w:id="539755116">
                                  <w:marLeft w:val="0"/>
                                  <w:marRight w:val="0"/>
                                  <w:marTop w:val="120"/>
                                  <w:marBottom w:val="0"/>
                                  <w:divBdr>
                                    <w:top w:val="none" w:sz="0" w:space="0" w:color="auto"/>
                                    <w:left w:val="none" w:sz="0" w:space="0" w:color="auto"/>
                                    <w:bottom w:val="none" w:sz="0" w:space="0" w:color="auto"/>
                                    <w:right w:val="none" w:sz="0" w:space="0" w:color="auto"/>
                                  </w:divBdr>
                                </w:div>
                                <w:div w:id="397703963">
                                  <w:marLeft w:val="0"/>
                                  <w:marRight w:val="0"/>
                                  <w:marTop w:val="0"/>
                                  <w:marBottom w:val="336"/>
                                  <w:divBdr>
                                    <w:top w:val="none" w:sz="0" w:space="0" w:color="auto"/>
                                    <w:left w:val="none" w:sz="0" w:space="0" w:color="auto"/>
                                    <w:bottom w:val="none" w:sz="0" w:space="0" w:color="auto"/>
                                    <w:right w:val="none" w:sz="0" w:space="0" w:color="auto"/>
                                  </w:divBdr>
                                  <w:divsChild>
                                    <w:div w:id="2020886617">
                                      <w:marLeft w:val="0"/>
                                      <w:marRight w:val="0"/>
                                      <w:marTop w:val="480"/>
                                      <w:marBottom w:val="0"/>
                                      <w:divBdr>
                                        <w:top w:val="none" w:sz="0" w:space="0" w:color="auto"/>
                                        <w:left w:val="none" w:sz="0" w:space="0" w:color="auto"/>
                                        <w:bottom w:val="none" w:sz="0" w:space="0" w:color="auto"/>
                                        <w:right w:val="none" w:sz="0" w:space="0" w:color="auto"/>
                                      </w:divBdr>
                                      <w:divsChild>
                                        <w:div w:id="18805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608297">
      <w:bodyDiv w:val="1"/>
      <w:marLeft w:val="0"/>
      <w:marRight w:val="0"/>
      <w:marTop w:val="0"/>
      <w:marBottom w:val="0"/>
      <w:divBdr>
        <w:top w:val="none" w:sz="0" w:space="0" w:color="auto"/>
        <w:left w:val="none" w:sz="0" w:space="0" w:color="auto"/>
        <w:bottom w:val="none" w:sz="0" w:space="0" w:color="auto"/>
        <w:right w:val="none" w:sz="0" w:space="0" w:color="auto"/>
      </w:divBdr>
      <w:divsChild>
        <w:div w:id="458496377">
          <w:marLeft w:val="0"/>
          <w:marRight w:val="0"/>
          <w:marTop w:val="0"/>
          <w:marBottom w:val="0"/>
          <w:divBdr>
            <w:top w:val="none" w:sz="0" w:space="0" w:color="auto"/>
            <w:left w:val="none" w:sz="0" w:space="0" w:color="auto"/>
            <w:bottom w:val="none" w:sz="0" w:space="0" w:color="auto"/>
            <w:right w:val="none" w:sz="0" w:space="0" w:color="auto"/>
          </w:divBdr>
          <w:divsChild>
            <w:div w:id="1395465417">
              <w:marLeft w:val="0"/>
              <w:marRight w:val="0"/>
              <w:marTop w:val="0"/>
              <w:marBottom w:val="0"/>
              <w:divBdr>
                <w:top w:val="none" w:sz="0" w:space="0" w:color="auto"/>
                <w:left w:val="none" w:sz="0" w:space="0" w:color="auto"/>
                <w:bottom w:val="none" w:sz="0" w:space="0" w:color="auto"/>
                <w:right w:val="none" w:sz="0" w:space="0" w:color="auto"/>
              </w:divBdr>
            </w:div>
            <w:div w:id="776415015">
              <w:marLeft w:val="0"/>
              <w:marRight w:val="0"/>
              <w:marTop w:val="0"/>
              <w:marBottom w:val="0"/>
              <w:divBdr>
                <w:top w:val="none" w:sz="0" w:space="0" w:color="auto"/>
                <w:left w:val="none" w:sz="0" w:space="0" w:color="auto"/>
                <w:bottom w:val="none" w:sz="0" w:space="0" w:color="auto"/>
                <w:right w:val="none" w:sz="0" w:space="0" w:color="auto"/>
              </w:divBdr>
              <w:divsChild>
                <w:div w:id="874273759">
                  <w:marLeft w:val="0"/>
                  <w:marRight w:val="0"/>
                  <w:marTop w:val="0"/>
                  <w:marBottom w:val="240"/>
                  <w:divBdr>
                    <w:top w:val="none" w:sz="0" w:space="0" w:color="auto"/>
                    <w:left w:val="none" w:sz="0" w:space="0" w:color="auto"/>
                    <w:bottom w:val="none" w:sz="0" w:space="0" w:color="auto"/>
                    <w:right w:val="none" w:sz="0" w:space="0" w:color="auto"/>
                  </w:divBdr>
                  <w:divsChild>
                    <w:div w:id="4630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165417">
          <w:marLeft w:val="0"/>
          <w:marRight w:val="0"/>
          <w:marTop w:val="0"/>
          <w:marBottom w:val="0"/>
          <w:divBdr>
            <w:top w:val="none" w:sz="0" w:space="0" w:color="auto"/>
            <w:left w:val="none" w:sz="0" w:space="0" w:color="auto"/>
            <w:bottom w:val="none" w:sz="0" w:space="0" w:color="auto"/>
            <w:right w:val="none" w:sz="0" w:space="0" w:color="auto"/>
          </w:divBdr>
          <w:divsChild>
            <w:div w:id="1581132985">
              <w:marLeft w:val="0"/>
              <w:marRight w:val="0"/>
              <w:marTop w:val="0"/>
              <w:marBottom w:val="0"/>
              <w:divBdr>
                <w:top w:val="none" w:sz="0" w:space="0" w:color="auto"/>
                <w:left w:val="none" w:sz="0" w:space="0" w:color="auto"/>
                <w:bottom w:val="none" w:sz="0" w:space="0" w:color="auto"/>
                <w:right w:val="none" w:sz="0" w:space="0" w:color="auto"/>
              </w:divBdr>
              <w:divsChild>
                <w:div w:id="960065320">
                  <w:blockQuote w:val="1"/>
                  <w:marLeft w:val="0"/>
                  <w:marRight w:val="0"/>
                  <w:marTop w:val="480"/>
                  <w:marBottom w:val="480"/>
                  <w:divBdr>
                    <w:top w:val="none" w:sz="0" w:space="0" w:color="auto"/>
                    <w:left w:val="single" w:sz="12" w:space="12" w:color="96887B"/>
                    <w:bottom w:val="none" w:sz="0" w:space="0" w:color="auto"/>
                    <w:right w:val="none" w:sz="0" w:space="0" w:color="auto"/>
                  </w:divBdr>
                </w:div>
                <w:div w:id="1588463231">
                  <w:marLeft w:val="0"/>
                  <w:marRight w:val="0"/>
                  <w:marTop w:val="240"/>
                  <w:marBottom w:val="240"/>
                  <w:divBdr>
                    <w:top w:val="none" w:sz="0" w:space="0" w:color="auto"/>
                    <w:left w:val="none" w:sz="0" w:space="0" w:color="auto"/>
                    <w:bottom w:val="none" w:sz="0" w:space="0" w:color="auto"/>
                    <w:right w:val="none" w:sz="0" w:space="0" w:color="auto"/>
                  </w:divBdr>
                  <w:divsChild>
                    <w:div w:id="1018003277">
                      <w:marLeft w:val="0"/>
                      <w:marRight w:val="-300"/>
                      <w:marTop w:val="0"/>
                      <w:marBottom w:val="0"/>
                      <w:divBdr>
                        <w:top w:val="none" w:sz="0" w:space="0" w:color="auto"/>
                        <w:left w:val="none" w:sz="0" w:space="0" w:color="auto"/>
                        <w:bottom w:val="none" w:sz="0" w:space="0" w:color="auto"/>
                        <w:right w:val="none" w:sz="0" w:space="0" w:color="auto"/>
                      </w:divBdr>
                      <w:divsChild>
                        <w:div w:id="2704176">
                          <w:marLeft w:val="0"/>
                          <w:marRight w:val="0"/>
                          <w:marTop w:val="0"/>
                          <w:marBottom w:val="240"/>
                          <w:divBdr>
                            <w:top w:val="none" w:sz="0" w:space="0" w:color="auto"/>
                            <w:left w:val="none" w:sz="0" w:space="0" w:color="auto"/>
                            <w:bottom w:val="none" w:sz="0" w:space="0" w:color="auto"/>
                            <w:right w:val="none" w:sz="0" w:space="0" w:color="auto"/>
                          </w:divBdr>
                        </w:div>
                        <w:div w:id="533621506">
                          <w:marLeft w:val="0"/>
                          <w:marRight w:val="0"/>
                          <w:marTop w:val="0"/>
                          <w:marBottom w:val="240"/>
                          <w:divBdr>
                            <w:top w:val="none" w:sz="0" w:space="0" w:color="auto"/>
                            <w:left w:val="none" w:sz="0" w:space="0" w:color="auto"/>
                            <w:bottom w:val="none" w:sz="0" w:space="0" w:color="auto"/>
                            <w:right w:val="none" w:sz="0" w:space="0" w:color="auto"/>
                          </w:divBdr>
                        </w:div>
                        <w:div w:id="17232100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4340559">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1541473482">
                      <w:marLeft w:val="0"/>
                      <w:marRight w:val="0"/>
                      <w:marTop w:val="0"/>
                      <w:marBottom w:val="0"/>
                      <w:divBdr>
                        <w:top w:val="none" w:sz="0" w:space="0" w:color="auto"/>
                        <w:left w:val="none" w:sz="0" w:space="0" w:color="auto"/>
                        <w:bottom w:val="none" w:sz="0" w:space="0" w:color="auto"/>
                        <w:right w:val="none" w:sz="0" w:space="0" w:color="auto"/>
                      </w:divBdr>
                      <w:divsChild>
                        <w:div w:id="11976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43134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25">
          <w:marLeft w:val="0"/>
          <w:marRight w:val="0"/>
          <w:marTop w:val="0"/>
          <w:marBottom w:val="0"/>
          <w:divBdr>
            <w:top w:val="none" w:sz="0" w:space="0" w:color="auto"/>
            <w:left w:val="none" w:sz="0" w:space="0" w:color="auto"/>
            <w:bottom w:val="none" w:sz="0" w:space="0" w:color="auto"/>
            <w:right w:val="none" w:sz="0" w:space="0" w:color="auto"/>
          </w:divBdr>
          <w:divsChild>
            <w:div w:id="502816363">
              <w:marLeft w:val="0"/>
              <w:marRight w:val="0"/>
              <w:marTop w:val="720"/>
              <w:marBottom w:val="0"/>
              <w:divBdr>
                <w:top w:val="none" w:sz="0" w:space="0" w:color="auto"/>
                <w:left w:val="none" w:sz="0" w:space="0" w:color="auto"/>
                <w:bottom w:val="none" w:sz="0" w:space="0" w:color="auto"/>
                <w:right w:val="none" w:sz="0" w:space="0" w:color="auto"/>
              </w:divBdr>
              <w:divsChild>
                <w:div w:id="1277448488">
                  <w:marLeft w:val="0"/>
                  <w:marRight w:val="0"/>
                  <w:marTop w:val="0"/>
                  <w:marBottom w:val="0"/>
                  <w:divBdr>
                    <w:top w:val="none" w:sz="0" w:space="0" w:color="auto"/>
                    <w:left w:val="none" w:sz="0" w:space="0" w:color="auto"/>
                    <w:bottom w:val="none" w:sz="0" w:space="0" w:color="auto"/>
                    <w:right w:val="none" w:sz="0" w:space="0" w:color="auto"/>
                  </w:divBdr>
                  <w:divsChild>
                    <w:div w:id="1742101796">
                      <w:marLeft w:val="0"/>
                      <w:marRight w:val="0"/>
                      <w:marTop w:val="0"/>
                      <w:marBottom w:val="0"/>
                      <w:divBdr>
                        <w:top w:val="none" w:sz="0" w:space="0" w:color="auto"/>
                        <w:left w:val="none" w:sz="0" w:space="0" w:color="auto"/>
                        <w:bottom w:val="none" w:sz="0" w:space="0" w:color="auto"/>
                        <w:right w:val="none" w:sz="0" w:space="0" w:color="auto"/>
                      </w:divBdr>
                      <w:divsChild>
                        <w:div w:id="1956281295">
                          <w:marLeft w:val="0"/>
                          <w:marRight w:val="0"/>
                          <w:marTop w:val="0"/>
                          <w:marBottom w:val="0"/>
                          <w:divBdr>
                            <w:top w:val="none" w:sz="0" w:space="0" w:color="auto"/>
                            <w:left w:val="none" w:sz="0" w:space="0" w:color="auto"/>
                            <w:bottom w:val="none" w:sz="0" w:space="0" w:color="auto"/>
                            <w:right w:val="none" w:sz="0" w:space="0" w:color="auto"/>
                          </w:divBdr>
                          <w:divsChild>
                            <w:div w:id="762645438">
                              <w:marLeft w:val="0"/>
                              <w:marRight w:val="0"/>
                              <w:marTop w:val="0"/>
                              <w:marBottom w:val="0"/>
                              <w:divBdr>
                                <w:top w:val="none" w:sz="0" w:space="0" w:color="auto"/>
                                <w:left w:val="none" w:sz="0" w:space="0" w:color="auto"/>
                                <w:bottom w:val="none" w:sz="0" w:space="0" w:color="auto"/>
                                <w:right w:val="none" w:sz="0" w:space="0" w:color="auto"/>
                              </w:divBdr>
                              <w:divsChild>
                                <w:div w:id="854878069">
                                  <w:marLeft w:val="0"/>
                                  <w:marRight w:val="0"/>
                                  <w:marTop w:val="0"/>
                                  <w:marBottom w:val="0"/>
                                  <w:divBdr>
                                    <w:top w:val="none" w:sz="0" w:space="0" w:color="auto"/>
                                    <w:left w:val="none" w:sz="0" w:space="0" w:color="auto"/>
                                    <w:bottom w:val="none" w:sz="0" w:space="0" w:color="auto"/>
                                    <w:right w:val="none" w:sz="0" w:space="0" w:color="auto"/>
                                  </w:divBdr>
                                  <w:divsChild>
                                    <w:div w:id="246352792">
                                      <w:marLeft w:val="0"/>
                                      <w:marRight w:val="0"/>
                                      <w:marTop w:val="0"/>
                                      <w:marBottom w:val="120"/>
                                      <w:divBdr>
                                        <w:top w:val="none" w:sz="0" w:space="0" w:color="auto"/>
                                        <w:left w:val="none" w:sz="0" w:space="0" w:color="auto"/>
                                        <w:bottom w:val="none" w:sz="0" w:space="0" w:color="auto"/>
                                        <w:right w:val="none" w:sz="0" w:space="0" w:color="auto"/>
                                      </w:divBdr>
                                    </w:div>
                                    <w:div w:id="1891575663">
                                      <w:marLeft w:val="0"/>
                                      <w:marRight w:val="0"/>
                                      <w:marTop w:val="0"/>
                                      <w:marBottom w:val="0"/>
                                      <w:divBdr>
                                        <w:top w:val="none" w:sz="0" w:space="0" w:color="auto"/>
                                        <w:left w:val="none" w:sz="0" w:space="0" w:color="auto"/>
                                        <w:bottom w:val="none" w:sz="0" w:space="0" w:color="auto"/>
                                        <w:right w:val="none" w:sz="0" w:space="0" w:color="auto"/>
                                      </w:divBdr>
                                      <w:divsChild>
                                        <w:div w:id="1283270672">
                                          <w:marLeft w:val="0"/>
                                          <w:marRight w:val="0"/>
                                          <w:marTop w:val="0"/>
                                          <w:marBottom w:val="0"/>
                                          <w:divBdr>
                                            <w:top w:val="none" w:sz="0" w:space="0" w:color="auto"/>
                                            <w:left w:val="none" w:sz="0" w:space="0" w:color="auto"/>
                                            <w:bottom w:val="none" w:sz="0" w:space="0" w:color="auto"/>
                                            <w:right w:val="none" w:sz="0" w:space="0" w:color="auto"/>
                                          </w:divBdr>
                                        </w:div>
                                      </w:divsChild>
                                    </w:div>
                                    <w:div w:id="247622493">
                                      <w:marLeft w:val="0"/>
                                      <w:marRight w:val="0"/>
                                      <w:marTop w:val="240"/>
                                      <w:marBottom w:val="240"/>
                                      <w:divBdr>
                                        <w:top w:val="none" w:sz="0" w:space="0" w:color="auto"/>
                                        <w:left w:val="none" w:sz="0" w:space="0" w:color="auto"/>
                                        <w:bottom w:val="none" w:sz="0" w:space="0" w:color="auto"/>
                                        <w:right w:val="none" w:sz="0" w:space="0" w:color="auto"/>
                                      </w:divBdr>
                                      <w:divsChild>
                                        <w:div w:id="1615093260">
                                          <w:marLeft w:val="0"/>
                                          <w:marRight w:val="240"/>
                                          <w:marTop w:val="0"/>
                                          <w:marBottom w:val="0"/>
                                          <w:divBdr>
                                            <w:top w:val="none" w:sz="0" w:space="0" w:color="auto"/>
                                            <w:left w:val="none" w:sz="0" w:space="0" w:color="auto"/>
                                            <w:bottom w:val="single" w:sz="6" w:space="0" w:color="B804A9"/>
                                            <w:right w:val="none" w:sz="0" w:space="0" w:color="auto"/>
                                          </w:divBdr>
                                        </w:div>
                                        <w:div w:id="74671547">
                                          <w:marLeft w:val="0"/>
                                          <w:marRight w:val="240"/>
                                          <w:marTop w:val="0"/>
                                          <w:marBottom w:val="0"/>
                                          <w:divBdr>
                                            <w:top w:val="none" w:sz="0" w:space="0" w:color="auto"/>
                                            <w:left w:val="none" w:sz="0" w:space="0" w:color="auto"/>
                                            <w:bottom w:val="single" w:sz="6" w:space="0" w:color="B804A9"/>
                                            <w:right w:val="none" w:sz="0" w:space="0" w:color="auto"/>
                                          </w:divBdr>
                                        </w:div>
                                        <w:div w:id="1269770834">
                                          <w:marLeft w:val="0"/>
                                          <w:marRight w:val="240"/>
                                          <w:marTop w:val="0"/>
                                          <w:marBottom w:val="0"/>
                                          <w:divBdr>
                                            <w:top w:val="none" w:sz="0" w:space="0" w:color="auto"/>
                                            <w:left w:val="none" w:sz="0" w:space="0" w:color="auto"/>
                                            <w:bottom w:val="single" w:sz="6" w:space="0" w:color="B804A9"/>
                                            <w:right w:val="none" w:sz="0" w:space="0" w:color="auto"/>
                                          </w:divBdr>
                                        </w:div>
                                      </w:divsChild>
                                    </w:div>
                                    <w:div w:id="5831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05437">
              <w:marLeft w:val="0"/>
              <w:marRight w:val="0"/>
              <w:marTop w:val="240"/>
              <w:marBottom w:val="120"/>
              <w:divBdr>
                <w:top w:val="single" w:sz="24" w:space="12" w:color="FFFFFF"/>
                <w:left w:val="none" w:sz="0" w:space="0" w:color="auto"/>
                <w:bottom w:val="single" w:sz="24" w:space="6" w:color="FFFFFF"/>
                <w:right w:val="none" w:sz="0" w:space="0" w:color="auto"/>
              </w:divBdr>
              <w:divsChild>
                <w:div w:id="238560947">
                  <w:marLeft w:val="0"/>
                  <w:marRight w:val="0"/>
                  <w:marTop w:val="0"/>
                  <w:marBottom w:val="0"/>
                  <w:divBdr>
                    <w:top w:val="none" w:sz="0" w:space="0" w:color="auto"/>
                    <w:left w:val="none" w:sz="0" w:space="0" w:color="auto"/>
                    <w:bottom w:val="none" w:sz="0" w:space="0" w:color="auto"/>
                    <w:right w:val="none" w:sz="0" w:space="0" w:color="auto"/>
                  </w:divBdr>
                  <w:divsChild>
                    <w:div w:id="839856539">
                      <w:marLeft w:val="0"/>
                      <w:marRight w:val="0"/>
                      <w:marTop w:val="0"/>
                      <w:marBottom w:val="0"/>
                      <w:divBdr>
                        <w:top w:val="none" w:sz="0" w:space="0" w:color="auto"/>
                        <w:left w:val="none" w:sz="0" w:space="0" w:color="auto"/>
                        <w:bottom w:val="none" w:sz="0" w:space="0" w:color="auto"/>
                        <w:right w:val="none" w:sz="0" w:space="0" w:color="auto"/>
                      </w:divBdr>
                      <w:divsChild>
                        <w:div w:id="1161653387">
                          <w:marLeft w:val="0"/>
                          <w:marRight w:val="0"/>
                          <w:marTop w:val="0"/>
                          <w:marBottom w:val="0"/>
                          <w:divBdr>
                            <w:top w:val="none" w:sz="0" w:space="0" w:color="auto"/>
                            <w:left w:val="none" w:sz="0" w:space="0" w:color="auto"/>
                            <w:bottom w:val="none" w:sz="0" w:space="0" w:color="auto"/>
                            <w:right w:val="none" w:sz="0" w:space="0" w:color="auto"/>
                          </w:divBdr>
                          <w:divsChild>
                            <w:div w:id="1382897355">
                              <w:marLeft w:val="0"/>
                              <w:marRight w:val="0"/>
                              <w:marTop w:val="0"/>
                              <w:marBottom w:val="0"/>
                              <w:divBdr>
                                <w:top w:val="none" w:sz="0" w:space="0" w:color="auto"/>
                                <w:left w:val="none" w:sz="0" w:space="0" w:color="auto"/>
                                <w:bottom w:val="none" w:sz="0" w:space="0" w:color="auto"/>
                                <w:right w:val="none" w:sz="0" w:space="0" w:color="auto"/>
                              </w:divBdr>
                            </w:div>
                            <w:div w:id="1684241845">
                              <w:marLeft w:val="0"/>
                              <w:marRight w:val="0"/>
                              <w:marTop w:val="0"/>
                              <w:marBottom w:val="0"/>
                              <w:divBdr>
                                <w:top w:val="none" w:sz="0" w:space="0" w:color="auto"/>
                                <w:left w:val="none" w:sz="0" w:space="0" w:color="auto"/>
                                <w:bottom w:val="none" w:sz="0" w:space="0" w:color="auto"/>
                                <w:right w:val="none" w:sz="0" w:space="0" w:color="auto"/>
                              </w:divBdr>
                              <w:divsChild>
                                <w:div w:id="2026012640">
                                  <w:marLeft w:val="0"/>
                                  <w:marRight w:val="0"/>
                                  <w:marTop w:val="0"/>
                                  <w:marBottom w:val="0"/>
                                  <w:divBdr>
                                    <w:top w:val="none" w:sz="0" w:space="0" w:color="auto"/>
                                    <w:left w:val="none" w:sz="0" w:space="0" w:color="auto"/>
                                    <w:bottom w:val="none" w:sz="0" w:space="0" w:color="auto"/>
                                    <w:right w:val="none" w:sz="0" w:space="0" w:color="auto"/>
                                  </w:divBdr>
                                  <w:divsChild>
                                    <w:div w:id="146299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269991">
          <w:marLeft w:val="0"/>
          <w:marRight w:val="0"/>
          <w:marTop w:val="0"/>
          <w:marBottom w:val="0"/>
          <w:divBdr>
            <w:top w:val="none" w:sz="0" w:space="0" w:color="auto"/>
            <w:left w:val="none" w:sz="0" w:space="0" w:color="auto"/>
            <w:bottom w:val="none" w:sz="0" w:space="0" w:color="auto"/>
            <w:right w:val="none" w:sz="0" w:space="0" w:color="auto"/>
          </w:divBdr>
          <w:divsChild>
            <w:div w:id="1331637394">
              <w:marLeft w:val="0"/>
              <w:marRight w:val="0"/>
              <w:marTop w:val="0"/>
              <w:marBottom w:val="0"/>
              <w:divBdr>
                <w:top w:val="none" w:sz="0" w:space="0" w:color="auto"/>
                <w:left w:val="none" w:sz="0" w:space="0" w:color="auto"/>
                <w:bottom w:val="none" w:sz="0" w:space="0" w:color="auto"/>
                <w:right w:val="none" w:sz="0" w:space="0" w:color="auto"/>
              </w:divBdr>
              <w:divsChild>
                <w:div w:id="1418283412">
                  <w:marLeft w:val="0"/>
                  <w:marRight w:val="0"/>
                  <w:marTop w:val="0"/>
                  <w:marBottom w:val="0"/>
                  <w:divBdr>
                    <w:top w:val="none" w:sz="0" w:space="0" w:color="auto"/>
                    <w:left w:val="none" w:sz="0" w:space="0" w:color="auto"/>
                    <w:bottom w:val="none" w:sz="0" w:space="0" w:color="auto"/>
                    <w:right w:val="none" w:sz="0" w:space="0" w:color="auto"/>
                  </w:divBdr>
                  <w:divsChild>
                    <w:div w:id="368147427">
                      <w:marLeft w:val="0"/>
                      <w:marRight w:val="0"/>
                      <w:marTop w:val="0"/>
                      <w:marBottom w:val="0"/>
                      <w:divBdr>
                        <w:top w:val="none" w:sz="0" w:space="0" w:color="auto"/>
                        <w:left w:val="none" w:sz="0" w:space="0" w:color="auto"/>
                        <w:bottom w:val="none" w:sz="0" w:space="0" w:color="auto"/>
                        <w:right w:val="none" w:sz="0" w:space="0" w:color="auto"/>
                      </w:divBdr>
                      <w:divsChild>
                        <w:div w:id="1306744298">
                          <w:marLeft w:val="0"/>
                          <w:marRight w:val="0"/>
                          <w:marTop w:val="0"/>
                          <w:marBottom w:val="0"/>
                          <w:divBdr>
                            <w:top w:val="none" w:sz="0" w:space="0" w:color="auto"/>
                            <w:left w:val="none" w:sz="0" w:space="0" w:color="auto"/>
                            <w:bottom w:val="none" w:sz="0" w:space="0" w:color="auto"/>
                            <w:right w:val="none" w:sz="0" w:space="0" w:color="auto"/>
                          </w:divBdr>
                          <w:divsChild>
                            <w:div w:id="281692016">
                              <w:marLeft w:val="0"/>
                              <w:marRight w:val="0"/>
                              <w:marTop w:val="0"/>
                              <w:marBottom w:val="0"/>
                              <w:divBdr>
                                <w:top w:val="none" w:sz="0" w:space="0" w:color="auto"/>
                                <w:left w:val="none" w:sz="0" w:space="0" w:color="auto"/>
                                <w:bottom w:val="none" w:sz="0" w:space="0" w:color="auto"/>
                                <w:right w:val="none" w:sz="0" w:space="0" w:color="auto"/>
                              </w:divBdr>
                              <w:divsChild>
                                <w:div w:id="1535272140">
                                  <w:marLeft w:val="0"/>
                                  <w:marRight w:val="0"/>
                                  <w:marTop w:val="0"/>
                                  <w:marBottom w:val="0"/>
                                  <w:divBdr>
                                    <w:top w:val="none" w:sz="0" w:space="0" w:color="auto"/>
                                    <w:left w:val="none" w:sz="0" w:space="0" w:color="auto"/>
                                    <w:bottom w:val="none" w:sz="0" w:space="0" w:color="auto"/>
                                    <w:right w:val="none" w:sz="0" w:space="0" w:color="auto"/>
                                  </w:divBdr>
                                </w:div>
                                <w:div w:id="12348579">
                                  <w:marLeft w:val="0"/>
                                  <w:marRight w:val="0"/>
                                  <w:marTop w:val="120"/>
                                  <w:marBottom w:val="0"/>
                                  <w:divBdr>
                                    <w:top w:val="none" w:sz="0" w:space="0" w:color="auto"/>
                                    <w:left w:val="none" w:sz="0" w:space="0" w:color="auto"/>
                                    <w:bottom w:val="none" w:sz="0" w:space="0" w:color="auto"/>
                                    <w:right w:val="none" w:sz="0" w:space="0" w:color="auto"/>
                                  </w:divBdr>
                                </w:div>
                                <w:div w:id="734427055">
                                  <w:marLeft w:val="0"/>
                                  <w:marRight w:val="0"/>
                                  <w:marTop w:val="0"/>
                                  <w:marBottom w:val="336"/>
                                  <w:divBdr>
                                    <w:top w:val="none" w:sz="0" w:space="0" w:color="auto"/>
                                    <w:left w:val="none" w:sz="0" w:space="0" w:color="auto"/>
                                    <w:bottom w:val="none" w:sz="0" w:space="0" w:color="auto"/>
                                    <w:right w:val="none" w:sz="0" w:space="0" w:color="auto"/>
                                  </w:divBdr>
                                  <w:divsChild>
                                    <w:div w:id="293828444">
                                      <w:marLeft w:val="0"/>
                                      <w:marRight w:val="0"/>
                                      <w:marTop w:val="480"/>
                                      <w:marBottom w:val="0"/>
                                      <w:divBdr>
                                        <w:top w:val="none" w:sz="0" w:space="0" w:color="auto"/>
                                        <w:left w:val="none" w:sz="0" w:space="0" w:color="auto"/>
                                        <w:bottom w:val="none" w:sz="0" w:space="0" w:color="auto"/>
                                        <w:right w:val="none" w:sz="0" w:space="0" w:color="auto"/>
                                      </w:divBdr>
                                      <w:divsChild>
                                        <w:div w:id="726496681">
                                          <w:marLeft w:val="0"/>
                                          <w:marRight w:val="0"/>
                                          <w:marTop w:val="0"/>
                                          <w:marBottom w:val="0"/>
                                          <w:divBdr>
                                            <w:top w:val="none" w:sz="0" w:space="0" w:color="auto"/>
                                            <w:left w:val="none" w:sz="0" w:space="0" w:color="auto"/>
                                            <w:bottom w:val="none" w:sz="0" w:space="0" w:color="auto"/>
                                            <w:right w:val="none" w:sz="0" w:space="0" w:color="auto"/>
                                          </w:divBdr>
                                          <w:divsChild>
                                            <w:div w:id="1430809705">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 w:id="1039742710">
                                      <w:marLeft w:val="0"/>
                                      <w:marRight w:val="-6739"/>
                                      <w:marTop w:val="480"/>
                                      <w:marBottom w:val="0"/>
                                      <w:divBdr>
                                        <w:top w:val="none" w:sz="0" w:space="0" w:color="auto"/>
                                        <w:left w:val="none" w:sz="0" w:space="0" w:color="auto"/>
                                        <w:bottom w:val="none" w:sz="0" w:space="0" w:color="auto"/>
                                        <w:right w:val="none" w:sz="0" w:space="0" w:color="auto"/>
                                      </w:divBdr>
                                      <w:divsChild>
                                        <w:div w:id="1732189611">
                                          <w:marLeft w:val="0"/>
                                          <w:marRight w:val="0"/>
                                          <w:marTop w:val="0"/>
                                          <w:marBottom w:val="0"/>
                                          <w:divBdr>
                                            <w:top w:val="none" w:sz="0" w:space="0" w:color="auto"/>
                                            <w:left w:val="none" w:sz="0" w:space="0" w:color="auto"/>
                                            <w:bottom w:val="none" w:sz="0" w:space="0" w:color="auto"/>
                                            <w:right w:val="none" w:sz="0" w:space="0" w:color="auto"/>
                                          </w:divBdr>
                                          <w:divsChild>
                                            <w:div w:id="98882313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367415526">
                                      <w:marLeft w:val="0"/>
                                      <w:marRight w:val="0"/>
                                      <w:marTop w:val="480"/>
                                      <w:marBottom w:val="0"/>
                                      <w:divBdr>
                                        <w:top w:val="none" w:sz="0" w:space="0" w:color="auto"/>
                                        <w:left w:val="none" w:sz="0" w:space="0" w:color="auto"/>
                                        <w:bottom w:val="none" w:sz="0" w:space="0" w:color="auto"/>
                                        <w:right w:val="none" w:sz="0" w:space="0" w:color="auto"/>
                                      </w:divBdr>
                                      <w:divsChild>
                                        <w:div w:id="43549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435193">
                              <w:marLeft w:val="0"/>
                              <w:marRight w:val="0"/>
                              <w:marTop w:val="0"/>
                              <w:marBottom w:val="0"/>
                              <w:divBdr>
                                <w:top w:val="none" w:sz="0" w:space="0" w:color="auto"/>
                                <w:left w:val="none" w:sz="0" w:space="0" w:color="auto"/>
                                <w:bottom w:val="none" w:sz="0" w:space="0" w:color="auto"/>
                                <w:right w:val="none" w:sz="0" w:space="0" w:color="auto"/>
                              </w:divBdr>
                              <w:divsChild>
                                <w:div w:id="1377506619">
                                  <w:marLeft w:val="0"/>
                                  <w:marRight w:val="0"/>
                                  <w:marTop w:val="336"/>
                                  <w:marBottom w:val="336"/>
                                  <w:divBdr>
                                    <w:top w:val="single" w:sz="48" w:space="17" w:color="FFFFFF"/>
                                    <w:left w:val="none" w:sz="0" w:space="0" w:color="auto"/>
                                    <w:bottom w:val="none" w:sz="0" w:space="0" w:color="auto"/>
                                    <w:right w:val="none" w:sz="0" w:space="0" w:color="auto"/>
                                  </w:divBdr>
                                  <w:divsChild>
                                    <w:div w:id="536554094">
                                      <w:marLeft w:val="0"/>
                                      <w:marRight w:val="0"/>
                                      <w:marTop w:val="0"/>
                                      <w:marBottom w:val="0"/>
                                      <w:divBdr>
                                        <w:top w:val="none" w:sz="0" w:space="0" w:color="auto"/>
                                        <w:left w:val="none" w:sz="0" w:space="0" w:color="auto"/>
                                        <w:bottom w:val="none" w:sz="0" w:space="0" w:color="auto"/>
                                        <w:right w:val="none" w:sz="0" w:space="0" w:color="auto"/>
                                      </w:divBdr>
                                      <w:divsChild>
                                        <w:div w:id="1249147236">
                                          <w:marLeft w:val="0"/>
                                          <w:marRight w:val="0"/>
                                          <w:marTop w:val="0"/>
                                          <w:marBottom w:val="0"/>
                                          <w:divBdr>
                                            <w:top w:val="none" w:sz="0" w:space="0" w:color="auto"/>
                                            <w:left w:val="none" w:sz="0" w:space="0" w:color="auto"/>
                                            <w:bottom w:val="none" w:sz="0" w:space="0" w:color="auto"/>
                                            <w:right w:val="none" w:sz="0" w:space="0" w:color="auto"/>
                                          </w:divBdr>
                                          <w:divsChild>
                                            <w:div w:id="1493444065">
                                              <w:marLeft w:val="0"/>
                                              <w:marRight w:val="0"/>
                                              <w:marTop w:val="0"/>
                                              <w:marBottom w:val="0"/>
                                              <w:divBdr>
                                                <w:top w:val="none" w:sz="0" w:space="0" w:color="auto"/>
                                                <w:left w:val="none" w:sz="0" w:space="0" w:color="auto"/>
                                                <w:bottom w:val="none" w:sz="0" w:space="0" w:color="auto"/>
                                                <w:right w:val="none" w:sz="0" w:space="0" w:color="auto"/>
                                              </w:divBdr>
                                              <w:divsChild>
                                                <w:div w:id="510992368">
                                                  <w:marLeft w:val="0"/>
                                                  <w:marRight w:val="0"/>
                                                  <w:marTop w:val="0"/>
                                                  <w:marBottom w:val="0"/>
                                                  <w:divBdr>
                                                    <w:top w:val="none" w:sz="0" w:space="0" w:color="auto"/>
                                                    <w:left w:val="none" w:sz="0" w:space="0" w:color="auto"/>
                                                    <w:bottom w:val="none" w:sz="0" w:space="0" w:color="auto"/>
                                                    <w:right w:val="none" w:sz="0" w:space="0" w:color="auto"/>
                                                  </w:divBdr>
                                                  <w:divsChild>
                                                    <w:div w:id="1439258791">
                                                      <w:marLeft w:val="0"/>
                                                      <w:marRight w:val="0"/>
                                                      <w:marTop w:val="0"/>
                                                      <w:marBottom w:val="0"/>
                                                      <w:divBdr>
                                                        <w:top w:val="none" w:sz="0" w:space="0" w:color="auto"/>
                                                        <w:left w:val="none" w:sz="0" w:space="0" w:color="auto"/>
                                                        <w:bottom w:val="none" w:sz="0" w:space="0" w:color="auto"/>
                                                        <w:right w:val="none" w:sz="0" w:space="0" w:color="auto"/>
                                                      </w:divBdr>
                                                      <w:divsChild>
                                                        <w:div w:id="85249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532980">
                                  <w:marLeft w:val="0"/>
                                  <w:marRight w:val="0"/>
                                  <w:marTop w:val="0"/>
                                  <w:marBottom w:val="336"/>
                                  <w:divBdr>
                                    <w:top w:val="none" w:sz="0" w:space="0" w:color="auto"/>
                                    <w:left w:val="none" w:sz="0" w:space="0" w:color="auto"/>
                                    <w:bottom w:val="single" w:sz="48" w:space="17" w:color="FFFFFF"/>
                                    <w:right w:val="none" w:sz="0" w:space="0" w:color="auto"/>
                                  </w:divBdr>
                                  <w:divsChild>
                                    <w:div w:id="623074124">
                                      <w:marLeft w:val="0"/>
                                      <w:marRight w:val="0"/>
                                      <w:marTop w:val="0"/>
                                      <w:marBottom w:val="0"/>
                                      <w:divBdr>
                                        <w:top w:val="none" w:sz="0" w:space="0" w:color="auto"/>
                                        <w:left w:val="none" w:sz="0" w:space="0" w:color="auto"/>
                                        <w:bottom w:val="none" w:sz="0" w:space="0" w:color="auto"/>
                                        <w:right w:val="none" w:sz="0" w:space="0" w:color="auto"/>
                                      </w:divBdr>
                                      <w:divsChild>
                                        <w:div w:id="2038652145">
                                          <w:marLeft w:val="0"/>
                                          <w:marRight w:val="0"/>
                                          <w:marTop w:val="0"/>
                                          <w:marBottom w:val="0"/>
                                          <w:divBdr>
                                            <w:top w:val="none" w:sz="0" w:space="0" w:color="auto"/>
                                            <w:left w:val="none" w:sz="0" w:space="0" w:color="auto"/>
                                            <w:bottom w:val="none" w:sz="0" w:space="0" w:color="auto"/>
                                            <w:right w:val="none" w:sz="0" w:space="0" w:color="auto"/>
                                          </w:divBdr>
                                          <w:divsChild>
                                            <w:div w:id="108863363">
                                              <w:marLeft w:val="0"/>
                                              <w:marRight w:val="0"/>
                                              <w:marTop w:val="0"/>
                                              <w:marBottom w:val="0"/>
                                              <w:divBdr>
                                                <w:top w:val="none" w:sz="0" w:space="0" w:color="auto"/>
                                                <w:left w:val="none" w:sz="0" w:space="0" w:color="auto"/>
                                                <w:bottom w:val="none" w:sz="0" w:space="0" w:color="auto"/>
                                                <w:right w:val="none" w:sz="0" w:space="0" w:color="auto"/>
                                              </w:divBdr>
                                            </w:div>
                                            <w:div w:id="950237863">
                                              <w:marLeft w:val="0"/>
                                              <w:marRight w:val="0"/>
                                              <w:marTop w:val="0"/>
                                              <w:marBottom w:val="0"/>
                                              <w:divBdr>
                                                <w:top w:val="none" w:sz="0" w:space="0" w:color="auto"/>
                                                <w:left w:val="none" w:sz="0" w:space="0" w:color="auto"/>
                                                <w:bottom w:val="none" w:sz="0" w:space="0" w:color="auto"/>
                                                <w:right w:val="none" w:sz="0" w:space="0" w:color="auto"/>
                                              </w:divBdr>
                                              <w:divsChild>
                                                <w:div w:id="109865065">
                                                  <w:marLeft w:val="0"/>
                                                  <w:marRight w:val="0"/>
                                                  <w:marTop w:val="0"/>
                                                  <w:marBottom w:val="0"/>
                                                  <w:divBdr>
                                                    <w:top w:val="none" w:sz="0" w:space="0" w:color="auto"/>
                                                    <w:left w:val="none" w:sz="0" w:space="0" w:color="auto"/>
                                                    <w:bottom w:val="none" w:sz="0" w:space="0" w:color="auto"/>
                                                    <w:right w:val="none" w:sz="0" w:space="0" w:color="auto"/>
                                                  </w:divBdr>
                                                  <w:divsChild>
                                                    <w:div w:id="19207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5641609">
      <w:bodyDiv w:val="1"/>
      <w:marLeft w:val="0"/>
      <w:marRight w:val="0"/>
      <w:marTop w:val="0"/>
      <w:marBottom w:val="0"/>
      <w:divBdr>
        <w:top w:val="none" w:sz="0" w:space="0" w:color="auto"/>
        <w:left w:val="none" w:sz="0" w:space="0" w:color="auto"/>
        <w:bottom w:val="none" w:sz="0" w:space="0" w:color="auto"/>
        <w:right w:val="none" w:sz="0" w:space="0" w:color="auto"/>
      </w:divBdr>
      <w:divsChild>
        <w:div w:id="405880539">
          <w:marLeft w:val="0"/>
          <w:marRight w:val="0"/>
          <w:marTop w:val="0"/>
          <w:marBottom w:val="0"/>
          <w:divBdr>
            <w:top w:val="single" w:sz="2" w:space="0" w:color="auto"/>
            <w:left w:val="single" w:sz="2" w:space="0" w:color="auto"/>
            <w:bottom w:val="single" w:sz="2" w:space="0" w:color="auto"/>
            <w:right w:val="single" w:sz="2" w:space="0" w:color="auto"/>
          </w:divBdr>
          <w:divsChild>
            <w:div w:id="46034842">
              <w:marLeft w:val="0"/>
              <w:marRight w:val="0"/>
              <w:marTop w:val="0"/>
              <w:marBottom w:val="0"/>
              <w:divBdr>
                <w:top w:val="single" w:sz="2" w:space="0" w:color="auto"/>
                <w:left w:val="single" w:sz="2" w:space="0" w:color="auto"/>
                <w:bottom w:val="single" w:sz="2" w:space="0" w:color="auto"/>
                <w:right w:val="single" w:sz="2" w:space="0" w:color="auto"/>
              </w:divBdr>
              <w:divsChild>
                <w:div w:id="483741811">
                  <w:marLeft w:val="0"/>
                  <w:marRight w:val="0"/>
                  <w:marTop w:val="0"/>
                  <w:marBottom w:val="0"/>
                  <w:divBdr>
                    <w:top w:val="single" w:sz="2" w:space="0" w:color="auto"/>
                    <w:left w:val="single" w:sz="2" w:space="0" w:color="auto"/>
                    <w:bottom w:val="single" w:sz="2" w:space="0" w:color="auto"/>
                    <w:right w:val="single" w:sz="2" w:space="0" w:color="auto"/>
                  </w:divBdr>
                  <w:divsChild>
                    <w:div w:id="599412652">
                      <w:marLeft w:val="0"/>
                      <w:marRight w:val="0"/>
                      <w:marTop w:val="0"/>
                      <w:marBottom w:val="0"/>
                      <w:divBdr>
                        <w:top w:val="single" w:sz="2" w:space="0" w:color="auto"/>
                        <w:left w:val="single" w:sz="2" w:space="0" w:color="auto"/>
                        <w:bottom w:val="single" w:sz="2" w:space="0" w:color="auto"/>
                        <w:right w:val="single" w:sz="2" w:space="0" w:color="auto"/>
                      </w:divBdr>
                      <w:divsChild>
                        <w:div w:id="2027707373">
                          <w:marLeft w:val="0"/>
                          <w:marRight w:val="0"/>
                          <w:marTop w:val="0"/>
                          <w:marBottom w:val="0"/>
                          <w:divBdr>
                            <w:top w:val="single" w:sz="2" w:space="0" w:color="auto"/>
                            <w:left w:val="single" w:sz="2" w:space="0" w:color="auto"/>
                            <w:bottom w:val="single" w:sz="2" w:space="0" w:color="auto"/>
                            <w:right w:val="single" w:sz="2" w:space="0" w:color="auto"/>
                          </w:divBdr>
                          <w:divsChild>
                            <w:div w:id="910045481">
                              <w:marLeft w:val="0"/>
                              <w:marRight w:val="0"/>
                              <w:marTop w:val="0"/>
                              <w:marBottom w:val="0"/>
                              <w:divBdr>
                                <w:top w:val="single" w:sz="2" w:space="0" w:color="auto"/>
                                <w:left w:val="single" w:sz="2" w:space="0" w:color="auto"/>
                                <w:bottom w:val="single" w:sz="2" w:space="0" w:color="auto"/>
                                <w:right w:val="single" w:sz="2" w:space="0" w:color="auto"/>
                              </w:divBdr>
                              <w:divsChild>
                                <w:div w:id="584921591">
                                  <w:marLeft w:val="0"/>
                                  <w:marRight w:val="0"/>
                                  <w:marTop w:val="0"/>
                                  <w:marBottom w:val="0"/>
                                  <w:divBdr>
                                    <w:top w:val="single" w:sz="2" w:space="0" w:color="auto"/>
                                    <w:left w:val="single" w:sz="2" w:space="0" w:color="auto"/>
                                    <w:bottom w:val="single" w:sz="2" w:space="0" w:color="auto"/>
                                    <w:right w:val="single" w:sz="2" w:space="0" w:color="auto"/>
                                  </w:divBdr>
                                  <w:divsChild>
                                    <w:div w:id="1551110870">
                                      <w:marLeft w:val="0"/>
                                      <w:marRight w:val="0"/>
                                      <w:marTop w:val="0"/>
                                      <w:marBottom w:val="0"/>
                                      <w:divBdr>
                                        <w:top w:val="single" w:sz="2" w:space="0" w:color="auto"/>
                                        <w:left w:val="single" w:sz="2" w:space="0" w:color="auto"/>
                                        <w:bottom w:val="single" w:sz="2" w:space="0" w:color="auto"/>
                                        <w:right w:val="single" w:sz="2" w:space="0" w:color="auto"/>
                                      </w:divBdr>
                                    </w:div>
                                  </w:divsChild>
                                </w:div>
                                <w:div w:id="1287544323">
                                  <w:marLeft w:val="0"/>
                                  <w:marRight w:val="0"/>
                                  <w:marTop w:val="0"/>
                                  <w:marBottom w:val="0"/>
                                  <w:divBdr>
                                    <w:top w:val="single" w:sz="2" w:space="0" w:color="auto"/>
                                    <w:left w:val="single" w:sz="2" w:space="0" w:color="auto"/>
                                    <w:bottom w:val="single" w:sz="2" w:space="0" w:color="auto"/>
                                    <w:right w:val="single" w:sz="2" w:space="0" w:color="auto"/>
                                  </w:divBdr>
                                  <w:divsChild>
                                    <w:div w:id="14948305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23525504">
                  <w:marLeft w:val="0"/>
                  <w:marRight w:val="0"/>
                  <w:marTop w:val="0"/>
                  <w:marBottom w:val="0"/>
                  <w:divBdr>
                    <w:top w:val="single" w:sz="2" w:space="0" w:color="auto"/>
                    <w:left w:val="single" w:sz="2" w:space="0" w:color="auto"/>
                    <w:bottom w:val="single" w:sz="2" w:space="0" w:color="auto"/>
                    <w:right w:val="single" w:sz="2" w:space="0" w:color="auto"/>
                  </w:divBdr>
                  <w:divsChild>
                    <w:div w:id="17854674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23993719">
          <w:marLeft w:val="0"/>
          <w:marRight w:val="0"/>
          <w:marTop w:val="0"/>
          <w:marBottom w:val="0"/>
          <w:divBdr>
            <w:top w:val="single" w:sz="2" w:space="0" w:color="auto"/>
            <w:left w:val="single" w:sz="2" w:space="0" w:color="auto"/>
            <w:bottom w:val="single" w:sz="2" w:space="0" w:color="auto"/>
            <w:right w:val="single" w:sz="2" w:space="0" w:color="auto"/>
          </w:divBdr>
          <w:divsChild>
            <w:div w:id="1583682665">
              <w:marLeft w:val="0"/>
              <w:marRight w:val="0"/>
              <w:marTop w:val="0"/>
              <w:marBottom w:val="0"/>
              <w:divBdr>
                <w:top w:val="single" w:sz="2" w:space="0" w:color="auto"/>
                <w:left w:val="single" w:sz="2" w:space="0" w:color="auto"/>
                <w:bottom w:val="single" w:sz="2" w:space="0" w:color="auto"/>
                <w:right w:val="single" w:sz="2" w:space="0" w:color="auto"/>
              </w:divBdr>
              <w:divsChild>
                <w:div w:id="2012752571">
                  <w:marLeft w:val="0"/>
                  <w:marRight w:val="0"/>
                  <w:marTop w:val="0"/>
                  <w:marBottom w:val="0"/>
                  <w:divBdr>
                    <w:top w:val="single" w:sz="2" w:space="0" w:color="auto"/>
                    <w:left w:val="single" w:sz="2" w:space="0" w:color="auto"/>
                    <w:bottom w:val="single" w:sz="2" w:space="0" w:color="auto"/>
                    <w:right w:val="single" w:sz="2" w:space="0" w:color="auto"/>
                  </w:divBdr>
                  <w:divsChild>
                    <w:div w:id="18889099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00322834">
              <w:marLeft w:val="0"/>
              <w:marRight w:val="0"/>
              <w:marTop w:val="0"/>
              <w:marBottom w:val="0"/>
              <w:divBdr>
                <w:top w:val="single" w:sz="2" w:space="0" w:color="auto"/>
                <w:left w:val="single" w:sz="2" w:space="0" w:color="auto"/>
                <w:bottom w:val="single" w:sz="2" w:space="0" w:color="auto"/>
                <w:right w:val="single" w:sz="2" w:space="0" w:color="auto"/>
              </w:divBdr>
            </w:div>
            <w:div w:id="2001688301">
              <w:marLeft w:val="0"/>
              <w:marRight w:val="0"/>
              <w:marTop w:val="0"/>
              <w:marBottom w:val="0"/>
              <w:divBdr>
                <w:top w:val="single" w:sz="2" w:space="0" w:color="auto"/>
                <w:left w:val="single" w:sz="2" w:space="0" w:color="auto"/>
                <w:bottom w:val="single" w:sz="2" w:space="0" w:color="auto"/>
                <w:right w:val="single" w:sz="2" w:space="0" w:color="auto"/>
              </w:divBdr>
              <w:divsChild>
                <w:div w:id="18685661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57899966">
      <w:bodyDiv w:val="1"/>
      <w:marLeft w:val="0"/>
      <w:marRight w:val="0"/>
      <w:marTop w:val="0"/>
      <w:marBottom w:val="0"/>
      <w:divBdr>
        <w:top w:val="none" w:sz="0" w:space="0" w:color="auto"/>
        <w:left w:val="none" w:sz="0" w:space="0" w:color="auto"/>
        <w:bottom w:val="none" w:sz="0" w:space="0" w:color="auto"/>
        <w:right w:val="none" w:sz="0" w:space="0" w:color="auto"/>
      </w:divBdr>
      <w:divsChild>
        <w:div w:id="771314658">
          <w:marLeft w:val="0"/>
          <w:marRight w:val="0"/>
          <w:marTop w:val="0"/>
          <w:marBottom w:val="0"/>
          <w:divBdr>
            <w:top w:val="single" w:sz="2" w:space="0" w:color="auto"/>
            <w:left w:val="single" w:sz="2" w:space="0" w:color="auto"/>
            <w:bottom w:val="single" w:sz="2" w:space="0" w:color="auto"/>
            <w:right w:val="single" w:sz="2" w:space="0" w:color="auto"/>
          </w:divBdr>
          <w:divsChild>
            <w:div w:id="1298608713">
              <w:marLeft w:val="0"/>
              <w:marRight w:val="0"/>
              <w:marTop w:val="0"/>
              <w:marBottom w:val="0"/>
              <w:divBdr>
                <w:top w:val="single" w:sz="2" w:space="0" w:color="auto"/>
                <w:left w:val="single" w:sz="2" w:space="0" w:color="auto"/>
                <w:bottom w:val="single" w:sz="2" w:space="0" w:color="auto"/>
                <w:right w:val="single" w:sz="2" w:space="0" w:color="auto"/>
              </w:divBdr>
              <w:divsChild>
                <w:div w:id="1452744953">
                  <w:marLeft w:val="0"/>
                  <w:marRight w:val="0"/>
                  <w:marTop w:val="0"/>
                  <w:marBottom w:val="0"/>
                  <w:divBdr>
                    <w:top w:val="single" w:sz="2" w:space="0" w:color="auto"/>
                    <w:left w:val="single" w:sz="2" w:space="0" w:color="auto"/>
                    <w:bottom w:val="single" w:sz="2" w:space="0" w:color="auto"/>
                    <w:right w:val="single" w:sz="2" w:space="0" w:color="auto"/>
                  </w:divBdr>
                  <w:divsChild>
                    <w:div w:id="831606161">
                      <w:marLeft w:val="0"/>
                      <w:marRight w:val="0"/>
                      <w:marTop w:val="0"/>
                      <w:marBottom w:val="0"/>
                      <w:divBdr>
                        <w:top w:val="single" w:sz="2" w:space="0" w:color="auto"/>
                        <w:left w:val="single" w:sz="2" w:space="0" w:color="auto"/>
                        <w:bottom w:val="single" w:sz="2" w:space="0" w:color="auto"/>
                        <w:right w:val="single" w:sz="2" w:space="0" w:color="auto"/>
                      </w:divBdr>
                      <w:divsChild>
                        <w:div w:id="1513300892">
                          <w:marLeft w:val="0"/>
                          <w:marRight w:val="0"/>
                          <w:marTop w:val="0"/>
                          <w:marBottom w:val="0"/>
                          <w:divBdr>
                            <w:top w:val="single" w:sz="2" w:space="0" w:color="auto"/>
                            <w:left w:val="single" w:sz="2" w:space="0" w:color="auto"/>
                            <w:bottom w:val="single" w:sz="2" w:space="0" w:color="auto"/>
                            <w:right w:val="single" w:sz="2" w:space="0" w:color="auto"/>
                          </w:divBdr>
                          <w:divsChild>
                            <w:div w:id="91820999">
                              <w:marLeft w:val="0"/>
                              <w:marRight w:val="0"/>
                              <w:marTop w:val="0"/>
                              <w:marBottom w:val="0"/>
                              <w:divBdr>
                                <w:top w:val="single" w:sz="2" w:space="0" w:color="auto"/>
                                <w:left w:val="single" w:sz="2" w:space="0" w:color="auto"/>
                                <w:bottom w:val="single" w:sz="2" w:space="0" w:color="auto"/>
                                <w:right w:val="single" w:sz="2" w:space="0" w:color="auto"/>
                              </w:divBdr>
                              <w:divsChild>
                                <w:div w:id="626856028">
                                  <w:marLeft w:val="0"/>
                                  <w:marRight w:val="0"/>
                                  <w:marTop w:val="0"/>
                                  <w:marBottom w:val="0"/>
                                  <w:divBdr>
                                    <w:top w:val="single" w:sz="2" w:space="0" w:color="auto"/>
                                    <w:left w:val="single" w:sz="2" w:space="0" w:color="auto"/>
                                    <w:bottom w:val="single" w:sz="2" w:space="0" w:color="auto"/>
                                    <w:right w:val="single" w:sz="2" w:space="0" w:color="auto"/>
                                  </w:divBdr>
                                  <w:divsChild>
                                    <w:div w:id="1780181884">
                                      <w:marLeft w:val="0"/>
                                      <w:marRight w:val="0"/>
                                      <w:marTop w:val="0"/>
                                      <w:marBottom w:val="0"/>
                                      <w:divBdr>
                                        <w:top w:val="single" w:sz="2" w:space="0" w:color="auto"/>
                                        <w:left w:val="single" w:sz="2" w:space="0" w:color="auto"/>
                                        <w:bottom w:val="single" w:sz="2" w:space="0" w:color="auto"/>
                                        <w:right w:val="single" w:sz="2" w:space="0" w:color="auto"/>
                                      </w:divBdr>
                                      <w:divsChild>
                                        <w:div w:id="12851186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75040469">
                                  <w:marLeft w:val="0"/>
                                  <w:marRight w:val="0"/>
                                  <w:marTop w:val="0"/>
                                  <w:marBottom w:val="0"/>
                                  <w:divBdr>
                                    <w:top w:val="single" w:sz="2" w:space="0" w:color="auto"/>
                                    <w:left w:val="single" w:sz="2" w:space="0" w:color="auto"/>
                                    <w:bottom w:val="single" w:sz="2" w:space="0" w:color="auto"/>
                                    <w:right w:val="single" w:sz="2" w:space="0" w:color="auto"/>
                                  </w:divBdr>
                                  <w:divsChild>
                                    <w:div w:id="649793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5460778">
                  <w:marLeft w:val="0"/>
                  <w:marRight w:val="0"/>
                  <w:marTop w:val="0"/>
                  <w:marBottom w:val="0"/>
                  <w:divBdr>
                    <w:top w:val="single" w:sz="2" w:space="0" w:color="auto"/>
                    <w:left w:val="single" w:sz="2" w:space="0" w:color="auto"/>
                    <w:bottom w:val="single" w:sz="2" w:space="0" w:color="auto"/>
                    <w:right w:val="single" w:sz="2" w:space="0" w:color="auto"/>
                  </w:divBdr>
                  <w:divsChild>
                    <w:div w:id="1866021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07711404">
          <w:marLeft w:val="0"/>
          <w:marRight w:val="0"/>
          <w:marTop w:val="0"/>
          <w:marBottom w:val="0"/>
          <w:divBdr>
            <w:top w:val="single" w:sz="2" w:space="0" w:color="auto"/>
            <w:left w:val="single" w:sz="2" w:space="0" w:color="auto"/>
            <w:bottom w:val="single" w:sz="2" w:space="0" w:color="auto"/>
            <w:right w:val="single" w:sz="2" w:space="0" w:color="auto"/>
          </w:divBdr>
          <w:divsChild>
            <w:div w:id="2124962073">
              <w:marLeft w:val="0"/>
              <w:marRight w:val="0"/>
              <w:marTop w:val="0"/>
              <w:marBottom w:val="0"/>
              <w:divBdr>
                <w:top w:val="single" w:sz="2" w:space="0" w:color="auto"/>
                <w:left w:val="single" w:sz="2" w:space="0" w:color="auto"/>
                <w:bottom w:val="single" w:sz="2" w:space="0" w:color="auto"/>
                <w:right w:val="single" w:sz="2" w:space="0" w:color="auto"/>
              </w:divBdr>
              <w:divsChild>
                <w:div w:id="1757555428">
                  <w:marLeft w:val="0"/>
                  <w:marRight w:val="0"/>
                  <w:marTop w:val="0"/>
                  <w:marBottom w:val="0"/>
                  <w:divBdr>
                    <w:top w:val="single" w:sz="2" w:space="0" w:color="auto"/>
                    <w:left w:val="single" w:sz="2" w:space="0" w:color="auto"/>
                    <w:bottom w:val="single" w:sz="2" w:space="0" w:color="auto"/>
                    <w:right w:val="single" w:sz="2" w:space="0" w:color="auto"/>
                  </w:divBdr>
                  <w:divsChild>
                    <w:div w:id="6082460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33347746">
              <w:marLeft w:val="0"/>
              <w:marRight w:val="0"/>
              <w:marTop w:val="0"/>
              <w:marBottom w:val="0"/>
              <w:divBdr>
                <w:top w:val="single" w:sz="2" w:space="0" w:color="auto"/>
                <w:left w:val="single" w:sz="2" w:space="0" w:color="auto"/>
                <w:bottom w:val="single" w:sz="2" w:space="0" w:color="auto"/>
                <w:right w:val="single" w:sz="2" w:space="0" w:color="auto"/>
              </w:divBdr>
            </w:div>
            <w:div w:id="146216024">
              <w:marLeft w:val="0"/>
              <w:marRight w:val="0"/>
              <w:marTop w:val="0"/>
              <w:marBottom w:val="0"/>
              <w:divBdr>
                <w:top w:val="single" w:sz="2" w:space="0" w:color="auto"/>
                <w:left w:val="single" w:sz="2" w:space="0" w:color="auto"/>
                <w:bottom w:val="single" w:sz="2" w:space="0" w:color="auto"/>
                <w:right w:val="single" w:sz="2" w:space="0" w:color="auto"/>
              </w:divBdr>
              <w:divsChild>
                <w:div w:id="11566506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8312543">
      <w:bodyDiv w:val="1"/>
      <w:marLeft w:val="0"/>
      <w:marRight w:val="0"/>
      <w:marTop w:val="0"/>
      <w:marBottom w:val="0"/>
      <w:divBdr>
        <w:top w:val="none" w:sz="0" w:space="0" w:color="auto"/>
        <w:left w:val="none" w:sz="0" w:space="0" w:color="auto"/>
        <w:bottom w:val="none" w:sz="0" w:space="0" w:color="auto"/>
        <w:right w:val="none" w:sz="0" w:space="0" w:color="auto"/>
      </w:divBdr>
      <w:divsChild>
        <w:div w:id="1044019068">
          <w:marLeft w:val="0"/>
          <w:marRight w:val="0"/>
          <w:marTop w:val="0"/>
          <w:marBottom w:val="0"/>
          <w:divBdr>
            <w:top w:val="none" w:sz="0" w:space="0" w:color="auto"/>
            <w:left w:val="none" w:sz="0" w:space="0" w:color="auto"/>
            <w:bottom w:val="none" w:sz="0" w:space="0" w:color="auto"/>
            <w:right w:val="none" w:sz="0" w:space="0" w:color="auto"/>
          </w:divBdr>
          <w:divsChild>
            <w:div w:id="1499685119">
              <w:marLeft w:val="0"/>
              <w:marRight w:val="0"/>
              <w:marTop w:val="0"/>
              <w:marBottom w:val="0"/>
              <w:divBdr>
                <w:top w:val="none" w:sz="0" w:space="0" w:color="auto"/>
                <w:left w:val="none" w:sz="0" w:space="0" w:color="auto"/>
                <w:bottom w:val="none" w:sz="0" w:space="0" w:color="auto"/>
                <w:right w:val="none" w:sz="0" w:space="0" w:color="auto"/>
              </w:divBdr>
              <w:divsChild>
                <w:div w:id="757678610">
                  <w:marLeft w:val="0"/>
                  <w:marRight w:val="0"/>
                  <w:marTop w:val="0"/>
                  <w:marBottom w:val="0"/>
                  <w:divBdr>
                    <w:top w:val="none" w:sz="0" w:space="0" w:color="auto"/>
                    <w:left w:val="none" w:sz="0" w:space="0" w:color="auto"/>
                    <w:bottom w:val="none" w:sz="0" w:space="0" w:color="auto"/>
                    <w:right w:val="none" w:sz="0" w:space="0" w:color="auto"/>
                  </w:divBdr>
                  <w:divsChild>
                    <w:div w:id="1225338486">
                      <w:marLeft w:val="0"/>
                      <w:marRight w:val="0"/>
                      <w:marTop w:val="0"/>
                      <w:marBottom w:val="0"/>
                      <w:divBdr>
                        <w:top w:val="none" w:sz="0" w:space="0" w:color="auto"/>
                        <w:left w:val="none" w:sz="0" w:space="0" w:color="auto"/>
                        <w:bottom w:val="none" w:sz="0" w:space="0" w:color="auto"/>
                        <w:right w:val="none" w:sz="0" w:space="0" w:color="auto"/>
                      </w:divBdr>
                      <w:divsChild>
                        <w:div w:id="1751851896">
                          <w:marLeft w:val="0"/>
                          <w:marRight w:val="0"/>
                          <w:marTop w:val="0"/>
                          <w:marBottom w:val="150"/>
                          <w:divBdr>
                            <w:top w:val="none" w:sz="0" w:space="0" w:color="auto"/>
                            <w:left w:val="none" w:sz="0" w:space="0" w:color="auto"/>
                            <w:bottom w:val="none" w:sz="0" w:space="0" w:color="auto"/>
                            <w:right w:val="none" w:sz="0" w:space="0" w:color="auto"/>
                          </w:divBdr>
                        </w:div>
                        <w:div w:id="1205365182">
                          <w:marLeft w:val="0"/>
                          <w:marRight w:val="0"/>
                          <w:marTop w:val="0"/>
                          <w:marBottom w:val="150"/>
                          <w:divBdr>
                            <w:top w:val="none" w:sz="0" w:space="0" w:color="auto"/>
                            <w:left w:val="none" w:sz="0" w:space="0" w:color="auto"/>
                            <w:bottom w:val="none" w:sz="0" w:space="0" w:color="auto"/>
                            <w:right w:val="none" w:sz="0" w:space="0" w:color="auto"/>
                          </w:divBdr>
                        </w:div>
                      </w:divsChild>
                    </w:div>
                    <w:div w:id="301885730">
                      <w:marLeft w:val="0"/>
                      <w:marRight w:val="0"/>
                      <w:marTop w:val="0"/>
                      <w:marBottom w:val="0"/>
                      <w:divBdr>
                        <w:top w:val="none" w:sz="0" w:space="0" w:color="auto"/>
                        <w:left w:val="none" w:sz="0" w:space="0" w:color="auto"/>
                        <w:bottom w:val="none" w:sz="0" w:space="0" w:color="auto"/>
                        <w:right w:val="none" w:sz="0" w:space="0" w:color="auto"/>
                      </w:divBdr>
                      <w:divsChild>
                        <w:div w:id="1131360019">
                          <w:marLeft w:val="0"/>
                          <w:marRight w:val="0"/>
                          <w:marTop w:val="0"/>
                          <w:marBottom w:val="0"/>
                          <w:divBdr>
                            <w:top w:val="none" w:sz="0" w:space="0" w:color="auto"/>
                            <w:left w:val="none" w:sz="0" w:space="0" w:color="auto"/>
                            <w:bottom w:val="none" w:sz="0" w:space="0" w:color="auto"/>
                            <w:right w:val="none" w:sz="0" w:space="0" w:color="auto"/>
                          </w:divBdr>
                          <w:divsChild>
                            <w:div w:id="2101099788">
                              <w:marLeft w:val="0"/>
                              <w:marRight w:val="0"/>
                              <w:marTop w:val="0"/>
                              <w:marBottom w:val="0"/>
                              <w:divBdr>
                                <w:top w:val="none" w:sz="0" w:space="0" w:color="auto"/>
                                <w:left w:val="none" w:sz="0" w:space="0" w:color="auto"/>
                                <w:bottom w:val="none" w:sz="0" w:space="0" w:color="auto"/>
                                <w:right w:val="none" w:sz="0" w:space="0" w:color="auto"/>
                              </w:divBdr>
                            </w:div>
                            <w:div w:id="710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93196">
                      <w:marLeft w:val="0"/>
                      <w:marRight w:val="0"/>
                      <w:marTop w:val="0"/>
                      <w:marBottom w:val="0"/>
                      <w:divBdr>
                        <w:top w:val="none" w:sz="0" w:space="0" w:color="auto"/>
                        <w:left w:val="none" w:sz="0" w:space="0" w:color="auto"/>
                        <w:bottom w:val="none" w:sz="0" w:space="0" w:color="auto"/>
                        <w:right w:val="none" w:sz="0" w:space="0" w:color="auto"/>
                      </w:divBdr>
                      <w:divsChild>
                        <w:div w:id="1688290179">
                          <w:marLeft w:val="0"/>
                          <w:marRight w:val="0"/>
                          <w:marTop w:val="0"/>
                          <w:marBottom w:val="0"/>
                          <w:divBdr>
                            <w:top w:val="none" w:sz="0" w:space="0" w:color="auto"/>
                            <w:left w:val="none" w:sz="0" w:space="0" w:color="auto"/>
                            <w:bottom w:val="none" w:sz="0" w:space="0" w:color="auto"/>
                            <w:right w:val="none" w:sz="0" w:space="0" w:color="auto"/>
                          </w:divBdr>
                        </w:div>
                        <w:div w:id="190652807">
                          <w:marLeft w:val="0"/>
                          <w:marRight w:val="0"/>
                          <w:marTop w:val="0"/>
                          <w:marBottom w:val="0"/>
                          <w:divBdr>
                            <w:top w:val="none" w:sz="0" w:space="0" w:color="auto"/>
                            <w:left w:val="none" w:sz="0" w:space="0" w:color="auto"/>
                            <w:bottom w:val="none" w:sz="0" w:space="0" w:color="auto"/>
                            <w:right w:val="none" w:sz="0" w:space="0" w:color="auto"/>
                          </w:divBdr>
                        </w:div>
                        <w:div w:id="1108353018">
                          <w:marLeft w:val="0"/>
                          <w:marRight w:val="0"/>
                          <w:marTop w:val="0"/>
                          <w:marBottom w:val="0"/>
                          <w:divBdr>
                            <w:top w:val="none" w:sz="0" w:space="0" w:color="auto"/>
                            <w:left w:val="none" w:sz="0" w:space="0" w:color="auto"/>
                            <w:bottom w:val="none" w:sz="0" w:space="0" w:color="auto"/>
                            <w:right w:val="none" w:sz="0" w:space="0" w:color="auto"/>
                          </w:divBdr>
                        </w:div>
                      </w:divsChild>
                    </w:div>
                    <w:div w:id="1882669930">
                      <w:marLeft w:val="0"/>
                      <w:marRight w:val="0"/>
                      <w:marTop w:val="0"/>
                      <w:marBottom w:val="0"/>
                      <w:divBdr>
                        <w:top w:val="none" w:sz="0" w:space="0" w:color="auto"/>
                        <w:left w:val="none" w:sz="0" w:space="0" w:color="auto"/>
                        <w:bottom w:val="none" w:sz="0" w:space="0" w:color="auto"/>
                        <w:right w:val="none" w:sz="0" w:space="0" w:color="auto"/>
                      </w:divBdr>
                      <w:divsChild>
                        <w:div w:id="1928691198">
                          <w:marLeft w:val="0"/>
                          <w:marRight w:val="0"/>
                          <w:marTop w:val="0"/>
                          <w:marBottom w:val="0"/>
                          <w:divBdr>
                            <w:top w:val="none" w:sz="0" w:space="0" w:color="auto"/>
                            <w:left w:val="none" w:sz="0" w:space="0" w:color="auto"/>
                            <w:bottom w:val="none" w:sz="0" w:space="0" w:color="auto"/>
                            <w:right w:val="none" w:sz="0" w:space="0" w:color="auto"/>
                          </w:divBdr>
                        </w:div>
                        <w:div w:id="515190283">
                          <w:marLeft w:val="0"/>
                          <w:marRight w:val="0"/>
                          <w:marTop w:val="0"/>
                          <w:marBottom w:val="0"/>
                          <w:divBdr>
                            <w:top w:val="none" w:sz="0" w:space="0" w:color="auto"/>
                            <w:left w:val="none" w:sz="0" w:space="0" w:color="auto"/>
                            <w:bottom w:val="none" w:sz="0" w:space="0" w:color="auto"/>
                            <w:right w:val="none" w:sz="0" w:space="0" w:color="auto"/>
                          </w:divBdr>
                        </w:div>
                      </w:divsChild>
                    </w:div>
                    <w:div w:id="1288896900">
                      <w:marLeft w:val="0"/>
                      <w:marRight w:val="0"/>
                      <w:marTop w:val="0"/>
                      <w:marBottom w:val="0"/>
                      <w:divBdr>
                        <w:top w:val="none" w:sz="0" w:space="0" w:color="auto"/>
                        <w:left w:val="none" w:sz="0" w:space="0" w:color="auto"/>
                        <w:bottom w:val="none" w:sz="0" w:space="0" w:color="auto"/>
                        <w:right w:val="none" w:sz="0" w:space="0" w:color="auto"/>
                      </w:divBdr>
                      <w:divsChild>
                        <w:div w:id="1661227354">
                          <w:marLeft w:val="0"/>
                          <w:marRight w:val="0"/>
                          <w:marTop w:val="0"/>
                          <w:marBottom w:val="0"/>
                          <w:divBdr>
                            <w:top w:val="none" w:sz="0" w:space="0" w:color="auto"/>
                            <w:left w:val="none" w:sz="0" w:space="0" w:color="auto"/>
                            <w:bottom w:val="none" w:sz="0" w:space="0" w:color="auto"/>
                            <w:right w:val="none" w:sz="0" w:space="0" w:color="auto"/>
                          </w:divBdr>
                        </w:div>
                        <w:div w:id="2413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345072">
      <w:bodyDiv w:val="1"/>
      <w:marLeft w:val="0"/>
      <w:marRight w:val="0"/>
      <w:marTop w:val="0"/>
      <w:marBottom w:val="0"/>
      <w:divBdr>
        <w:top w:val="none" w:sz="0" w:space="0" w:color="auto"/>
        <w:left w:val="none" w:sz="0" w:space="0" w:color="auto"/>
        <w:bottom w:val="none" w:sz="0" w:space="0" w:color="auto"/>
        <w:right w:val="none" w:sz="0" w:space="0" w:color="auto"/>
      </w:divBdr>
      <w:divsChild>
        <w:div w:id="2037999181">
          <w:marLeft w:val="0"/>
          <w:marRight w:val="0"/>
          <w:marTop w:val="0"/>
          <w:marBottom w:val="0"/>
          <w:divBdr>
            <w:top w:val="single" w:sz="2" w:space="0" w:color="auto"/>
            <w:left w:val="single" w:sz="2" w:space="0" w:color="auto"/>
            <w:bottom w:val="single" w:sz="2" w:space="0" w:color="auto"/>
            <w:right w:val="single" w:sz="2" w:space="0" w:color="auto"/>
          </w:divBdr>
          <w:divsChild>
            <w:div w:id="1704984756">
              <w:marLeft w:val="0"/>
              <w:marRight w:val="0"/>
              <w:marTop w:val="0"/>
              <w:marBottom w:val="0"/>
              <w:divBdr>
                <w:top w:val="single" w:sz="2" w:space="0" w:color="auto"/>
                <w:left w:val="single" w:sz="2" w:space="0" w:color="auto"/>
                <w:bottom w:val="single" w:sz="2" w:space="0" w:color="auto"/>
                <w:right w:val="single" w:sz="2" w:space="0" w:color="auto"/>
              </w:divBdr>
              <w:divsChild>
                <w:div w:id="228813195">
                  <w:marLeft w:val="0"/>
                  <w:marRight w:val="0"/>
                  <w:marTop w:val="0"/>
                  <w:marBottom w:val="0"/>
                  <w:divBdr>
                    <w:top w:val="single" w:sz="2" w:space="0" w:color="auto"/>
                    <w:left w:val="single" w:sz="2" w:space="0" w:color="auto"/>
                    <w:bottom w:val="single" w:sz="2" w:space="0" w:color="auto"/>
                    <w:right w:val="single" w:sz="2" w:space="0" w:color="auto"/>
                  </w:divBdr>
                  <w:divsChild>
                    <w:div w:id="1030301983">
                      <w:marLeft w:val="0"/>
                      <w:marRight w:val="0"/>
                      <w:marTop w:val="0"/>
                      <w:marBottom w:val="0"/>
                      <w:divBdr>
                        <w:top w:val="single" w:sz="2" w:space="0" w:color="auto"/>
                        <w:left w:val="single" w:sz="2" w:space="0" w:color="auto"/>
                        <w:bottom w:val="single" w:sz="2" w:space="0" w:color="auto"/>
                        <w:right w:val="single" w:sz="2" w:space="0" w:color="auto"/>
                      </w:divBdr>
                      <w:divsChild>
                        <w:div w:id="2143957604">
                          <w:marLeft w:val="0"/>
                          <w:marRight w:val="0"/>
                          <w:marTop w:val="0"/>
                          <w:marBottom w:val="0"/>
                          <w:divBdr>
                            <w:top w:val="single" w:sz="2" w:space="0" w:color="auto"/>
                            <w:left w:val="single" w:sz="2" w:space="0" w:color="auto"/>
                            <w:bottom w:val="single" w:sz="2" w:space="0" w:color="auto"/>
                            <w:right w:val="single" w:sz="2" w:space="0" w:color="auto"/>
                          </w:divBdr>
                          <w:divsChild>
                            <w:div w:id="1793983124">
                              <w:marLeft w:val="0"/>
                              <w:marRight w:val="0"/>
                              <w:marTop w:val="0"/>
                              <w:marBottom w:val="0"/>
                              <w:divBdr>
                                <w:top w:val="single" w:sz="2" w:space="0" w:color="auto"/>
                                <w:left w:val="single" w:sz="2" w:space="0" w:color="auto"/>
                                <w:bottom w:val="single" w:sz="2" w:space="0" w:color="auto"/>
                                <w:right w:val="single" w:sz="2" w:space="0" w:color="auto"/>
                              </w:divBdr>
                              <w:divsChild>
                                <w:div w:id="1249123208">
                                  <w:marLeft w:val="0"/>
                                  <w:marRight w:val="0"/>
                                  <w:marTop w:val="0"/>
                                  <w:marBottom w:val="0"/>
                                  <w:divBdr>
                                    <w:top w:val="single" w:sz="2" w:space="0" w:color="auto"/>
                                    <w:left w:val="single" w:sz="2" w:space="0" w:color="auto"/>
                                    <w:bottom w:val="single" w:sz="2" w:space="0" w:color="auto"/>
                                    <w:right w:val="single" w:sz="2" w:space="0" w:color="auto"/>
                                  </w:divBdr>
                                  <w:divsChild>
                                    <w:div w:id="1776250436">
                                      <w:marLeft w:val="0"/>
                                      <w:marRight w:val="0"/>
                                      <w:marTop w:val="0"/>
                                      <w:marBottom w:val="0"/>
                                      <w:divBdr>
                                        <w:top w:val="single" w:sz="2" w:space="0" w:color="auto"/>
                                        <w:left w:val="single" w:sz="2" w:space="0" w:color="auto"/>
                                        <w:bottom w:val="single" w:sz="2" w:space="0" w:color="auto"/>
                                        <w:right w:val="single" w:sz="2" w:space="0" w:color="auto"/>
                                      </w:divBdr>
                                    </w:div>
                                  </w:divsChild>
                                </w:div>
                                <w:div w:id="1432630125">
                                  <w:marLeft w:val="0"/>
                                  <w:marRight w:val="0"/>
                                  <w:marTop w:val="0"/>
                                  <w:marBottom w:val="0"/>
                                  <w:divBdr>
                                    <w:top w:val="single" w:sz="2" w:space="0" w:color="auto"/>
                                    <w:left w:val="single" w:sz="2" w:space="0" w:color="auto"/>
                                    <w:bottom w:val="single" w:sz="2" w:space="0" w:color="auto"/>
                                    <w:right w:val="single" w:sz="2" w:space="0" w:color="auto"/>
                                  </w:divBdr>
                                  <w:divsChild>
                                    <w:div w:id="10129516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606115">
                  <w:marLeft w:val="0"/>
                  <w:marRight w:val="0"/>
                  <w:marTop w:val="0"/>
                  <w:marBottom w:val="0"/>
                  <w:divBdr>
                    <w:top w:val="single" w:sz="2" w:space="0" w:color="auto"/>
                    <w:left w:val="single" w:sz="2" w:space="0" w:color="auto"/>
                    <w:bottom w:val="single" w:sz="2" w:space="0" w:color="auto"/>
                    <w:right w:val="single" w:sz="2" w:space="0" w:color="auto"/>
                  </w:divBdr>
                  <w:divsChild>
                    <w:div w:id="5690021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20871396">
          <w:marLeft w:val="0"/>
          <w:marRight w:val="0"/>
          <w:marTop w:val="0"/>
          <w:marBottom w:val="0"/>
          <w:divBdr>
            <w:top w:val="single" w:sz="2" w:space="0" w:color="auto"/>
            <w:left w:val="single" w:sz="2" w:space="0" w:color="auto"/>
            <w:bottom w:val="single" w:sz="2" w:space="0" w:color="auto"/>
            <w:right w:val="single" w:sz="2" w:space="0" w:color="auto"/>
          </w:divBdr>
          <w:divsChild>
            <w:div w:id="261955436">
              <w:marLeft w:val="0"/>
              <w:marRight w:val="0"/>
              <w:marTop w:val="0"/>
              <w:marBottom w:val="0"/>
              <w:divBdr>
                <w:top w:val="single" w:sz="2" w:space="0" w:color="auto"/>
                <w:left w:val="single" w:sz="2" w:space="0" w:color="auto"/>
                <w:bottom w:val="single" w:sz="2" w:space="0" w:color="auto"/>
                <w:right w:val="single" w:sz="2" w:space="0" w:color="auto"/>
              </w:divBdr>
              <w:divsChild>
                <w:div w:id="1264001117">
                  <w:marLeft w:val="0"/>
                  <w:marRight w:val="0"/>
                  <w:marTop w:val="0"/>
                  <w:marBottom w:val="0"/>
                  <w:divBdr>
                    <w:top w:val="single" w:sz="2" w:space="0" w:color="auto"/>
                    <w:left w:val="single" w:sz="2" w:space="0" w:color="auto"/>
                    <w:bottom w:val="single" w:sz="2" w:space="0" w:color="auto"/>
                    <w:right w:val="single" w:sz="2" w:space="0" w:color="auto"/>
                  </w:divBdr>
                  <w:divsChild>
                    <w:div w:id="13590871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2260050">
              <w:marLeft w:val="0"/>
              <w:marRight w:val="0"/>
              <w:marTop w:val="0"/>
              <w:marBottom w:val="0"/>
              <w:divBdr>
                <w:top w:val="single" w:sz="2" w:space="0" w:color="auto"/>
                <w:left w:val="single" w:sz="2" w:space="0" w:color="auto"/>
                <w:bottom w:val="single" w:sz="2" w:space="0" w:color="auto"/>
                <w:right w:val="single" w:sz="2" w:space="0" w:color="auto"/>
              </w:divBdr>
            </w:div>
            <w:div w:id="1253902323">
              <w:marLeft w:val="0"/>
              <w:marRight w:val="0"/>
              <w:marTop w:val="0"/>
              <w:marBottom w:val="0"/>
              <w:divBdr>
                <w:top w:val="single" w:sz="2" w:space="0" w:color="auto"/>
                <w:left w:val="single" w:sz="2" w:space="0" w:color="auto"/>
                <w:bottom w:val="single" w:sz="2" w:space="0" w:color="auto"/>
                <w:right w:val="single" w:sz="2" w:space="0" w:color="auto"/>
              </w:divBdr>
              <w:divsChild>
                <w:div w:id="4589117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63922183">
      <w:bodyDiv w:val="1"/>
      <w:marLeft w:val="0"/>
      <w:marRight w:val="0"/>
      <w:marTop w:val="0"/>
      <w:marBottom w:val="0"/>
      <w:divBdr>
        <w:top w:val="none" w:sz="0" w:space="0" w:color="auto"/>
        <w:left w:val="none" w:sz="0" w:space="0" w:color="auto"/>
        <w:bottom w:val="none" w:sz="0" w:space="0" w:color="auto"/>
        <w:right w:val="none" w:sz="0" w:space="0" w:color="auto"/>
      </w:divBdr>
      <w:divsChild>
        <w:div w:id="753019116">
          <w:marLeft w:val="0"/>
          <w:marRight w:val="0"/>
          <w:marTop w:val="0"/>
          <w:marBottom w:val="240"/>
          <w:divBdr>
            <w:top w:val="none" w:sz="0" w:space="0" w:color="auto"/>
            <w:left w:val="none" w:sz="0" w:space="0" w:color="auto"/>
            <w:bottom w:val="none" w:sz="0" w:space="0" w:color="auto"/>
            <w:right w:val="none" w:sz="0" w:space="0" w:color="auto"/>
          </w:divBdr>
          <w:divsChild>
            <w:div w:id="2021615734">
              <w:marLeft w:val="0"/>
              <w:marRight w:val="0"/>
              <w:marTop w:val="300"/>
              <w:marBottom w:val="0"/>
              <w:divBdr>
                <w:top w:val="none" w:sz="0" w:space="0" w:color="auto"/>
                <w:left w:val="none" w:sz="0" w:space="0" w:color="auto"/>
                <w:bottom w:val="none" w:sz="0" w:space="0" w:color="auto"/>
                <w:right w:val="none" w:sz="0" w:space="0" w:color="auto"/>
              </w:divBdr>
            </w:div>
            <w:div w:id="812525268">
              <w:marLeft w:val="0"/>
              <w:marRight w:val="0"/>
              <w:marTop w:val="300"/>
              <w:marBottom w:val="0"/>
              <w:divBdr>
                <w:top w:val="none" w:sz="0" w:space="0" w:color="auto"/>
                <w:left w:val="none" w:sz="0" w:space="0" w:color="auto"/>
                <w:bottom w:val="none" w:sz="0" w:space="0" w:color="auto"/>
                <w:right w:val="none" w:sz="0" w:space="0" w:color="auto"/>
              </w:divBdr>
            </w:div>
            <w:div w:id="722020930">
              <w:marLeft w:val="0"/>
              <w:marRight w:val="0"/>
              <w:marTop w:val="150"/>
              <w:marBottom w:val="0"/>
              <w:divBdr>
                <w:top w:val="none" w:sz="0" w:space="0" w:color="auto"/>
                <w:left w:val="none" w:sz="0" w:space="0" w:color="auto"/>
                <w:bottom w:val="none" w:sz="0" w:space="0" w:color="auto"/>
                <w:right w:val="none" w:sz="0" w:space="0" w:color="auto"/>
              </w:divBdr>
            </w:div>
          </w:divsChild>
        </w:div>
        <w:div w:id="664940624">
          <w:marLeft w:val="0"/>
          <w:marRight w:val="0"/>
          <w:marTop w:val="0"/>
          <w:marBottom w:val="0"/>
          <w:divBdr>
            <w:top w:val="none" w:sz="0" w:space="0" w:color="auto"/>
            <w:left w:val="none" w:sz="0" w:space="0" w:color="auto"/>
            <w:bottom w:val="none" w:sz="0" w:space="0" w:color="auto"/>
            <w:right w:val="none" w:sz="0" w:space="0" w:color="auto"/>
          </w:divBdr>
          <w:divsChild>
            <w:div w:id="16863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3442">
      <w:bodyDiv w:val="1"/>
      <w:marLeft w:val="0"/>
      <w:marRight w:val="0"/>
      <w:marTop w:val="0"/>
      <w:marBottom w:val="0"/>
      <w:divBdr>
        <w:top w:val="none" w:sz="0" w:space="0" w:color="auto"/>
        <w:left w:val="none" w:sz="0" w:space="0" w:color="auto"/>
        <w:bottom w:val="none" w:sz="0" w:space="0" w:color="auto"/>
        <w:right w:val="none" w:sz="0" w:space="0" w:color="auto"/>
      </w:divBdr>
      <w:divsChild>
        <w:div w:id="85881715">
          <w:marLeft w:val="0"/>
          <w:marRight w:val="0"/>
          <w:marTop w:val="0"/>
          <w:marBottom w:val="240"/>
          <w:divBdr>
            <w:top w:val="none" w:sz="0" w:space="0" w:color="auto"/>
            <w:left w:val="none" w:sz="0" w:space="0" w:color="auto"/>
            <w:bottom w:val="none" w:sz="0" w:space="0" w:color="auto"/>
            <w:right w:val="none" w:sz="0" w:space="0" w:color="auto"/>
          </w:divBdr>
          <w:divsChild>
            <w:div w:id="1937207198">
              <w:marLeft w:val="0"/>
              <w:marRight w:val="0"/>
              <w:marTop w:val="300"/>
              <w:marBottom w:val="0"/>
              <w:divBdr>
                <w:top w:val="none" w:sz="0" w:space="0" w:color="auto"/>
                <w:left w:val="none" w:sz="0" w:space="0" w:color="auto"/>
                <w:bottom w:val="none" w:sz="0" w:space="0" w:color="auto"/>
                <w:right w:val="none" w:sz="0" w:space="0" w:color="auto"/>
              </w:divBdr>
            </w:div>
            <w:div w:id="938634528">
              <w:marLeft w:val="0"/>
              <w:marRight w:val="0"/>
              <w:marTop w:val="75"/>
              <w:marBottom w:val="0"/>
              <w:divBdr>
                <w:top w:val="none" w:sz="0" w:space="0" w:color="auto"/>
                <w:left w:val="none" w:sz="0" w:space="0" w:color="auto"/>
                <w:bottom w:val="none" w:sz="0" w:space="0" w:color="auto"/>
                <w:right w:val="none" w:sz="0" w:space="0" w:color="auto"/>
              </w:divBdr>
              <w:divsChild>
                <w:div w:id="1263993397">
                  <w:marLeft w:val="0"/>
                  <w:marRight w:val="300"/>
                  <w:marTop w:val="180"/>
                  <w:marBottom w:val="0"/>
                  <w:divBdr>
                    <w:top w:val="none" w:sz="0" w:space="0" w:color="auto"/>
                    <w:left w:val="none" w:sz="0" w:space="0" w:color="auto"/>
                    <w:bottom w:val="none" w:sz="0" w:space="0" w:color="auto"/>
                    <w:right w:val="none" w:sz="0" w:space="0" w:color="auto"/>
                  </w:divBdr>
                  <w:divsChild>
                    <w:div w:id="92399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6285">
              <w:marLeft w:val="0"/>
              <w:marRight w:val="0"/>
              <w:marTop w:val="300"/>
              <w:marBottom w:val="0"/>
              <w:divBdr>
                <w:top w:val="none" w:sz="0" w:space="0" w:color="auto"/>
                <w:left w:val="none" w:sz="0" w:space="0" w:color="auto"/>
                <w:bottom w:val="none" w:sz="0" w:space="0" w:color="auto"/>
                <w:right w:val="none" w:sz="0" w:space="0" w:color="auto"/>
              </w:divBdr>
            </w:div>
            <w:div w:id="1787038871">
              <w:marLeft w:val="0"/>
              <w:marRight w:val="0"/>
              <w:marTop w:val="150"/>
              <w:marBottom w:val="0"/>
              <w:divBdr>
                <w:top w:val="none" w:sz="0" w:space="0" w:color="auto"/>
                <w:left w:val="none" w:sz="0" w:space="0" w:color="auto"/>
                <w:bottom w:val="none" w:sz="0" w:space="0" w:color="auto"/>
                <w:right w:val="none" w:sz="0" w:space="0" w:color="auto"/>
              </w:divBdr>
            </w:div>
          </w:divsChild>
        </w:div>
        <w:div w:id="1214733408">
          <w:marLeft w:val="0"/>
          <w:marRight w:val="0"/>
          <w:marTop w:val="0"/>
          <w:marBottom w:val="0"/>
          <w:divBdr>
            <w:top w:val="none" w:sz="0" w:space="0" w:color="auto"/>
            <w:left w:val="none" w:sz="0" w:space="0" w:color="auto"/>
            <w:bottom w:val="none" w:sz="0" w:space="0" w:color="auto"/>
            <w:right w:val="none" w:sz="0" w:space="0" w:color="auto"/>
          </w:divBdr>
          <w:divsChild>
            <w:div w:id="1075010680">
              <w:marLeft w:val="0"/>
              <w:marRight w:val="0"/>
              <w:marTop w:val="0"/>
              <w:marBottom w:val="0"/>
              <w:divBdr>
                <w:top w:val="none" w:sz="0" w:space="0" w:color="auto"/>
                <w:left w:val="none" w:sz="0" w:space="0" w:color="auto"/>
                <w:bottom w:val="none" w:sz="0" w:space="0" w:color="auto"/>
                <w:right w:val="none" w:sz="0" w:space="0" w:color="auto"/>
              </w:divBdr>
            </w:div>
            <w:div w:id="278682985">
              <w:marLeft w:val="0"/>
              <w:marRight w:val="0"/>
              <w:marTop w:val="0"/>
              <w:marBottom w:val="0"/>
              <w:divBdr>
                <w:top w:val="none" w:sz="0" w:space="0" w:color="auto"/>
                <w:left w:val="none" w:sz="0" w:space="0" w:color="auto"/>
                <w:bottom w:val="none" w:sz="0" w:space="0" w:color="auto"/>
                <w:right w:val="none" w:sz="0" w:space="0" w:color="auto"/>
              </w:divBdr>
            </w:div>
            <w:div w:id="867566126">
              <w:blockQuote w:val="1"/>
              <w:marLeft w:val="0"/>
              <w:marRight w:val="0"/>
              <w:marTop w:val="450"/>
              <w:marBottom w:val="0"/>
              <w:divBdr>
                <w:top w:val="none" w:sz="0" w:space="0" w:color="auto"/>
                <w:left w:val="none" w:sz="0" w:space="0" w:color="auto"/>
                <w:bottom w:val="none" w:sz="0" w:space="0" w:color="auto"/>
                <w:right w:val="none" w:sz="0" w:space="0" w:color="auto"/>
              </w:divBdr>
            </w:div>
            <w:div w:id="48320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270627">
      <w:bodyDiv w:val="1"/>
      <w:marLeft w:val="0"/>
      <w:marRight w:val="0"/>
      <w:marTop w:val="0"/>
      <w:marBottom w:val="0"/>
      <w:divBdr>
        <w:top w:val="none" w:sz="0" w:space="0" w:color="auto"/>
        <w:left w:val="none" w:sz="0" w:space="0" w:color="auto"/>
        <w:bottom w:val="none" w:sz="0" w:space="0" w:color="auto"/>
        <w:right w:val="none" w:sz="0" w:space="0" w:color="auto"/>
      </w:divBdr>
      <w:divsChild>
        <w:div w:id="1837845831">
          <w:marLeft w:val="0"/>
          <w:marRight w:val="0"/>
          <w:marTop w:val="0"/>
          <w:marBottom w:val="0"/>
          <w:divBdr>
            <w:top w:val="single" w:sz="2" w:space="0" w:color="auto"/>
            <w:left w:val="single" w:sz="2" w:space="0" w:color="auto"/>
            <w:bottom w:val="single" w:sz="2" w:space="0" w:color="auto"/>
            <w:right w:val="single" w:sz="2" w:space="0" w:color="auto"/>
          </w:divBdr>
          <w:divsChild>
            <w:div w:id="334117698">
              <w:marLeft w:val="0"/>
              <w:marRight w:val="0"/>
              <w:marTop w:val="0"/>
              <w:marBottom w:val="0"/>
              <w:divBdr>
                <w:top w:val="single" w:sz="2" w:space="0" w:color="auto"/>
                <w:left w:val="single" w:sz="2" w:space="0" w:color="auto"/>
                <w:bottom w:val="single" w:sz="2" w:space="0" w:color="auto"/>
                <w:right w:val="single" w:sz="2" w:space="0" w:color="auto"/>
              </w:divBdr>
              <w:divsChild>
                <w:div w:id="667712942">
                  <w:marLeft w:val="0"/>
                  <w:marRight w:val="0"/>
                  <w:marTop w:val="0"/>
                  <w:marBottom w:val="0"/>
                  <w:divBdr>
                    <w:top w:val="single" w:sz="2" w:space="0" w:color="auto"/>
                    <w:left w:val="single" w:sz="2" w:space="0" w:color="auto"/>
                    <w:bottom w:val="single" w:sz="2" w:space="0" w:color="auto"/>
                    <w:right w:val="single" w:sz="2" w:space="0" w:color="auto"/>
                  </w:divBdr>
                  <w:divsChild>
                    <w:div w:id="2004895687">
                      <w:marLeft w:val="0"/>
                      <w:marRight w:val="0"/>
                      <w:marTop w:val="0"/>
                      <w:marBottom w:val="0"/>
                      <w:divBdr>
                        <w:top w:val="single" w:sz="2" w:space="0" w:color="auto"/>
                        <w:left w:val="single" w:sz="2" w:space="0" w:color="auto"/>
                        <w:bottom w:val="single" w:sz="2" w:space="0" w:color="auto"/>
                        <w:right w:val="single" w:sz="2" w:space="0" w:color="auto"/>
                      </w:divBdr>
                      <w:divsChild>
                        <w:div w:id="783842920">
                          <w:marLeft w:val="0"/>
                          <w:marRight w:val="0"/>
                          <w:marTop w:val="0"/>
                          <w:marBottom w:val="0"/>
                          <w:divBdr>
                            <w:top w:val="single" w:sz="2" w:space="0" w:color="auto"/>
                            <w:left w:val="single" w:sz="2" w:space="0" w:color="auto"/>
                            <w:bottom w:val="single" w:sz="2" w:space="0" w:color="auto"/>
                            <w:right w:val="single" w:sz="2" w:space="0" w:color="auto"/>
                          </w:divBdr>
                          <w:divsChild>
                            <w:div w:id="1338535538">
                              <w:marLeft w:val="0"/>
                              <w:marRight w:val="0"/>
                              <w:marTop w:val="0"/>
                              <w:marBottom w:val="0"/>
                              <w:divBdr>
                                <w:top w:val="single" w:sz="2" w:space="0" w:color="auto"/>
                                <w:left w:val="single" w:sz="2" w:space="0" w:color="auto"/>
                                <w:bottom w:val="single" w:sz="2" w:space="0" w:color="auto"/>
                                <w:right w:val="single" w:sz="2" w:space="0" w:color="auto"/>
                              </w:divBdr>
                              <w:divsChild>
                                <w:div w:id="1661882886">
                                  <w:marLeft w:val="0"/>
                                  <w:marRight w:val="0"/>
                                  <w:marTop w:val="0"/>
                                  <w:marBottom w:val="0"/>
                                  <w:divBdr>
                                    <w:top w:val="single" w:sz="2" w:space="0" w:color="auto"/>
                                    <w:left w:val="single" w:sz="2" w:space="0" w:color="auto"/>
                                    <w:bottom w:val="single" w:sz="2" w:space="0" w:color="auto"/>
                                    <w:right w:val="single" w:sz="2" w:space="0" w:color="auto"/>
                                  </w:divBdr>
                                  <w:divsChild>
                                    <w:div w:id="718433337">
                                      <w:marLeft w:val="0"/>
                                      <w:marRight w:val="0"/>
                                      <w:marTop w:val="0"/>
                                      <w:marBottom w:val="0"/>
                                      <w:divBdr>
                                        <w:top w:val="single" w:sz="2" w:space="0" w:color="auto"/>
                                        <w:left w:val="single" w:sz="2" w:space="0" w:color="auto"/>
                                        <w:bottom w:val="single" w:sz="2" w:space="0" w:color="auto"/>
                                        <w:right w:val="single" w:sz="2" w:space="0" w:color="auto"/>
                                      </w:divBdr>
                                      <w:divsChild>
                                        <w:div w:id="17039366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46759853">
                                  <w:marLeft w:val="0"/>
                                  <w:marRight w:val="0"/>
                                  <w:marTop w:val="0"/>
                                  <w:marBottom w:val="0"/>
                                  <w:divBdr>
                                    <w:top w:val="single" w:sz="2" w:space="0" w:color="auto"/>
                                    <w:left w:val="single" w:sz="2" w:space="0" w:color="auto"/>
                                    <w:bottom w:val="single" w:sz="2" w:space="0" w:color="auto"/>
                                    <w:right w:val="single" w:sz="2" w:space="0" w:color="auto"/>
                                  </w:divBdr>
                                  <w:divsChild>
                                    <w:div w:id="1476558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0283180">
                  <w:marLeft w:val="0"/>
                  <w:marRight w:val="0"/>
                  <w:marTop w:val="0"/>
                  <w:marBottom w:val="0"/>
                  <w:divBdr>
                    <w:top w:val="single" w:sz="2" w:space="0" w:color="auto"/>
                    <w:left w:val="single" w:sz="2" w:space="0" w:color="auto"/>
                    <w:bottom w:val="single" w:sz="2" w:space="0" w:color="auto"/>
                    <w:right w:val="single" w:sz="2" w:space="0" w:color="auto"/>
                  </w:divBdr>
                  <w:divsChild>
                    <w:div w:id="1639415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92579989">
          <w:marLeft w:val="0"/>
          <w:marRight w:val="0"/>
          <w:marTop w:val="0"/>
          <w:marBottom w:val="0"/>
          <w:divBdr>
            <w:top w:val="single" w:sz="2" w:space="0" w:color="auto"/>
            <w:left w:val="single" w:sz="2" w:space="0" w:color="auto"/>
            <w:bottom w:val="single" w:sz="2" w:space="0" w:color="auto"/>
            <w:right w:val="single" w:sz="2" w:space="0" w:color="auto"/>
          </w:divBdr>
          <w:divsChild>
            <w:div w:id="308444523">
              <w:marLeft w:val="0"/>
              <w:marRight w:val="0"/>
              <w:marTop w:val="0"/>
              <w:marBottom w:val="0"/>
              <w:divBdr>
                <w:top w:val="single" w:sz="2" w:space="0" w:color="auto"/>
                <w:left w:val="single" w:sz="2" w:space="0" w:color="auto"/>
                <w:bottom w:val="single" w:sz="2" w:space="0" w:color="auto"/>
                <w:right w:val="single" w:sz="2" w:space="0" w:color="auto"/>
              </w:divBdr>
              <w:divsChild>
                <w:div w:id="1267078673">
                  <w:marLeft w:val="0"/>
                  <w:marRight w:val="0"/>
                  <w:marTop w:val="0"/>
                  <w:marBottom w:val="0"/>
                  <w:divBdr>
                    <w:top w:val="single" w:sz="2" w:space="0" w:color="auto"/>
                    <w:left w:val="single" w:sz="2" w:space="0" w:color="auto"/>
                    <w:bottom w:val="single" w:sz="2" w:space="0" w:color="auto"/>
                    <w:right w:val="single" w:sz="2" w:space="0" w:color="auto"/>
                  </w:divBdr>
                  <w:divsChild>
                    <w:div w:id="9652344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25826009">
              <w:marLeft w:val="0"/>
              <w:marRight w:val="0"/>
              <w:marTop w:val="0"/>
              <w:marBottom w:val="0"/>
              <w:divBdr>
                <w:top w:val="single" w:sz="2" w:space="0" w:color="auto"/>
                <w:left w:val="single" w:sz="2" w:space="0" w:color="auto"/>
                <w:bottom w:val="single" w:sz="2" w:space="0" w:color="auto"/>
                <w:right w:val="single" w:sz="2" w:space="0" w:color="auto"/>
              </w:divBdr>
            </w:div>
            <w:div w:id="46536854">
              <w:marLeft w:val="0"/>
              <w:marRight w:val="0"/>
              <w:marTop w:val="0"/>
              <w:marBottom w:val="0"/>
              <w:divBdr>
                <w:top w:val="single" w:sz="2" w:space="0" w:color="auto"/>
                <w:left w:val="single" w:sz="2" w:space="0" w:color="auto"/>
                <w:bottom w:val="single" w:sz="2" w:space="0" w:color="auto"/>
                <w:right w:val="single" w:sz="2" w:space="0" w:color="auto"/>
              </w:divBdr>
              <w:divsChild>
                <w:div w:id="15677177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1879273">
      <w:bodyDiv w:val="1"/>
      <w:marLeft w:val="0"/>
      <w:marRight w:val="0"/>
      <w:marTop w:val="0"/>
      <w:marBottom w:val="0"/>
      <w:divBdr>
        <w:top w:val="none" w:sz="0" w:space="0" w:color="auto"/>
        <w:left w:val="none" w:sz="0" w:space="0" w:color="auto"/>
        <w:bottom w:val="none" w:sz="0" w:space="0" w:color="auto"/>
        <w:right w:val="none" w:sz="0" w:space="0" w:color="auto"/>
      </w:divBdr>
      <w:divsChild>
        <w:div w:id="2044088842">
          <w:marLeft w:val="0"/>
          <w:marRight w:val="0"/>
          <w:marTop w:val="0"/>
          <w:marBottom w:val="0"/>
          <w:divBdr>
            <w:top w:val="none" w:sz="0" w:space="0" w:color="auto"/>
            <w:left w:val="none" w:sz="0" w:space="0" w:color="auto"/>
            <w:bottom w:val="none" w:sz="0" w:space="0" w:color="auto"/>
            <w:right w:val="none" w:sz="0" w:space="0" w:color="auto"/>
          </w:divBdr>
          <w:divsChild>
            <w:div w:id="386690849">
              <w:marLeft w:val="0"/>
              <w:marRight w:val="0"/>
              <w:marTop w:val="0"/>
              <w:marBottom w:val="0"/>
              <w:divBdr>
                <w:top w:val="none" w:sz="0" w:space="0" w:color="auto"/>
                <w:left w:val="none" w:sz="0" w:space="0" w:color="auto"/>
                <w:bottom w:val="none" w:sz="0" w:space="0" w:color="auto"/>
                <w:right w:val="none" w:sz="0" w:space="0" w:color="auto"/>
              </w:divBdr>
              <w:divsChild>
                <w:div w:id="2098556376">
                  <w:marLeft w:val="0"/>
                  <w:marRight w:val="0"/>
                  <w:marTop w:val="0"/>
                  <w:marBottom w:val="0"/>
                  <w:divBdr>
                    <w:top w:val="none" w:sz="0" w:space="0" w:color="auto"/>
                    <w:left w:val="none" w:sz="0" w:space="0" w:color="auto"/>
                    <w:bottom w:val="none" w:sz="0" w:space="0" w:color="auto"/>
                    <w:right w:val="none" w:sz="0" w:space="0" w:color="auto"/>
                  </w:divBdr>
                  <w:divsChild>
                    <w:div w:id="223296857">
                      <w:marLeft w:val="0"/>
                      <w:marRight w:val="0"/>
                      <w:marTop w:val="0"/>
                      <w:marBottom w:val="0"/>
                      <w:divBdr>
                        <w:top w:val="none" w:sz="0" w:space="0" w:color="auto"/>
                        <w:left w:val="none" w:sz="0" w:space="0" w:color="auto"/>
                        <w:bottom w:val="none" w:sz="0" w:space="0" w:color="auto"/>
                        <w:right w:val="none" w:sz="0" w:space="0" w:color="auto"/>
                      </w:divBdr>
                      <w:divsChild>
                        <w:div w:id="414591584">
                          <w:marLeft w:val="0"/>
                          <w:marRight w:val="0"/>
                          <w:marTop w:val="0"/>
                          <w:marBottom w:val="150"/>
                          <w:divBdr>
                            <w:top w:val="none" w:sz="0" w:space="0" w:color="auto"/>
                            <w:left w:val="none" w:sz="0" w:space="0" w:color="auto"/>
                            <w:bottom w:val="none" w:sz="0" w:space="0" w:color="auto"/>
                            <w:right w:val="none" w:sz="0" w:space="0" w:color="auto"/>
                          </w:divBdr>
                        </w:div>
                        <w:div w:id="674965337">
                          <w:marLeft w:val="0"/>
                          <w:marRight w:val="0"/>
                          <w:marTop w:val="0"/>
                          <w:marBottom w:val="150"/>
                          <w:divBdr>
                            <w:top w:val="none" w:sz="0" w:space="0" w:color="auto"/>
                            <w:left w:val="none" w:sz="0" w:space="0" w:color="auto"/>
                            <w:bottom w:val="none" w:sz="0" w:space="0" w:color="auto"/>
                            <w:right w:val="none" w:sz="0" w:space="0" w:color="auto"/>
                          </w:divBdr>
                        </w:div>
                      </w:divsChild>
                    </w:div>
                    <w:div w:id="1902591028">
                      <w:marLeft w:val="0"/>
                      <w:marRight w:val="0"/>
                      <w:marTop w:val="0"/>
                      <w:marBottom w:val="0"/>
                      <w:divBdr>
                        <w:top w:val="none" w:sz="0" w:space="0" w:color="auto"/>
                        <w:left w:val="none" w:sz="0" w:space="0" w:color="auto"/>
                        <w:bottom w:val="none" w:sz="0" w:space="0" w:color="auto"/>
                        <w:right w:val="none" w:sz="0" w:space="0" w:color="auto"/>
                      </w:divBdr>
                      <w:divsChild>
                        <w:div w:id="402459285">
                          <w:marLeft w:val="0"/>
                          <w:marRight w:val="0"/>
                          <w:marTop w:val="0"/>
                          <w:marBottom w:val="0"/>
                          <w:divBdr>
                            <w:top w:val="none" w:sz="0" w:space="0" w:color="auto"/>
                            <w:left w:val="none" w:sz="0" w:space="0" w:color="auto"/>
                            <w:bottom w:val="none" w:sz="0" w:space="0" w:color="auto"/>
                            <w:right w:val="none" w:sz="0" w:space="0" w:color="auto"/>
                          </w:divBdr>
                          <w:divsChild>
                            <w:div w:id="614482836">
                              <w:marLeft w:val="0"/>
                              <w:marRight w:val="0"/>
                              <w:marTop w:val="0"/>
                              <w:marBottom w:val="0"/>
                              <w:divBdr>
                                <w:top w:val="none" w:sz="0" w:space="0" w:color="auto"/>
                                <w:left w:val="none" w:sz="0" w:space="0" w:color="auto"/>
                                <w:bottom w:val="none" w:sz="0" w:space="0" w:color="auto"/>
                                <w:right w:val="none" w:sz="0" w:space="0" w:color="auto"/>
                              </w:divBdr>
                            </w:div>
                            <w:div w:id="8492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22">
                      <w:marLeft w:val="0"/>
                      <w:marRight w:val="0"/>
                      <w:marTop w:val="0"/>
                      <w:marBottom w:val="0"/>
                      <w:divBdr>
                        <w:top w:val="none" w:sz="0" w:space="0" w:color="auto"/>
                        <w:left w:val="none" w:sz="0" w:space="0" w:color="auto"/>
                        <w:bottom w:val="none" w:sz="0" w:space="0" w:color="auto"/>
                        <w:right w:val="none" w:sz="0" w:space="0" w:color="auto"/>
                      </w:divBdr>
                      <w:divsChild>
                        <w:div w:id="713696642">
                          <w:marLeft w:val="0"/>
                          <w:marRight w:val="0"/>
                          <w:marTop w:val="0"/>
                          <w:marBottom w:val="0"/>
                          <w:divBdr>
                            <w:top w:val="none" w:sz="0" w:space="0" w:color="auto"/>
                            <w:left w:val="none" w:sz="0" w:space="0" w:color="auto"/>
                            <w:bottom w:val="none" w:sz="0" w:space="0" w:color="auto"/>
                            <w:right w:val="none" w:sz="0" w:space="0" w:color="auto"/>
                          </w:divBdr>
                        </w:div>
                        <w:div w:id="2069767401">
                          <w:marLeft w:val="0"/>
                          <w:marRight w:val="0"/>
                          <w:marTop w:val="0"/>
                          <w:marBottom w:val="0"/>
                          <w:divBdr>
                            <w:top w:val="none" w:sz="0" w:space="0" w:color="auto"/>
                            <w:left w:val="none" w:sz="0" w:space="0" w:color="auto"/>
                            <w:bottom w:val="none" w:sz="0" w:space="0" w:color="auto"/>
                            <w:right w:val="none" w:sz="0" w:space="0" w:color="auto"/>
                          </w:divBdr>
                        </w:div>
                      </w:divsChild>
                    </w:div>
                    <w:div w:id="1711346603">
                      <w:marLeft w:val="0"/>
                      <w:marRight w:val="0"/>
                      <w:marTop w:val="0"/>
                      <w:marBottom w:val="0"/>
                      <w:divBdr>
                        <w:top w:val="none" w:sz="0" w:space="0" w:color="auto"/>
                        <w:left w:val="none" w:sz="0" w:space="0" w:color="auto"/>
                        <w:bottom w:val="none" w:sz="0" w:space="0" w:color="auto"/>
                        <w:right w:val="none" w:sz="0" w:space="0" w:color="auto"/>
                      </w:divBdr>
                      <w:divsChild>
                        <w:div w:id="686978282">
                          <w:marLeft w:val="0"/>
                          <w:marRight w:val="0"/>
                          <w:marTop w:val="0"/>
                          <w:marBottom w:val="0"/>
                          <w:divBdr>
                            <w:top w:val="none" w:sz="0" w:space="0" w:color="auto"/>
                            <w:left w:val="none" w:sz="0" w:space="0" w:color="auto"/>
                            <w:bottom w:val="none" w:sz="0" w:space="0" w:color="auto"/>
                            <w:right w:val="none" w:sz="0" w:space="0" w:color="auto"/>
                          </w:divBdr>
                        </w:div>
                        <w:div w:id="1814370795">
                          <w:marLeft w:val="0"/>
                          <w:marRight w:val="0"/>
                          <w:marTop w:val="0"/>
                          <w:marBottom w:val="0"/>
                          <w:divBdr>
                            <w:top w:val="none" w:sz="0" w:space="0" w:color="auto"/>
                            <w:left w:val="none" w:sz="0" w:space="0" w:color="auto"/>
                            <w:bottom w:val="none" w:sz="0" w:space="0" w:color="auto"/>
                            <w:right w:val="none" w:sz="0" w:space="0" w:color="auto"/>
                          </w:divBdr>
                        </w:div>
                      </w:divsChild>
                    </w:div>
                    <w:div w:id="1241449462">
                      <w:marLeft w:val="0"/>
                      <w:marRight w:val="0"/>
                      <w:marTop w:val="0"/>
                      <w:marBottom w:val="0"/>
                      <w:divBdr>
                        <w:top w:val="none" w:sz="0" w:space="0" w:color="auto"/>
                        <w:left w:val="none" w:sz="0" w:space="0" w:color="auto"/>
                        <w:bottom w:val="none" w:sz="0" w:space="0" w:color="auto"/>
                        <w:right w:val="none" w:sz="0" w:space="0" w:color="auto"/>
                      </w:divBdr>
                      <w:divsChild>
                        <w:div w:id="462817709">
                          <w:marLeft w:val="0"/>
                          <w:marRight w:val="0"/>
                          <w:marTop w:val="0"/>
                          <w:marBottom w:val="0"/>
                          <w:divBdr>
                            <w:top w:val="none" w:sz="0" w:space="0" w:color="auto"/>
                            <w:left w:val="none" w:sz="0" w:space="0" w:color="auto"/>
                            <w:bottom w:val="none" w:sz="0" w:space="0" w:color="auto"/>
                            <w:right w:val="none" w:sz="0" w:space="0" w:color="auto"/>
                          </w:divBdr>
                        </w:div>
                        <w:div w:id="94924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ericamagazine.org/author/gerard-oconnell-2/" TargetMode="External"/><Relationship Id="rId18" Type="http://schemas.openxmlformats.org/officeDocument/2006/relationships/hyperlink" Target="https://www.americamagazine.org/vatican-dispatch/2026/06/16/pope-leo-sspx-schism-bishopsiran-us-peace-reaction/?utm_source=ActiveCampaign&amp;utm_medium=email&amp;utm_content=Not%20feeling%20celebratory%20as%20America%20turns%20250%3F%20Read%20John%20Courtney%20Murray%20s%20work&amp;utm_campaign=Daily%206%2017%2026" TargetMode="External"/><Relationship Id="rId26" Type="http://schemas.openxmlformats.org/officeDocument/2006/relationships/hyperlink" Target="https://www.vatican.va/content/leo-xiv/en/letters/2026/documents/20260629-lettera-fraternita-sanpiox.html" TargetMode="External"/><Relationship Id="rId39" Type="http://schemas.openxmlformats.org/officeDocument/2006/relationships/hyperlink" Target="https://apnews.com/article/pope-vacation-castel-gandolfo-leo-dd5a4c7eeeb4f94ce12901618e0eba06" TargetMode="External"/><Relationship Id="rId21" Type="http://schemas.openxmlformats.org/officeDocument/2006/relationships/hyperlink" Target="https://cruxnow.com/author/nicole-winfield" TargetMode="External"/><Relationship Id="rId34" Type="http://schemas.openxmlformats.org/officeDocument/2006/relationships/hyperlink" Target="https://transformer-circuits.pub/2024/scaling-monosemanticity/index.html" TargetMode="External"/><Relationship Id="rId42" Type="http://schemas.openxmlformats.org/officeDocument/2006/relationships/hyperlink" Target="https://apnews.com/article/conclave-pope-francis-cardinals-vatican-d7991a37a679f09792ed220cc1f6bbed" TargetMode="External"/><Relationship Id="rId47" Type="http://schemas.openxmlformats.org/officeDocument/2006/relationships/hyperlink" Target="https://apnews.com/article/pope-foreign-policy-un-russia-abortion-ee708df6669536c4d2a9858bbafb7d98" TargetMode="External"/><Relationship Id="rId50" Type="http://schemas.openxmlformats.org/officeDocument/2006/relationships/hyperlink" Target="https://apnews.com/article/pope-leo-creole-roots-new-orleans-black-b5794961d9582941413fe3154b30cc87" TargetMode="External"/><Relationship Id="rId55" Type="http://schemas.openxmlformats.org/officeDocument/2006/relationships/theme" Target="theme/theme1.xml"/><Relationship Id="rId7" Type="http://schemas.openxmlformats.org/officeDocument/2006/relationships/hyperlink" Target="https://www.americamagazine.org/author/gerard-oconnell-2/" TargetMode="External"/><Relationship Id="rId2" Type="http://schemas.openxmlformats.org/officeDocument/2006/relationships/numbering" Target="numbering.xml"/><Relationship Id="rId16" Type="http://schemas.openxmlformats.org/officeDocument/2006/relationships/hyperlink" Target="https://www.americamagazine.org/news/2026/06/25/sspx-open-letter-vatican-ii/" TargetMode="External"/><Relationship Id="rId29" Type="http://schemas.openxmlformats.org/officeDocument/2006/relationships/hyperlink" Target="https://www.religiondigital.org/jose_lorenzo_25145/" TargetMode="External"/><Relationship Id="rId11" Type="http://schemas.openxmlformats.org/officeDocument/2006/relationships/hyperlink" Target="https://www.humandevelopment.va/en/news/2026/papa-leone-nomina-suor-alessandra-smerilli-prefetto-dicastero-sviluppo-umano-integrale.html" TargetMode="External"/><Relationship Id="rId24" Type="http://schemas.openxmlformats.org/officeDocument/2006/relationships/hyperlink" Target="https://www.ncronline.org/vatican/vatican-news/defying-pope-and-facing-excommunication-sspx-consecrates-bishops-huge-outdoor" TargetMode="External"/><Relationship Id="rId32" Type="http://schemas.openxmlformats.org/officeDocument/2006/relationships/hyperlink" Target="https://www.commonwealmagazine.org/users/vincent-j-miller" TargetMode="External"/><Relationship Id="rId37" Type="http://schemas.openxmlformats.org/officeDocument/2006/relationships/hyperlink" Target="https://www.commonwealmagazine.org/users/vincent-j-miller" TargetMode="External"/><Relationship Id="rId40" Type="http://schemas.openxmlformats.org/officeDocument/2006/relationships/hyperlink" Target="https://apnews.com/article/vatican-pope-environment-leo-d62598bce9010cc57b64dad6820a62af" TargetMode="External"/><Relationship Id="rId45" Type="http://schemas.openxmlformats.org/officeDocument/2006/relationships/hyperlink" Target="https://apnews.com/article/pope-trump-migration-09a89091f8e7dc3270099f0947d04e90" TargetMode="External"/><Relationship Id="rId53" Type="http://schemas.openxmlformats.org/officeDocument/2006/relationships/hyperlink" Target="https://apnews.com/article/vatican-traditionalist-pope-latin-975a7dd408e151310f5e515030cd6c97" TargetMode="External"/><Relationship Id="rId5" Type="http://schemas.openxmlformats.org/officeDocument/2006/relationships/webSettings" Target="webSettings.xml"/><Relationship Id="rId10" Type="http://schemas.openxmlformats.org/officeDocument/2006/relationships/hyperlink" Target="https://www.americamagazine.org/vatican-dispatch/2026/06/02/pope-leo-montse-alvarado-vatican-communications-ewtn/" TargetMode="External"/><Relationship Id="rId19" Type="http://schemas.openxmlformats.org/officeDocument/2006/relationships/hyperlink" Target="https://www.americamagazine.org/author/gerard-oconnell-2/" TargetMode="External"/><Relationship Id="rId31" Type="http://schemas.openxmlformats.org/officeDocument/2006/relationships/hyperlink" Target="https://www.commonwealmagazine.org/reading-magnifica-humanitas" TargetMode="External"/><Relationship Id="rId44" Type="http://schemas.openxmlformats.org/officeDocument/2006/relationships/hyperlink" Target="https://apnews.com/article/spain-pope-migration-canaries-b2ff5e135b612285ad1e5d7b5c98fc1c" TargetMode="External"/><Relationship Id="rId52" Type="http://schemas.openxmlformats.org/officeDocument/2006/relationships/hyperlink" Target="https://apnews.com/article/vatican-traditionalist-pope-latin-st-pius-6570c6bcc0784f4b9229e20bdec4e5aa" TargetMode="External"/><Relationship Id="rId4" Type="http://schemas.openxmlformats.org/officeDocument/2006/relationships/settings" Target="settings.xml"/><Relationship Id="rId9" Type="http://schemas.openxmlformats.org/officeDocument/2006/relationships/hyperlink" Target="https://www.americamagazine.org/faith/2025/01/06/pope-francis-appoints-sister-simona-brambilla-vatican-dicastery-249617/" TargetMode="External"/><Relationship Id="rId14" Type="http://schemas.openxmlformats.org/officeDocument/2006/relationships/hyperlink" Target="https://www.americamagazine.org/vatican-dispatch/2026/06/27/pope-leo-consistory-peace-synodality-rome/" TargetMode="External"/><Relationship Id="rId22" Type="http://schemas.openxmlformats.org/officeDocument/2006/relationships/hyperlink" Target="https://www.vaticannews.va/es/vaticano/news/2026-07/consagraciones-episcopales-lefebvrianos-se-decreta-excomunion.html" TargetMode="External"/><Relationship Id="rId27" Type="http://schemas.openxmlformats.org/officeDocument/2006/relationships/hyperlink" Target="https://www.papalencyclicals.net/councils/ecum20.htm" TargetMode="External"/><Relationship Id="rId30" Type="http://schemas.openxmlformats.org/officeDocument/2006/relationships/hyperlink" Target="https://www.commonwealmagazine.org/users/editors" TargetMode="External"/><Relationship Id="rId35" Type="http://schemas.openxmlformats.org/officeDocument/2006/relationships/hyperlink" Target="https://transformer-circuits.pub/2026/emotions/index.html" TargetMode="External"/><Relationship Id="rId43" Type="http://schemas.openxmlformats.org/officeDocument/2006/relationships/hyperlink" Target="https://apnews.com/hub/america-250" TargetMode="External"/><Relationship Id="rId48" Type="http://schemas.openxmlformats.org/officeDocument/2006/relationships/hyperlink" Target="https://apnews.com/article/pope-ai-tech-trump-vatican-anthropic-d92d0108730d146baa46da041b8523da" TargetMode="External"/><Relationship Id="rId8" Type="http://schemas.openxmlformats.org/officeDocument/2006/relationships/image" Target="media/image2.jpeg"/><Relationship Id="rId51" Type="http://schemas.openxmlformats.org/officeDocument/2006/relationships/hyperlink" Target="https://apnews.com/article/pope-apologizes-slavery-role-holy-see-vatican-78df993c5604eb098b19f255b89b3155" TargetMode="External"/><Relationship Id="rId3" Type="http://schemas.openxmlformats.org/officeDocument/2006/relationships/styles" Target="styles.xml"/><Relationship Id="rId12" Type="http://schemas.openxmlformats.org/officeDocument/2006/relationships/hyperlink" Target="https://cruxnow.com/author/staff" TargetMode="External"/><Relationship Id="rId17" Type="http://schemas.openxmlformats.org/officeDocument/2006/relationships/hyperlink" Target="https://www.americamagazine.org/vatican-dispatch/2026/05/13/sspx-schism-bishops-ordination/" TargetMode="External"/><Relationship Id="rId25" Type="http://schemas.openxmlformats.org/officeDocument/2006/relationships/hyperlink" Target="https://www.vatican.va/roman_curia/congregations/cfaith/documents/rc_ddf_doc_20260702_nota-esplicativa-fsspx_it.html" TargetMode="External"/><Relationship Id="rId33" Type="http://schemas.openxmlformats.org/officeDocument/2006/relationships/hyperlink" Target="https://www.anthropic.com/news/chris-olah-pope-leo-encyclical" TargetMode="External"/><Relationship Id="rId38" Type="http://schemas.openxmlformats.org/officeDocument/2006/relationships/hyperlink" Target="https://apnews.com/hub/pope-leo-xiv" TargetMode="External"/><Relationship Id="rId46" Type="http://schemas.openxmlformats.org/officeDocument/2006/relationships/hyperlink" Target="https://apnews.com/article/africa-pope-leo-trump-iran-war-d72ee89589d821785fa4ed195f0e99f6" TargetMode="External"/><Relationship Id="rId20" Type="http://schemas.openxmlformats.org/officeDocument/2006/relationships/hyperlink" Target="https://cruxnow.com/author/jamey-keaten" TargetMode="External"/><Relationship Id="rId41" Type="http://schemas.openxmlformats.org/officeDocument/2006/relationships/hyperlink" Target="https://apnews.com/article/pope-vacation-castel-gandolfo-leo-dd5a4c7eeeb4f94ce12901618e0eba06"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americamagazine.org/vatican-dispatch/2026/02/02/sspx-ordain-bishops-vatican/" TargetMode="External"/><Relationship Id="rId23" Type="http://schemas.openxmlformats.org/officeDocument/2006/relationships/hyperlink" Target="https://www.vatican.va/roman_curia/congregations/cfaith/documents/rc_ddf_doc_20260702_nota-esplicativa-fsspx_it.html" TargetMode="External"/><Relationship Id="rId28" Type="http://schemas.openxmlformats.org/officeDocument/2006/relationships/hyperlink" Target="https://www.adl.org/resources/news/vaticans-strong-defense-jews" TargetMode="External"/><Relationship Id="rId36" Type="http://schemas.openxmlformats.org/officeDocument/2006/relationships/hyperlink" Target="https://www.commonwealmagazine.org/reading-magnifica-humanitas" TargetMode="External"/><Relationship Id="rId49" Type="http://schemas.openxmlformats.org/officeDocument/2006/relationships/hyperlink" Target="https://apnews.com/article/trump-ai-executive-order-ee318f35acc8a2c43e47f3ebf26cb45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F2A57-29BE-401E-88E6-F6D07252D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12559</Words>
  <Characters>69075</Characters>
  <Application>Microsoft Office Word</Application>
  <DocSecurity>0</DocSecurity>
  <Lines>575</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2026-07-08T22:07:00Z</dcterms:created>
  <dcterms:modified xsi:type="dcterms:W3CDTF">2026-07-08T22:07:00Z</dcterms:modified>
</cp:coreProperties>
</file>