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1E2" w:rsidRDefault="003601E2" w:rsidP="003601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Arial" w:eastAsia="Times New Roman" w:hAnsi="Arial" w:cs="Arial"/>
          <w:color w:val="212121"/>
          <w:sz w:val="24"/>
          <w:szCs w:val="24"/>
          <w:lang w:val="es-ES" w:eastAsia="pt-BR"/>
        </w:rPr>
      </w:pPr>
      <w:bookmarkStart w:id="0" w:name="_GoBack"/>
      <w:bookmarkEnd w:id="0"/>
      <w:r>
        <w:rPr>
          <w:rFonts w:ascii="Arial" w:eastAsia="Times New Roman" w:hAnsi="Arial" w:cs="Arial"/>
          <w:color w:val="212121"/>
          <w:sz w:val="24"/>
          <w:szCs w:val="24"/>
          <w:lang w:val="es-ES" w:eastAsia="pt-BR"/>
        </w:rPr>
        <w:t>INDIGNACIÓN BRASILEÑA</w:t>
      </w:r>
    </w:p>
    <w:p w:rsidR="003601E2" w:rsidRDefault="003601E2" w:rsidP="003601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Arial" w:eastAsia="Times New Roman" w:hAnsi="Arial" w:cs="Arial"/>
          <w:color w:val="212121"/>
          <w:sz w:val="24"/>
          <w:szCs w:val="24"/>
          <w:lang w:val="es-ES" w:eastAsia="pt-BR"/>
        </w:rPr>
      </w:pPr>
    </w:p>
    <w:p w:rsidR="003601E2" w:rsidRDefault="003601E2"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Arial" w:eastAsia="Times New Roman" w:hAnsi="Arial" w:cs="Arial"/>
          <w:color w:val="212121"/>
          <w:sz w:val="24"/>
          <w:szCs w:val="24"/>
          <w:lang w:val="es-ES" w:eastAsia="pt-BR"/>
        </w:rPr>
      </w:pPr>
    </w:p>
    <w:p w:rsidR="003F057D" w:rsidRPr="006B6E19" w:rsidRDefault="003F057D" w:rsidP="003601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s-ES" w:eastAsia="pt-BR"/>
        </w:rPr>
      </w:pPr>
      <w:r w:rsidRPr="003F057D">
        <w:rPr>
          <w:rFonts w:ascii="Arial" w:eastAsia="Times New Roman" w:hAnsi="Arial" w:cs="Arial"/>
          <w:color w:val="212121"/>
          <w:sz w:val="24"/>
          <w:szCs w:val="24"/>
          <w:lang w:val="es-ES" w:eastAsia="pt-BR"/>
        </w:rPr>
        <w:t xml:space="preserve">Se equivoca quien piensa </w:t>
      </w:r>
      <w:r w:rsidRPr="006B6E19">
        <w:rPr>
          <w:rFonts w:ascii="Arial" w:eastAsia="Times New Roman" w:hAnsi="Arial" w:cs="Arial"/>
          <w:color w:val="212121"/>
          <w:sz w:val="24"/>
          <w:szCs w:val="24"/>
          <w:lang w:val="es-ES" w:eastAsia="pt-BR"/>
        </w:rPr>
        <w:t>acabar con las</w:t>
      </w:r>
      <w:r w:rsidRPr="003F057D">
        <w:rPr>
          <w:rFonts w:ascii="Arial" w:eastAsia="Times New Roman" w:hAnsi="Arial" w:cs="Arial"/>
          <w:color w:val="212121"/>
          <w:sz w:val="24"/>
          <w:szCs w:val="24"/>
          <w:lang w:val="es-ES" w:eastAsia="pt-BR"/>
        </w:rPr>
        <w:t xml:space="preserve"> grandes </w:t>
      </w:r>
      <w:r w:rsidRPr="006B6E19">
        <w:rPr>
          <w:rFonts w:ascii="Arial" w:eastAsia="Times New Roman" w:hAnsi="Arial" w:cs="Arial"/>
          <w:color w:val="212121"/>
          <w:sz w:val="24"/>
          <w:szCs w:val="24"/>
          <w:lang w:val="es-ES" w:eastAsia="pt-BR"/>
        </w:rPr>
        <w:t xml:space="preserve">bandas de corrupción </w:t>
      </w:r>
      <w:r w:rsidRPr="003F057D">
        <w:rPr>
          <w:rFonts w:ascii="Arial" w:eastAsia="Times New Roman" w:hAnsi="Arial" w:cs="Arial"/>
          <w:color w:val="212121"/>
          <w:sz w:val="24"/>
          <w:szCs w:val="24"/>
          <w:lang w:val="es-ES" w:eastAsia="pt-BR"/>
        </w:rPr>
        <w:t>perjudiciales a nuestra nación, elimina</w:t>
      </w:r>
      <w:r w:rsidRPr="006B6E19">
        <w:rPr>
          <w:rFonts w:ascii="Arial" w:eastAsia="Times New Roman" w:hAnsi="Arial" w:cs="Arial"/>
          <w:color w:val="212121"/>
          <w:sz w:val="24"/>
          <w:szCs w:val="24"/>
          <w:lang w:val="es-ES" w:eastAsia="pt-BR"/>
        </w:rPr>
        <w:t xml:space="preserve">ndo las favelas, los pobres, bajando la edad penal, construyendo </w:t>
      </w:r>
      <w:r w:rsidRPr="003F057D">
        <w:rPr>
          <w:rFonts w:ascii="Arial" w:eastAsia="Times New Roman" w:hAnsi="Arial" w:cs="Arial"/>
          <w:color w:val="212121"/>
          <w:sz w:val="24"/>
          <w:szCs w:val="24"/>
          <w:lang w:val="es-ES" w:eastAsia="pt-BR"/>
        </w:rPr>
        <w:t>más p</w:t>
      </w:r>
      <w:r w:rsidR="003B2BDD">
        <w:rPr>
          <w:rFonts w:ascii="Arial" w:eastAsia="Times New Roman" w:hAnsi="Arial" w:cs="Arial"/>
          <w:color w:val="212121"/>
          <w:sz w:val="24"/>
          <w:szCs w:val="24"/>
          <w:lang w:val="es-ES" w:eastAsia="pt-BR"/>
        </w:rPr>
        <w:t>enitenciarias</w:t>
      </w:r>
      <w:r w:rsidRPr="003F057D">
        <w:rPr>
          <w:rFonts w:ascii="Arial" w:eastAsia="Times New Roman" w:hAnsi="Arial" w:cs="Arial"/>
          <w:color w:val="212121"/>
          <w:sz w:val="24"/>
          <w:szCs w:val="24"/>
          <w:lang w:val="es-ES" w:eastAsia="pt-BR"/>
        </w:rPr>
        <w:t xml:space="preserve"> y </w:t>
      </w:r>
      <w:r w:rsidRPr="006B6E19">
        <w:rPr>
          <w:rFonts w:ascii="Arial" w:eastAsia="Times New Roman" w:hAnsi="Arial" w:cs="Arial"/>
          <w:color w:val="212121"/>
          <w:sz w:val="24"/>
          <w:szCs w:val="24"/>
          <w:lang w:val="es-ES" w:eastAsia="pt-BR"/>
        </w:rPr>
        <w:t xml:space="preserve">llenando </w:t>
      </w:r>
      <w:r w:rsidR="003F3157" w:rsidRPr="003F057D">
        <w:rPr>
          <w:rFonts w:ascii="Arial" w:eastAsia="Times New Roman" w:hAnsi="Arial" w:cs="Arial"/>
          <w:color w:val="212121"/>
          <w:sz w:val="24"/>
          <w:szCs w:val="24"/>
          <w:lang w:val="es-ES" w:eastAsia="pt-BR"/>
        </w:rPr>
        <w:t>l</w:t>
      </w:r>
      <w:r w:rsidR="003F3157">
        <w:rPr>
          <w:rFonts w:ascii="Arial" w:eastAsia="Times New Roman" w:hAnsi="Arial" w:cs="Arial"/>
          <w:color w:val="212121"/>
          <w:sz w:val="24"/>
          <w:szCs w:val="24"/>
          <w:lang w:val="es-ES" w:eastAsia="pt-BR"/>
        </w:rPr>
        <w:t>as cárceles</w:t>
      </w:r>
      <w:r w:rsidR="00B329BF">
        <w:rPr>
          <w:rFonts w:ascii="Arial" w:eastAsia="Times New Roman" w:hAnsi="Arial" w:cs="Arial"/>
          <w:color w:val="212121"/>
          <w:sz w:val="24"/>
          <w:szCs w:val="24"/>
          <w:lang w:val="es-ES" w:eastAsia="pt-BR"/>
        </w:rPr>
        <w:t xml:space="preserve"> </w:t>
      </w:r>
      <w:r w:rsidRPr="003F057D">
        <w:rPr>
          <w:rFonts w:ascii="Arial" w:eastAsia="Times New Roman" w:hAnsi="Arial" w:cs="Arial"/>
          <w:color w:val="212121"/>
          <w:sz w:val="24"/>
          <w:szCs w:val="24"/>
          <w:lang w:val="es-ES" w:eastAsia="pt-BR"/>
        </w:rPr>
        <w:t xml:space="preserve">de </w:t>
      </w:r>
      <w:r w:rsidRPr="006B6E19">
        <w:rPr>
          <w:rFonts w:ascii="Arial" w:eastAsia="Times New Roman" w:hAnsi="Arial" w:cs="Arial"/>
          <w:color w:val="212121"/>
          <w:sz w:val="24"/>
          <w:szCs w:val="24"/>
          <w:lang w:val="es-ES" w:eastAsia="pt-BR"/>
        </w:rPr>
        <w:t>pequeños ladrones</w:t>
      </w:r>
      <w:r w:rsidRPr="003F057D">
        <w:rPr>
          <w:rFonts w:ascii="Arial" w:eastAsia="Times New Roman" w:hAnsi="Arial" w:cs="Arial"/>
          <w:color w:val="212121"/>
          <w:sz w:val="24"/>
          <w:szCs w:val="24"/>
          <w:lang w:val="es-ES" w:eastAsia="pt-BR"/>
        </w:rPr>
        <w:t>. Te</w:t>
      </w:r>
      <w:r w:rsidRPr="006B6E19">
        <w:rPr>
          <w:rFonts w:ascii="Arial" w:eastAsia="Times New Roman" w:hAnsi="Arial" w:cs="Arial"/>
          <w:color w:val="212121"/>
          <w:sz w:val="24"/>
          <w:szCs w:val="24"/>
          <w:lang w:val="es-ES" w:eastAsia="pt-BR"/>
        </w:rPr>
        <w:t>ngo miedo d</w:t>
      </w:r>
      <w:r w:rsidRPr="003F057D">
        <w:rPr>
          <w:rFonts w:ascii="Arial" w:eastAsia="Times New Roman" w:hAnsi="Arial" w:cs="Arial"/>
          <w:color w:val="212121"/>
          <w:sz w:val="24"/>
          <w:szCs w:val="24"/>
          <w:lang w:val="es-ES" w:eastAsia="pt-BR"/>
        </w:rPr>
        <w:t>e</w:t>
      </w:r>
      <w:r w:rsidRPr="006B6E19">
        <w:rPr>
          <w:rFonts w:ascii="Arial" w:eastAsia="Times New Roman" w:hAnsi="Arial" w:cs="Arial"/>
          <w:color w:val="212121"/>
          <w:sz w:val="24"/>
          <w:szCs w:val="24"/>
          <w:lang w:val="es-ES" w:eastAsia="pt-BR"/>
        </w:rPr>
        <w:t xml:space="preserve"> las pandillas más perniciosas que s</w:t>
      </w:r>
      <w:r w:rsidRPr="003F057D">
        <w:rPr>
          <w:rFonts w:ascii="Arial" w:eastAsia="Times New Roman" w:hAnsi="Arial" w:cs="Arial"/>
          <w:color w:val="212121"/>
          <w:sz w:val="24"/>
          <w:szCs w:val="24"/>
          <w:lang w:val="es-ES" w:eastAsia="pt-BR"/>
        </w:rPr>
        <w:t xml:space="preserve">e encuentren en los corredores de los Poderes </w:t>
      </w:r>
      <w:r w:rsidRPr="006B6E19">
        <w:rPr>
          <w:rFonts w:ascii="Arial" w:eastAsia="Times New Roman" w:hAnsi="Arial" w:cs="Arial"/>
          <w:color w:val="212121"/>
          <w:sz w:val="24"/>
          <w:szCs w:val="24"/>
          <w:lang w:val="es-ES" w:eastAsia="pt-BR"/>
        </w:rPr>
        <w:t>políticos;</w:t>
      </w:r>
      <w:r w:rsidRPr="003F057D">
        <w:rPr>
          <w:rFonts w:ascii="Arial" w:eastAsia="Times New Roman" w:hAnsi="Arial" w:cs="Arial"/>
          <w:color w:val="212121"/>
          <w:sz w:val="24"/>
          <w:szCs w:val="24"/>
          <w:lang w:val="es-ES" w:eastAsia="pt-BR"/>
        </w:rPr>
        <w:t xml:space="preserve"> en las cenas ofrecidas en el Palacio </w:t>
      </w:r>
      <w:r w:rsidRPr="006B6E19">
        <w:rPr>
          <w:rFonts w:ascii="Arial" w:eastAsia="Times New Roman" w:hAnsi="Arial" w:cs="Arial"/>
          <w:color w:val="212121"/>
          <w:sz w:val="24"/>
          <w:szCs w:val="24"/>
          <w:lang w:val="es-ES" w:eastAsia="pt-BR"/>
        </w:rPr>
        <w:t xml:space="preserve">presidencial </w:t>
      </w:r>
      <w:r w:rsidRPr="003F057D">
        <w:rPr>
          <w:rFonts w:ascii="Arial" w:eastAsia="Times New Roman" w:hAnsi="Arial" w:cs="Arial"/>
          <w:color w:val="212121"/>
          <w:sz w:val="24"/>
          <w:szCs w:val="24"/>
          <w:lang w:val="es-ES" w:eastAsia="pt-BR"/>
        </w:rPr>
        <w:t>en Brasilia.</w:t>
      </w:r>
    </w:p>
    <w:p w:rsidR="003F057D" w:rsidRPr="003F057D" w:rsidRDefault="003F057D" w:rsidP="003601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eastAsia="pt-BR"/>
        </w:rPr>
      </w:pPr>
    </w:p>
    <w:p w:rsidR="003F057D" w:rsidRPr="003F057D" w:rsidRDefault="003F057D" w:rsidP="003601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eastAsia="pt-BR"/>
        </w:rPr>
      </w:pPr>
      <w:r w:rsidRPr="003F057D">
        <w:rPr>
          <w:rFonts w:ascii="Arial" w:eastAsia="Times New Roman" w:hAnsi="Arial" w:cs="Arial"/>
          <w:color w:val="212121"/>
          <w:sz w:val="24"/>
          <w:szCs w:val="24"/>
          <w:lang w:val="es-ES" w:eastAsia="pt-BR"/>
        </w:rPr>
        <w:t>¡Cueste lo que cueste! Al menos una parte significativa de l</w:t>
      </w:r>
      <w:r w:rsidRPr="006B6E19">
        <w:rPr>
          <w:rFonts w:ascii="Arial" w:eastAsia="Times New Roman" w:hAnsi="Arial" w:cs="Arial"/>
          <w:color w:val="212121"/>
          <w:sz w:val="24"/>
          <w:szCs w:val="24"/>
          <w:lang w:val="es-ES" w:eastAsia="pt-BR"/>
        </w:rPr>
        <w:t xml:space="preserve">os ciudadanos </w:t>
      </w:r>
      <w:r w:rsidRPr="003F057D">
        <w:rPr>
          <w:rFonts w:ascii="Arial" w:eastAsia="Times New Roman" w:hAnsi="Arial" w:cs="Arial"/>
          <w:color w:val="212121"/>
          <w:sz w:val="24"/>
          <w:szCs w:val="24"/>
          <w:lang w:val="es-ES" w:eastAsia="pt-BR"/>
        </w:rPr>
        <w:t>brasileñ</w:t>
      </w:r>
      <w:r w:rsidRPr="006B6E19">
        <w:rPr>
          <w:rFonts w:ascii="Arial" w:eastAsia="Times New Roman" w:hAnsi="Arial" w:cs="Arial"/>
          <w:color w:val="212121"/>
          <w:sz w:val="24"/>
          <w:szCs w:val="24"/>
          <w:lang w:val="es-ES" w:eastAsia="pt-BR"/>
        </w:rPr>
        <w:t>os</w:t>
      </w:r>
      <w:r w:rsidRPr="003F057D">
        <w:rPr>
          <w:rFonts w:ascii="Arial" w:eastAsia="Times New Roman" w:hAnsi="Arial" w:cs="Arial"/>
          <w:color w:val="212121"/>
          <w:sz w:val="24"/>
          <w:szCs w:val="24"/>
          <w:lang w:val="es-ES" w:eastAsia="pt-BR"/>
        </w:rPr>
        <w:t xml:space="preserve"> no dejó de expresar su indignación </w:t>
      </w:r>
      <w:r w:rsidRPr="006B6E19">
        <w:rPr>
          <w:rFonts w:ascii="Arial" w:eastAsia="Times New Roman" w:hAnsi="Arial" w:cs="Arial"/>
          <w:color w:val="212121"/>
          <w:sz w:val="24"/>
          <w:szCs w:val="24"/>
          <w:lang w:val="es-ES" w:eastAsia="pt-BR"/>
        </w:rPr>
        <w:t>a la falta de vergüenza. ¡Yo estoy avergonzado!</w:t>
      </w:r>
      <w:r w:rsidRPr="003F057D">
        <w:rPr>
          <w:rFonts w:ascii="Arial" w:eastAsia="Times New Roman" w:hAnsi="Arial" w:cs="Arial"/>
          <w:color w:val="212121"/>
          <w:sz w:val="24"/>
          <w:szCs w:val="24"/>
          <w:lang w:val="es-ES" w:eastAsia="pt-BR"/>
        </w:rPr>
        <w:t xml:space="preserve"> El Tri</w:t>
      </w:r>
      <w:r w:rsidR="006B6E19" w:rsidRPr="006B6E19">
        <w:rPr>
          <w:rFonts w:ascii="Arial" w:eastAsia="Times New Roman" w:hAnsi="Arial" w:cs="Arial"/>
          <w:color w:val="212121"/>
          <w:sz w:val="24"/>
          <w:szCs w:val="24"/>
          <w:lang w:val="es-ES" w:eastAsia="pt-BR"/>
        </w:rPr>
        <w:t xml:space="preserve">bunal Superior Electoral (TSE) </w:t>
      </w:r>
      <w:proofErr w:type="spellStart"/>
      <w:r w:rsidRPr="003F057D">
        <w:rPr>
          <w:rFonts w:ascii="Arial" w:eastAsia="Times New Roman" w:hAnsi="Arial" w:cs="Arial"/>
          <w:color w:val="212121"/>
          <w:sz w:val="24"/>
          <w:szCs w:val="24"/>
          <w:lang w:val="es-ES" w:eastAsia="pt-BR"/>
        </w:rPr>
        <w:t>enterr</w:t>
      </w:r>
      <w:r w:rsidR="003F3157">
        <w:rPr>
          <w:rFonts w:ascii="Arial" w:eastAsia="Times New Roman" w:hAnsi="Arial" w:cs="Arial"/>
          <w:color w:val="212121"/>
          <w:sz w:val="24"/>
          <w:szCs w:val="24"/>
          <w:lang w:val="es-ES" w:eastAsia="pt-BR"/>
        </w:rPr>
        <w:t>o</w:t>
      </w:r>
      <w:proofErr w:type="spellEnd"/>
      <w:r w:rsidR="006B6E19" w:rsidRPr="006B6E19">
        <w:rPr>
          <w:rFonts w:ascii="Arial" w:eastAsia="Times New Roman" w:hAnsi="Arial" w:cs="Arial"/>
          <w:color w:val="212121"/>
          <w:sz w:val="24"/>
          <w:szCs w:val="24"/>
          <w:lang w:val="es-ES" w:eastAsia="pt-BR"/>
        </w:rPr>
        <w:t xml:space="preserve"> </w:t>
      </w:r>
      <w:r w:rsidR="003F3157">
        <w:rPr>
          <w:rFonts w:ascii="Arial" w:eastAsia="Times New Roman" w:hAnsi="Arial" w:cs="Arial"/>
          <w:color w:val="212121"/>
          <w:sz w:val="24"/>
          <w:szCs w:val="24"/>
          <w:lang w:val="es-ES" w:eastAsia="pt-BR"/>
        </w:rPr>
        <w:t>lo</w:t>
      </w:r>
      <w:r w:rsidR="006B6E19" w:rsidRPr="006B6E19">
        <w:rPr>
          <w:rFonts w:ascii="Arial" w:eastAsia="Times New Roman" w:hAnsi="Arial" w:cs="Arial"/>
          <w:color w:val="212121"/>
          <w:sz w:val="24"/>
          <w:szCs w:val="24"/>
          <w:lang w:val="es-ES" w:eastAsia="pt-BR"/>
        </w:rPr>
        <w:t xml:space="preserve"> poco </w:t>
      </w:r>
      <w:r w:rsidR="003F3157">
        <w:rPr>
          <w:rFonts w:ascii="Arial" w:eastAsia="Times New Roman" w:hAnsi="Arial" w:cs="Arial"/>
          <w:color w:val="212121"/>
          <w:sz w:val="24"/>
          <w:szCs w:val="24"/>
          <w:lang w:val="es-ES" w:eastAsia="pt-BR"/>
        </w:rPr>
        <w:t xml:space="preserve">que quedaba </w:t>
      </w:r>
      <w:r w:rsidR="006B6E19" w:rsidRPr="006B6E19">
        <w:rPr>
          <w:rFonts w:ascii="Arial" w:eastAsia="Times New Roman" w:hAnsi="Arial" w:cs="Arial"/>
          <w:color w:val="212121"/>
          <w:sz w:val="24"/>
          <w:szCs w:val="24"/>
          <w:lang w:val="es-ES" w:eastAsia="pt-BR"/>
        </w:rPr>
        <w:t xml:space="preserve">de esperanza </w:t>
      </w:r>
      <w:r w:rsidR="003F3157">
        <w:rPr>
          <w:rFonts w:ascii="Arial" w:eastAsia="Times New Roman" w:hAnsi="Arial" w:cs="Arial"/>
          <w:color w:val="212121"/>
          <w:sz w:val="24"/>
          <w:szCs w:val="24"/>
          <w:lang w:val="es-ES" w:eastAsia="pt-BR"/>
        </w:rPr>
        <w:t>n</w:t>
      </w:r>
      <w:r w:rsidRPr="003F057D">
        <w:rPr>
          <w:rFonts w:ascii="Arial" w:eastAsia="Times New Roman" w:hAnsi="Arial" w:cs="Arial"/>
          <w:color w:val="212121"/>
          <w:sz w:val="24"/>
          <w:szCs w:val="24"/>
          <w:lang w:val="es-ES" w:eastAsia="pt-BR"/>
        </w:rPr>
        <w:t xml:space="preserve">el pueblo brasileño, referente a los valores de justicia y carácter de honestidad. </w:t>
      </w:r>
      <w:r w:rsidR="006B6E19" w:rsidRPr="006B6E19">
        <w:rPr>
          <w:rFonts w:ascii="Arial" w:eastAsia="Times New Roman" w:hAnsi="Arial" w:cs="Arial"/>
          <w:color w:val="212121"/>
          <w:sz w:val="24"/>
          <w:szCs w:val="24"/>
          <w:lang w:val="es-ES" w:eastAsia="pt-BR"/>
        </w:rPr>
        <w:t>Nos quedamos en</w:t>
      </w:r>
      <w:r w:rsidRPr="003F057D">
        <w:rPr>
          <w:rFonts w:ascii="Arial" w:eastAsia="Times New Roman" w:hAnsi="Arial" w:cs="Arial"/>
          <w:color w:val="212121"/>
          <w:sz w:val="24"/>
          <w:szCs w:val="24"/>
          <w:lang w:val="es-ES" w:eastAsia="pt-BR"/>
        </w:rPr>
        <w:t xml:space="preserve"> luto y no sé </w:t>
      </w:r>
      <w:r w:rsidR="006B6E19" w:rsidRPr="006B6E19">
        <w:rPr>
          <w:rFonts w:ascii="Arial" w:eastAsia="Times New Roman" w:hAnsi="Arial" w:cs="Arial"/>
          <w:color w:val="212121"/>
          <w:sz w:val="24"/>
          <w:szCs w:val="24"/>
          <w:lang w:val="es-ES" w:eastAsia="pt-BR"/>
        </w:rPr>
        <w:t xml:space="preserve">por </w:t>
      </w:r>
      <w:r w:rsidRPr="003F057D">
        <w:rPr>
          <w:rFonts w:ascii="Arial" w:eastAsia="Times New Roman" w:hAnsi="Arial" w:cs="Arial"/>
          <w:color w:val="212121"/>
          <w:sz w:val="24"/>
          <w:szCs w:val="24"/>
          <w:lang w:val="es-ES" w:eastAsia="pt-BR"/>
        </w:rPr>
        <w:t>cuánto tiempo</w:t>
      </w:r>
      <w:r w:rsidR="006B6E19" w:rsidRPr="006B6E19">
        <w:rPr>
          <w:rFonts w:ascii="Arial" w:eastAsia="Times New Roman" w:hAnsi="Arial" w:cs="Arial"/>
          <w:color w:val="212121"/>
          <w:sz w:val="24"/>
          <w:szCs w:val="24"/>
          <w:lang w:val="es-ES" w:eastAsia="pt-BR"/>
        </w:rPr>
        <w:t xml:space="preserve"> el día 09 de junio de 2017 nos perturbará. </w:t>
      </w:r>
    </w:p>
    <w:p w:rsidR="006B6E19" w:rsidRDefault="006B6E19" w:rsidP="003F05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s-ES" w:eastAsia="pt-BR"/>
        </w:rPr>
      </w:pPr>
    </w:p>
    <w:p w:rsidR="003F057D" w:rsidRPr="003F057D" w:rsidRDefault="003F057D"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eastAsia="pt-BR"/>
        </w:rPr>
      </w:pPr>
      <w:r w:rsidRPr="003F057D">
        <w:rPr>
          <w:rFonts w:ascii="Arial" w:eastAsia="Times New Roman" w:hAnsi="Arial" w:cs="Arial"/>
          <w:color w:val="212121"/>
          <w:sz w:val="24"/>
          <w:szCs w:val="24"/>
          <w:lang w:val="es-ES" w:eastAsia="pt-BR"/>
        </w:rPr>
        <w:t>Un</w:t>
      </w:r>
      <w:r w:rsidR="006B6E19">
        <w:rPr>
          <w:rFonts w:ascii="Arial" w:eastAsia="Times New Roman" w:hAnsi="Arial" w:cs="Arial"/>
          <w:color w:val="212121"/>
          <w:sz w:val="24"/>
          <w:szCs w:val="24"/>
          <w:lang w:val="es-ES" w:eastAsia="pt-BR"/>
        </w:rPr>
        <w:t xml:space="preserve">a banda </w:t>
      </w:r>
      <w:r w:rsidRPr="003F057D">
        <w:rPr>
          <w:rFonts w:ascii="Arial" w:eastAsia="Times New Roman" w:hAnsi="Arial" w:cs="Arial"/>
          <w:color w:val="212121"/>
          <w:sz w:val="24"/>
          <w:szCs w:val="24"/>
          <w:lang w:val="es-ES" w:eastAsia="pt-BR"/>
        </w:rPr>
        <w:t xml:space="preserve">de ministros, bien pagados, tendría sólo un trabajo: estudiar y examinar las pruebas (suficientes para la casación de la placa: Dilma-Temer), pero prefirió no gastar su precioso tiempo y afirmar que no </w:t>
      </w:r>
      <w:r w:rsidR="006B6E19" w:rsidRPr="003F057D">
        <w:rPr>
          <w:rFonts w:ascii="Arial" w:eastAsia="Times New Roman" w:hAnsi="Arial" w:cs="Arial"/>
          <w:color w:val="212121"/>
          <w:sz w:val="24"/>
          <w:szCs w:val="24"/>
          <w:lang w:val="es-ES" w:eastAsia="pt-BR"/>
        </w:rPr>
        <w:t>Había</w:t>
      </w:r>
      <w:r w:rsidRPr="003F057D">
        <w:rPr>
          <w:rFonts w:ascii="Arial" w:eastAsia="Times New Roman" w:hAnsi="Arial" w:cs="Arial"/>
          <w:color w:val="212121"/>
          <w:sz w:val="24"/>
          <w:szCs w:val="24"/>
          <w:lang w:val="es-ES" w:eastAsia="pt-BR"/>
        </w:rPr>
        <w:t xml:space="preserve"> pruebas suficientes para la casación, en o</w:t>
      </w:r>
      <w:r w:rsidR="006B6E19">
        <w:rPr>
          <w:rFonts w:ascii="Arial" w:eastAsia="Times New Roman" w:hAnsi="Arial" w:cs="Arial"/>
          <w:color w:val="212121"/>
          <w:sz w:val="24"/>
          <w:szCs w:val="24"/>
          <w:lang w:val="es-ES" w:eastAsia="pt-BR"/>
        </w:rPr>
        <w:t xml:space="preserve">posición al Ministerio Público y otros que </w:t>
      </w:r>
      <w:r w:rsidRPr="003F057D">
        <w:rPr>
          <w:rFonts w:ascii="Arial" w:eastAsia="Times New Roman" w:hAnsi="Arial" w:cs="Arial"/>
          <w:color w:val="212121"/>
          <w:sz w:val="24"/>
          <w:szCs w:val="24"/>
          <w:lang w:val="es-ES" w:eastAsia="pt-BR"/>
        </w:rPr>
        <w:t xml:space="preserve">leyeron los autos. </w:t>
      </w:r>
      <w:r w:rsidR="006B6E19">
        <w:rPr>
          <w:rFonts w:ascii="Arial" w:eastAsia="Times New Roman" w:hAnsi="Arial" w:cs="Arial"/>
          <w:color w:val="212121"/>
          <w:sz w:val="24"/>
          <w:szCs w:val="24"/>
          <w:lang w:val="es-ES" w:eastAsia="pt-BR"/>
        </w:rPr>
        <w:t>Yo sé que p</w:t>
      </w:r>
      <w:r w:rsidRPr="003F057D">
        <w:rPr>
          <w:rFonts w:ascii="Arial" w:eastAsia="Times New Roman" w:hAnsi="Arial" w:cs="Arial"/>
          <w:color w:val="212121"/>
          <w:sz w:val="24"/>
          <w:szCs w:val="24"/>
          <w:lang w:val="es-ES" w:eastAsia="pt-BR"/>
        </w:rPr>
        <w:t xml:space="preserve">or más que las pruebas fueran lo suficiente, nunca se darían por satisfechos, porque el problema no estaba en los hechos, sino en la </w:t>
      </w:r>
      <w:r w:rsidR="006B6E19">
        <w:rPr>
          <w:rFonts w:ascii="Arial" w:eastAsia="Times New Roman" w:hAnsi="Arial" w:cs="Arial"/>
          <w:color w:val="212121"/>
          <w:sz w:val="24"/>
          <w:szCs w:val="24"/>
          <w:lang w:val="es-ES" w:eastAsia="pt-BR"/>
        </w:rPr>
        <w:t xml:space="preserve">forma </w:t>
      </w:r>
      <w:r w:rsidRPr="003F057D">
        <w:rPr>
          <w:rFonts w:ascii="Arial" w:eastAsia="Times New Roman" w:hAnsi="Arial" w:cs="Arial"/>
          <w:color w:val="212121"/>
          <w:sz w:val="24"/>
          <w:szCs w:val="24"/>
          <w:lang w:val="es-ES" w:eastAsia="pt-BR"/>
        </w:rPr>
        <w:t>como ya se habían articulado para contestar al ponente e interpretar el informe.</w:t>
      </w:r>
    </w:p>
    <w:p w:rsidR="006B6E19" w:rsidRDefault="006B6E19"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s-ES" w:eastAsia="pt-BR"/>
        </w:rPr>
      </w:pPr>
    </w:p>
    <w:p w:rsidR="003F057D" w:rsidRPr="003F057D" w:rsidRDefault="003F057D"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eastAsia="pt-BR"/>
        </w:rPr>
      </w:pPr>
      <w:r w:rsidRPr="003F057D">
        <w:rPr>
          <w:rFonts w:ascii="Arial" w:eastAsia="Times New Roman" w:hAnsi="Arial" w:cs="Arial"/>
          <w:color w:val="212121"/>
          <w:sz w:val="24"/>
          <w:szCs w:val="24"/>
          <w:lang w:val="es-ES" w:eastAsia="pt-BR"/>
        </w:rPr>
        <w:t>El juicio, fue un "pre-juicio", literalmente. Antes de armar el teatro, los ensayos ya ocurrían en la "rueda de los escarnecedores". No pongo todos en el círculo. Los que leyeron la prueba de los autos de</w:t>
      </w:r>
      <w:r w:rsidR="003601E2">
        <w:rPr>
          <w:rFonts w:ascii="Arial" w:eastAsia="Times New Roman" w:hAnsi="Arial" w:cs="Arial"/>
          <w:color w:val="212121"/>
          <w:sz w:val="24"/>
          <w:szCs w:val="24"/>
          <w:lang w:val="es-ES" w:eastAsia="pt-BR"/>
        </w:rPr>
        <w:t>l proceso, pidieron el castigo a</w:t>
      </w:r>
      <w:r w:rsidRPr="003F057D">
        <w:rPr>
          <w:rFonts w:ascii="Arial" w:eastAsia="Times New Roman" w:hAnsi="Arial" w:cs="Arial"/>
          <w:color w:val="212121"/>
          <w:sz w:val="24"/>
          <w:szCs w:val="24"/>
          <w:lang w:val="es-ES" w:eastAsia="pt-BR"/>
        </w:rPr>
        <w:t xml:space="preserve"> los corruptores. El </w:t>
      </w:r>
      <w:r w:rsidR="003601E2" w:rsidRPr="003F057D">
        <w:rPr>
          <w:rFonts w:ascii="Arial" w:eastAsia="Times New Roman" w:hAnsi="Arial" w:cs="Arial"/>
          <w:color w:val="212121"/>
          <w:sz w:val="24"/>
          <w:szCs w:val="24"/>
          <w:lang w:val="es-ES" w:eastAsia="pt-BR"/>
        </w:rPr>
        <w:t>ministro</w:t>
      </w:r>
      <w:r w:rsidRPr="003F057D">
        <w:rPr>
          <w:rFonts w:ascii="Arial" w:eastAsia="Times New Roman" w:hAnsi="Arial" w:cs="Arial"/>
          <w:color w:val="212121"/>
          <w:sz w:val="24"/>
          <w:szCs w:val="24"/>
          <w:lang w:val="es-ES" w:eastAsia="pt-BR"/>
        </w:rPr>
        <w:t xml:space="preserve"> Gilmar Mendes comanda no sólo el reducto electoral de su Estado, pero tiene bajo sus órdenes algunos "mosqueteros" en el TSE, como vimos en la defensa de sus votos (me refiero a la casación de la placa). Tal vez sea por eso que el </w:t>
      </w:r>
      <w:r w:rsidR="003601E2" w:rsidRPr="003F057D">
        <w:rPr>
          <w:rFonts w:ascii="Arial" w:eastAsia="Times New Roman" w:hAnsi="Arial" w:cs="Arial"/>
          <w:color w:val="212121"/>
          <w:sz w:val="24"/>
          <w:szCs w:val="24"/>
          <w:lang w:val="es-ES" w:eastAsia="pt-BR"/>
        </w:rPr>
        <w:t>presidente</w:t>
      </w:r>
      <w:r w:rsidRPr="003F057D">
        <w:rPr>
          <w:rFonts w:ascii="Arial" w:eastAsia="Times New Roman" w:hAnsi="Arial" w:cs="Arial"/>
          <w:color w:val="212121"/>
          <w:sz w:val="24"/>
          <w:szCs w:val="24"/>
          <w:lang w:val="es-ES" w:eastAsia="pt-BR"/>
        </w:rPr>
        <w:t xml:space="preserve"> de la Corte y dueño del "voto de Minerva" que </w:t>
      </w:r>
      <w:r w:rsidR="003F3157">
        <w:rPr>
          <w:rFonts w:ascii="Arial" w:eastAsia="Times New Roman" w:hAnsi="Arial" w:cs="Arial"/>
          <w:color w:val="212121"/>
          <w:sz w:val="24"/>
          <w:szCs w:val="24"/>
          <w:lang w:val="es-ES" w:eastAsia="pt-BR"/>
        </w:rPr>
        <w:t xml:space="preserve">dejo </w:t>
      </w:r>
      <w:r w:rsidRPr="003F057D">
        <w:rPr>
          <w:rFonts w:ascii="Arial" w:eastAsia="Times New Roman" w:hAnsi="Arial" w:cs="Arial"/>
          <w:color w:val="212121"/>
          <w:sz w:val="24"/>
          <w:szCs w:val="24"/>
          <w:lang w:val="es-ES" w:eastAsia="pt-BR"/>
        </w:rPr>
        <w:t>inocent</w:t>
      </w:r>
      <w:r w:rsidR="003F3157">
        <w:rPr>
          <w:rFonts w:ascii="Arial" w:eastAsia="Times New Roman" w:hAnsi="Arial" w:cs="Arial"/>
          <w:color w:val="212121"/>
          <w:sz w:val="24"/>
          <w:szCs w:val="24"/>
          <w:lang w:val="es-ES" w:eastAsia="pt-BR"/>
        </w:rPr>
        <w:t>e</w:t>
      </w:r>
      <w:r w:rsidRPr="003F057D">
        <w:rPr>
          <w:rFonts w:ascii="Arial" w:eastAsia="Times New Roman" w:hAnsi="Arial" w:cs="Arial"/>
          <w:color w:val="212121"/>
          <w:sz w:val="24"/>
          <w:szCs w:val="24"/>
          <w:lang w:val="es-ES" w:eastAsia="pt-BR"/>
        </w:rPr>
        <w:t xml:space="preserve"> a Michel Temer fue considerado en 2009 por la Revista Época, de </w:t>
      </w:r>
      <w:r w:rsidR="003601E2">
        <w:rPr>
          <w:rFonts w:ascii="Arial" w:eastAsia="Times New Roman" w:hAnsi="Arial" w:cs="Arial"/>
          <w:color w:val="212121"/>
          <w:sz w:val="24"/>
          <w:szCs w:val="24"/>
          <w:lang w:val="es-ES" w:eastAsia="pt-BR"/>
        </w:rPr>
        <w:t xml:space="preserve">la Rede </w:t>
      </w:r>
      <w:r w:rsidRPr="003F057D">
        <w:rPr>
          <w:rFonts w:ascii="Arial" w:eastAsia="Times New Roman" w:hAnsi="Arial" w:cs="Arial"/>
          <w:color w:val="212121"/>
          <w:sz w:val="24"/>
          <w:szCs w:val="24"/>
          <w:lang w:val="es-ES" w:eastAsia="pt-BR"/>
        </w:rPr>
        <w:t>Globo, uno de los 100 brasileños más influyente del país.</w:t>
      </w:r>
    </w:p>
    <w:p w:rsidR="003601E2" w:rsidRDefault="003601E2"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s-ES" w:eastAsia="pt-BR"/>
        </w:rPr>
      </w:pPr>
    </w:p>
    <w:p w:rsidR="003F057D" w:rsidRPr="003F057D" w:rsidRDefault="003F057D"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s-ES" w:eastAsia="pt-BR"/>
        </w:rPr>
      </w:pPr>
      <w:r w:rsidRPr="003F057D">
        <w:rPr>
          <w:rFonts w:ascii="Arial" w:eastAsia="Times New Roman" w:hAnsi="Arial" w:cs="Arial"/>
          <w:color w:val="212121"/>
          <w:sz w:val="24"/>
          <w:szCs w:val="24"/>
          <w:lang w:val="es-ES" w:eastAsia="pt-BR"/>
        </w:rPr>
        <w:t>No es necesario ser letrado en Derecho para percibir que todo no ha pasado de un</w:t>
      </w:r>
      <w:r w:rsidR="003601E2">
        <w:rPr>
          <w:rFonts w:ascii="Arial" w:eastAsia="Times New Roman" w:hAnsi="Arial" w:cs="Arial"/>
          <w:color w:val="212121"/>
          <w:sz w:val="24"/>
          <w:szCs w:val="24"/>
          <w:lang w:val="es-ES" w:eastAsia="pt-BR"/>
        </w:rPr>
        <w:t xml:space="preserve"> teatro </w:t>
      </w:r>
      <w:r w:rsidRPr="003F057D">
        <w:rPr>
          <w:rFonts w:ascii="Arial" w:eastAsia="Times New Roman" w:hAnsi="Arial" w:cs="Arial"/>
          <w:color w:val="212121"/>
          <w:sz w:val="24"/>
          <w:szCs w:val="24"/>
          <w:lang w:val="es-ES" w:eastAsia="pt-BR"/>
        </w:rPr>
        <w:t>cuya finalidad era mostrar al pueblo brasileño que en el TSE se trabaja. De hecho, mostró qué tipo de trabajo se hace dentro.</w:t>
      </w:r>
      <w:r w:rsidR="003601E2">
        <w:rPr>
          <w:rFonts w:ascii="Arial" w:eastAsia="Times New Roman" w:hAnsi="Arial" w:cs="Arial"/>
          <w:color w:val="212121"/>
          <w:sz w:val="24"/>
          <w:szCs w:val="24"/>
          <w:lang w:val="es-ES" w:eastAsia="pt-BR"/>
        </w:rPr>
        <w:t xml:space="preserve"> </w:t>
      </w:r>
    </w:p>
    <w:p w:rsidR="003601E2" w:rsidRDefault="003601E2"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s-ES" w:eastAsia="pt-BR"/>
        </w:rPr>
      </w:pPr>
    </w:p>
    <w:p w:rsidR="003F057D" w:rsidRDefault="003F057D"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s-ES" w:eastAsia="pt-BR"/>
        </w:rPr>
      </w:pPr>
      <w:r w:rsidRPr="003F057D">
        <w:rPr>
          <w:rFonts w:ascii="Arial" w:eastAsia="Times New Roman" w:hAnsi="Arial" w:cs="Arial"/>
          <w:color w:val="212121"/>
          <w:sz w:val="24"/>
          <w:szCs w:val="24"/>
          <w:lang w:val="es-ES" w:eastAsia="pt-BR"/>
        </w:rPr>
        <w:t>Este es otro juicio que pasará a la historia (recordamos al de Jesús) en que "especialistas en justicia", de forma abierta, así como Pilatos, prefirieron lavarse las manos, absolviendo a un criminal bajo pena de poner en la cruz val</w:t>
      </w:r>
      <w:r w:rsidR="003601E2">
        <w:rPr>
          <w:rFonts w:ascii="Arial" w:eastAsia="Times New Roman" w:hAnsi="Arial" w:cs="Arial"/>
          <w:color w:val="212121"/>
          <w:sz w:val="24"/>
          <w:szCs w:val="24"/>
          <w:lang w:val="es-ES" w:eastAsia="pt-BR"/>
        </w:rPr>
        <w:t>ores éticos como: honestidad Y justicia.</w:t>
      </w:r>
      <w:r w:rsidRPr="003F057D">
        <w:rPr>
          <w:rFonts w:ascii="Arial" w:eastAsia="Times New Roman" w:hAnsi="Arial" w:cs="Arial"/>
          <w:color w:val="212121"/>
          <w:sz w:val="24"/>
          <w:szCs w:val="24"/>
          <w:lang w:val="es-ES" w:eastAsia="pt-BR"/>
        </w:rPr>
        <w:t xml:space="preserve"> Me complace el hecho de que el Espíritu de Dios nos alerta siempre. El profeta Ezequiel (34, 2, 8) hace 2.600 años atrás dec</w:t>
      </w:r>
      <w:r w:rsidR="003601E2">
        <w:rPr>
          <w:rFonts w:ascii="Arial" w:eastAsia="Times New Roman" w:hAnsi="Arial" w:cs="Arial"/>
          <w:color w:val="212121"/>
          <w:sz w:val="24"/>
          <w:szCs w:val="24"/>
          <w:lang w:val="es-ES" w:eastAsia="pt-BR"/>
        </w:rPr>
        <w:t xml:space="preserve">ía, de forma metafórica, a los políticos </w:t>
      </w:r>
      <w:r w:rsidRPr="003F057D">
        <w:rPr>
          <w:rFonts w:ascii="Arial" w:eastAsia="Times New Roman" w:hAnsi="Arial" w:cs="Arial"/>
          <w:color w:val="212121"/>
          <w:sz w:val="24"/>
          <w:szCs w:val="24"/>
          <w:lang w:val="es-ES" w:eastAsia="pt-BR"/>
        </w:rPr>
        <w:t xml:space="preserve">de Israel: "Ay de ustedes que se </w:t>
      </w:r>
      <w:proofErr w:type="spellStart"/>
      <w:r w:rsidRPr="003F057D">
        <w:rPr>
          <w:rFonts w:ascii="Arial" w:eastAsia="Times New Roman" w:hAnsi="Arial" w:cs="Arial"/>
          <w:color w:val="212121"/>
          <w:sz w:val="24"/>
          <w:szCs w:val="24"/>
          <w:lang w:val="es-ES" w:eastAsia="pt-BR"/>
        </w:rPr>
        <w:t>apacentan</w:t>
      </w:r>
      <w:proofErr w:type="spellEnd"/>
      <w:r w:rsidRPr="003F057D">
        <w:rPr>
          <w:rFonts w:ascii="Arial" w:eastAsia="Times New Roman" w:hAnsi="Arial" w:cs="Arial"/>
          <w:color w:val="212121"/>
          <w:sz w:val="24"/>
          <w:szCs w:val="24"/>
          <w:lang w:val="es-ES" w:eastAsia="pt-BR"/>
        </w:rPr>
        <w:t xml:space="preserve"> a sí mismos</w:t>
      </w:r>
      <w:r w:rsidR="003601E2">
        <w:rPr>
          <w:rFonts w:ascii="Arial" w:eastAsia="Times New Roman" w:hAnsi="Arial" w:cs="Arial"/>
          <w:color w:val="212121"/>
          <w:sz w:val="24"/>
          <w:szCs w:val="24"/>
          <w:lang w:val="es-ES" w:eastAsia="pt-BR"/>
        </w:rPr>
        <w:t>,</w:t>
      </w:r>
      <w:r w:rsidRPr="003F057D">
        <w:rPr>
          <w:rFonts w:ascii="Arial" w:eastAsia="Times New Roman" w:hAnsi="Arial" w:cs="Arial"/>
          <w:color w:val="212121"/>
          <w:sz w:val="24"/>
          <w:szCs w:val="24"/>
          <w:lang w:val="es-ES" w:eastAsia="pt-BR"/>
        </w:rPr>
        <w:t xml:space="preserve"> mientras mis ovejas son entregadas a la presa y sirv</w:t>
      </w:r>
      <w:r w:rsidR="003601E2">
        <w:rPr>
          <w:rFonts w:ascii="Arial" w:eastAsia="Times New Roman" w:hAnsi="Arial" w:cs="Arial"/>
          <w:color w:val="212121"/>
          <w:sz w:val="24"/>
          <w:szCs w:val="24"/>
          <w:lang w:val="es-ES" w:eastAsia="pt-BR"/>
        </w:rPr>
        <w:t xml:space="preserve">en de pasto a todas las fieras del </w:t>
      </w:r>
      <w:r w:rsidRPr="003F057D">
        <w:rPr>
          <w:rFonts w:ascii="Arial" w:eastAsia="Times New Roman" w:hAnsi="Arial" w:cs="Arial"/>
          <w:color w:val="212121"/>
          <w:sz w:val="24"/>
          <w:szCs w:val="24"/>
          <w:lang w:val="es-ES" w:eastAsia="pt-BR"/>
        </w:rPr>
        <w:t>Campo".</w:t>
      </w:r>
    </w:p>
    <w:p w:rsidR="003601E2" w:rsidRDefault="003601E2" w:rsidP="006B6E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212121"/>
          <w:sz w:val="24"/>
          <w:szCs w:val="24"/>
          <w:lang w:val="es-ES" w:eastAsia="pt-BR"/>
        </w:rPr>
      </w:pPr>
    </w:p>
    <w:p w:rsidR="003601E2" w:rsidRDefault="003601E2" w:rsidP="003601E2">
      <w:pPr>
        <w:ind w:left="2124"/>
      </w:pPr>
      <w:r>
        <w:t xml:space="preserve">José Neivaldo de Souza Teólogo e professor de filosofia.  </w:t>
      </w:r>
    </w:p>
    <w:p w:rsidR="003601E2" w:rsidRDefault="003601E2" w:rsidP="003601E2">
      <w:pPr>
        <w:ind w:left="1416" w:firstLine="708"/>
      </w:pPr>
      <w:r>
        <w:t>neivaldo.js@gmail.com</w:t>
      </w:r>
    </w:p>
    <w:p w:rsidR="003601E2" w:rsidRPr="003F057D" w:rsidRDefault="003601E2" w:rsidP="003601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right"/>
        <w:rPr>
          <w:rFonts w:ascii="Arial" w:eastAsia="Times New Roman" w:hAnsi="Arial" w:cs="Arial"/>
          <w:color w:val="212121"/>
          <w:sz w:val="24"/>
          <w:szCs w:val="24"/>
          <w:lang w:eastAsia="pt-BR"/>
        </w:rPr>
      </w:pPr>
    </w:p>
    <w:p w:rsidR="004A2E2B" w:rsidRDefault="004A2E2B"/>
    <w:sectPr w:rsidR="004A2E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57D"/>
    <w:rsid w:val="003601E2"/>
    <w:rsid w:val="003B2BDD"/>
    <w:rsid w:val="003F057D"/>
    <w:rsid w:val="003F3157"/>
    <w:rsid w:val="004A2E2B"/>
    <w:rsid w:val="006B6E19"/>
    <w:rsid w:val="00B329BF"/>
    <w:rsid w:val="00F439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E4831A-B7D0-4B80-A523-3D0D013E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Segoe UI"/>
        <w:sz w:val="25"/>
        <w:szCs w:val="25"/>
        <w:lang w:val="pt-B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933263">
      <w:bodyDiv w:val="1"/>
      <w:marLeft w:val="0"/>
      <w:marRight w:val="0"/>
      <w:marTop w:val="0"/>
      <w:marBottom w:val="0"/>
      <w:divBdr>
        <w:top w:val="none" w:sz="0" w:space="0" w:color="auto"/>
        <w:left w:val="none" w:sz="0" w:space="0" w:color="auto"/>
        <w:bottom w:val="none" w:sz="0" w:space="0" w:color="auto"/>
        <w:right w:val="none" w:sz="0" w:space="0" w:color="auto"/>
      </w:divBdr>
    </w:div>
    <w:div w:id="1733771210">
      <w:bodyDiv w:val="1"/>
      <w:marLeft w:val="0"/>
      <w:marRight w:val="0"/>
      <w:marTop w:val="0"/>
      <w:marBottom w:val="0"/>
      <w:divBdr>
        <w:top w:val="none" w:sz="0" w:space="0" w:color="auto"/>
        <w:left w:val="none" w:sz="0" w:space="0" w:color="auto"/>
        <w:bottom w:val="none" w:sz="0" w:space="0" w:color="auto"/>
        <w:right w:val="none" w:sz="0" w:space="0" w:color="auto"/>
      </w:divBdr>
    </w:div>
    <w:div w:id="1828858370">
      <w:bodyDiv w:val="1"/>
      <w:marLeft w:val="0"/>
      <w:marRight w:val="0"/>
      <w:marTop w:val="0"/>
      <w:marBottom w:val="0"/>
      <w:divBdr>
        <w:top w:val="none" w:sz="0" w:space="0" w:color="auto"/>
        <w:left w:val="none" w:sz="0" w:space="0" w:color="auto"/>
        <w:bottom w:val="none" w:sz="0" w:space="0" w:color="auto"/>
        <w:right w:val="none" w:sz="0" w:space="0" w:color="auto"/>
      </w:divBdr>
    </w:div>
    <w:div w:id="1982227942">
      <w:bodyDiv w:val="1"/>
      <w:marLeft w:val="0"/>
      <w:marRight w:val="0"/>
      <w:marTop w:val="0"/>
      <w:marBottom w:val="0"/>
      <w:divBdr>
        <w:top w:val="none" w:sz="0" w:space="0" w:color="auto"/>
        <w:left w:val="none" w:sz="0" w:space="0" w:color="auto"/>
        <w:bottom w:val="none" w:sz="0" w:space="0" w:color="auto"/>
        <w:right w:val="none" w:sz="0" w:space="0" w:color="auto"/>
      </w:divBdr>
    </w:div>
    <w:div w:id="203175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2536</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Rosario Hermano</cp:lastModifiedBy>
  <cp:revision>2</cp:revision>
  <dcterms:created xsi:type="dcterms:W3CDTF">2017-06-13T17:35:00Z</dcterms:created>
  <dcterms:modified xsi:type="dcterms:W3CDTF">2017-06-13T17:35:00Z</dcterms:modified>
</cp:coreProperties>
</file>