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242" w:rsidRP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b/>
          <w:color w:val="000000"/>
          <w:sz w:val="24"/>
          <w:szCs w:val="24"/>
          <w:lang w:eastAsia="es-ES"/>
        </w:rPr>
      </w:pPr>
      <w:r w:rsidRPr="004B0242">
        <w:rPr>
          <w:rFonts w:ascii="Calibri" w:eastAsia="Times New Roman" w:hAnsi="Calibri" w:cs="Arial"/>
          <w:b/>
          <w:color w:val="000000"/>
          <w:sz w:val="24"/>
          <w:szCs w:val="24"/>
          <w:lang w:eastAsia="es-ES"/>
        </w:rPr>
        <w:t>ENTREVISTA-VIDEO MANUEL HIDALGO – FORO SOCIAL MUNDIAL DE MIGRACIONES</w:t>
      </w:r>
      <w:r w:rsidRPr="004B0242">
        <w:rPr>
          <w:rFonts w:ascii="Calibri" w:eastAsia="Times New Roman" w:hAnsi="Calibri" w:cs="Arial"/>
          <w:b/>
          <w:color w:val="000000"/>
          <w:sz w:val="24"/>
          <w:szCs w:val="24"/>
          <w:lang w:eastAsia="es-ES"/>
        </w:rPr>
        <w:br/>
      </w:r>
    </w:p>
    <w:p w:rsidR="004B0242" w:rsidRP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ES"/>
        </w:rPr>
      </w:pPr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 xml:space="preserve">Hola a </w:t>
      </w:r>
      <w:proofErr w:type="spellStart"/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tod@s</w:t>
      </w:r>
      <w:proofErr w:type="spellEnd"/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, </w:t>
      </w:r>
    </w:p>
    <w:p w:rsid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ES"/>
        </w:rPr>
      </w:pPr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Comparto con ustedes esta </w:t>
      </w:r>
      <w:hyperlink r:id="rId4" w:tgtFrame="_blank" w:history="1">
        <w:r w:rsidRPr="004B0242">
          <w:rPr>
            <w:rFonts w:ascii="Calibri" w:eastAsia="Times New Roman" w:hAnsi="Calibri" w:cs="Arial"/>
            <w:color w:val="1155CC"/>
            <w:sz w:val="24"/>
            <w:szCs w:val="24"/>
            <w:u w:val="single"/>
            <w:lang w:eastAsia="es-ES"/>
          </w:rPr>
          <w:t>entrevista video</w:t>
        </w:r>
      </w:hyperlink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 que realizamos con Manuel Hidalgo durante el reciente Foro social mundial de migraciones de São Paulo. </w:t>
      </w:r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br/>
        <w:t>Tratamos en esta conversación de recorrer la situación geopolítica actual, entender los impactos/relación con las migraciones humanas y llegar en el terreno de los aportes del Foro social y otras acciones de organización. </w:t>
      </w:r>
    </w:p>
    <w:p w:rsidR="004B0242" w:rsidRP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ES"/>
        </w:rPr>
      </w:pPr>
    </w:p>
    <w:p w:rsid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ES"/>
        </w:rPr>
      </w:pPr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Seguramente la iremos publicando en la plataforma </w:t>
      </w:r>
      <w:hyperlink r:id="rId5" w:tgtFrame="_blank" w:history="1">
        <w:r w:rsidRPr="004B0242">
          <w:rPr>
            <w:rFonts w:ascii="Calibri" w:eastAsia="Times New Roman" w:hAnsi="Calibri" w:cs="Arial"/>
            <w:color w:val="1155CC"/>
            <w:sz w:val="24"/>
            <w:szCs w:val="24"/>
            <w:u w:val="single"/>
            <w:lang w:eastAsia="es-ES"/>
          </w:rPr>
          <w:t>www.world-governance.org</w:t>
        </w:r>
      </w:hyperlink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 junto a otros videos realizados en São Paulo por Rede TVT. </w:t>
      </w:r>
    </w:p>
    <w:p w:rsidR="004B0242" w:rsidRP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ES"/>
        </w:rPr>
      </w:pPr>
    </w:p>
    <w:p w:rsidR="004B0242" w:rsidRP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ES"/>
        </w:rPr>
      </w:pPr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Un abrazo fraternal,</w:t>
      </w:r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br/>
        <w:t xml:space="preserve">François </w:t>
      </w:r>
      <w:proofErr w:type="spellStart"/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Soulard</w:t>
      </w:r>
      <w:proofErr w:type="spellEnd"/>
      <w:r w:rsidRPr="004B0242">
        <w:rPr>
          <w:rFonts w:ascii="Calibri" w:eastAsia="Times New Roman" w:hAnsi="Calibri" w:cs="Arial"/>
          <w:color w:val="000000"/>
          <w:sz w:val="24"/>
          <w:szCs w:val="24"/>
          <w:lang w:eastAsia="es-ES"/>
        </w:rPr>
        <w:t> </w:t>
      </w:r>
    </w:p>
    <w:p w:rsidR="004B0242" w:rsidRPr="004B0242" w:rsidRDefault="004B0242" w:rsidP="004B0242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ES"/>
        </w:rPr>
      </w:pPr>
    </w:p>
    <w:p w:rsidR="004B0242" w:rsidRPr="004B0242" w:rsidRDefault="004B0242" w:rsidP="004B0242">
      <w:pPr>
        <w:shd w:val="clear" w:color="auto" w:fill="FFFFFF"/>
        <w:spacing w:after="240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es-ES"/>
        </w:rPr>
      </w:pPr>
      <w:r>
        <w:rPr>
          <w:rFonts w:ascii="Arial" w:eastAsia="Times New Roman" w:hAnsi="Arial" w:cs="Arial"/>
          <w:color w:val="222222"/>
          <w:sz w:val="19"/>
          <w:lang w:eastAsia="es-ES"/>
        </w:rPr>
        <w:fldChar w:fldCharType="begin"/>
      </w:r>
      <w:r>
        <w:rPr>
          <w:rFonts w:ascii="Arial" w:eastAsia="Times New Roman" w:hAnsi="Arial" w:cs="Arial"/>
          <w:color w:val="222222"/>
          <w:sz w:val="19"/>
          <w:lang w:eastAsia="es-ES"/>
        </w:rPr>
        <w:instrText xml:space="preserve"> HYPERLINK "</w:instrText>
      </w:r>
      <w:r w:rsidRPr="004B0242">
        <w:rPr>
          <w:rFonts w:ascii="Arial" w:eastAsia="Times New Roman" w:hAnsi="Arial" w:cs="Arial"/>
          <w:color w:val="222222"/>
          <w:sz w:val="19"/>
          <w:lang w:eastAsia="es-ES"/>
        </w:rPr>
        <w:instrText>Vista previa del vídeo Migraciones y coyuntura global . Manuel Hidalgo (MIREDES) de YouTube</w:instrText>
      </w:r>
    </w:p>
    <w:p w:rsidR="004B0242" w:rsidRPr="004B0242" w:rsidRDefault="004B0242" w:rsidP="004B0242">
      <w:pPr>
        <w:shd w:val="clear" w:color="auto" w:fill="FFFFFF"/>
        <w:spacing w:after="24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Arial" w:eastAsia="Times New Roman" w:hAnsi="Arial" w:cs="Arial"/>
          <w:noProof/>
          <w:color w:val="222222"/>
          <w:sz w:val="19"/>
          <w:szCs w:val="19"/>
          <w:shd w:val="clear" w:color="auto" w:fill="FFFFFF"/>
          <w:lang w:eastAsia="es-ES"/>
        </w:rPr>
        <w:drawing>
          <wp:inline distT="0" distB="0" distL="0" distR="0">
            <wp:extent cx="3048000" cy="1714500"/>
            <wp:effectExtent l="19050" t="0" r="0" b="0"/>
            <wp:docPr id="3" name=":1gb" descr="https://i.ytimg.com/vi/PXJVqsmt8QY/mqdefault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1gb" descr="https://i.ytimg.com/vi/PXJVqsmt8QY/mqdefault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242" w:rsidRPr="004B0242" w:rsidRDefault="004B0242" w:rsidP="004B0242">
      <w:pPr>
        <w:shd w:val="clear" w:color="auto" w:fill="FFFFFF"/>
        <w:spacing w:after="240" w:line="600" w:lineRule="atLeast"/>
        <w:ind w:left="450"/>
        <w:jc w:val="center"/>
        <w:textAlignment w:val="center"/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es-ES"/>
        </w:rPr>
      </w:pPr>
      <w:r w:rsidRPr="004B0242">
        <w:rPr>
          <w:rFonts w:ascii="Arial" w:eastAsia="Times New Roman" w:hAnsi="Arial" w:cs="Arial"/>
          <w:color w:val="222222"/>
          <w:sz w:val="19"/>
          <w:szCs w:val="19"/>
          <w:highlight w:val="yellow"/>
          <w:shd w:val="clear" w:color="auto" w:fill="FFFFFF"/>
          <w:lang w:eastAsia="es-ES"/>
        </w:rPr>
        <w:instrText>https://mail.google.com/mail/u/0/#inbox/1562f70186c21ed8</w:instrText>
      </w:r>
    </w:p>
    <w:p w:rsidR="004B0242" w:rsidRPr="004B0242" w:rsidRDefault="004B0242" w:rsidP="004B0242">
      <w:pPr>
        <w:shd w:val="clear" w:color="auto" w:fill="FFFFFF"/>
        <w:spacing w:after="240" w:line="288" w:lineRule="atLeast"/>
        <w:ind w:left="450"/>
        <w:rPr>
          <w:rFonts w:ascii="Arial" w:eastAsia="Times New Roman" w:hAnsi="Arial" w:cs="Arial"/>
          <w:b/>
          <w:bCs/>
          <w:color w:val="777777"/>
          <w:sz w:val="18"/>
          <w:szCs w:val="18"/>
          <w:shd w:val="clear" w:color="auto" w:fill="FFFFFF"/>
          <w:lang w:eastAsia="es-ES"/>
        </w:rPr>
      </w:pPr>
      <w:r w:rsidRPr="004B0242">
        <w:rPr>
          <w:rFonts w:ascii="Arial" w:eastAsia="Times New Roman" w:hAnsi="Arial" w:cs="Arial"/>
          <w:b/>
          <w:bCs/>
          <w:color w:val="FFFFFF"/>
          <w:sz w:val="18"/>
          <w:lang w:eastAsia="es-ES"/>
        </w:rPr>
        <w:instrText>Migraciones y coyuntura global . Manuel Hidalgo (MIREDES)</w:instrText>
      </w:r>
    </w:p>
    <w:p w:rsidR="004B0242" w:rsidRPr="00CC13AE" w:rsidRDefault="004B0242" w:rsidP="004B0242">
      <w:pPr>
        <w:shd w:val="clear" w:color="auto" w:fill="FFFFFF"/>
        <w:spacing w:after="240" w:line="240" w:lineRule="auto"/>
        <w:ind w:left="450"/>
        <w:rPr>
          <w:rStyle w:val="Hipervnculo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ES"/>
        </w:rPr>
      </w:pPr>
      <w:r>
        <w:rPr>
          <w:rFonts w:ascii="Arial" w:eastAsia="Times New Roman" w:hAnsi="Arial" w:cs="Arial"/>
          <w:color w:val="222222"/>
          <w:sz w:val="19"/>
          <w:lang w:eastAsia="es-ES"/>
        </w:rPr>
        <w:instrText xml:space="preserve">" </w:instrText>
      </w:r>
      <w:r>
        <w:rPr>
          <w:rFonts w:ascii="Arial" w:eastAsia="Times New Roman" w:hAnsi="Arial" w:cs="Arial"/>
          <w:color w:val="222222"/>
          <w:sz w:val="19"/>
          <w:lang w:eastAsia="es-ES"/>
        </w:rPr>
        <w:fldChar w:fldCharType="separate"/>
      </w:r>
      <w:r w:rsidRPr="00CC13AE">
        <w:rPr>
          <w:rStyle w:val="Hipervnculo"/>
          <w:rFonts w:ascii="Arial" w:eastAsia="Times New Roman" w:hAnsi="Arial" w:cs="Arial"/>
          <w:sz w:val="19"/>
          <w:lang w:eastAsia="es-ES"/>
        </w:rPr>
        <w:t xml:space="preserve">Vista previa del vídeo Migraciones y coyuntura </w:t>
      </w:r>
      <w:proofErr w:type="gramStart"/>
      <w:r w:rsidRPr="00CC13AE">
        <w:rPr>
          <w:rStyle w:val="Hipervnculo"/>
          <w:rFonts w:ascii="Arial" w:eastAsia="Times New Roman" w:hAnsi="Arial" w:cs="Arial"/>
          <w:sz w:val="19"/>
          <w:lang w:eastAsia="es-ES"/>
        </w:rPr>
        <w:t>global .</w:t>
      </w:r>
      <w:proofErr w:type="gramEnd"/>
      <w:r w:rsidRPr="00CC13AE">
        <w:rPr>
          <w:rStyle w:val="Hipervnculo"/>
          <w:rFonts w:ascii="Arial" w:eastAsia="Times New Roman" w:hAnsi="Arial" w:cs="Arial"/>
          <w:sz w:val="19"/>
          <w:lang w:eastAsia="es-ES"/>
        </w:rPr>
        <w:t xml:space="preserve"> Manuel Hidalgo (MIREDES) de YouTube</w:t>
      </w:r>
    </w:p>
    <w:p w:rsidR="004B0242" w:rsidRPr="00CC13AE" w:rsidRDefault="004B0242" w:rsidP="004B0242">
      <w:pPr>
        <w:shd w:val="clear" w:color="auto" w:fill="FFFFFF"/>
        <w:spacing w:after="240" w:line="240" w:lineRule="auto"/>
        <w:ind w:left="450"/>
        <w:rPr>
          <w:rStyle w:val="Hipervnculo"/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C13AE">
        <w:rPr>
          <w:rStyle w:val="Hipervnculo"/>
          <w:rFonts w:ascii="Arial" w:eastAsia="Times New Roman" w:hAnsi="Arial" w:cs="Arial"/>
          <w:noProof/>
          <w:sz w:val="19"/>
          <w:szCs w:val="19"/>
          <w:shd w:val="clear" w:color="auto" w:fill="FFFFFF"/>
          <w:lang w:eastAsia="es-ES"/>
        </w:rPr>
        <w:drawing>
          <wp:inline distT="0" distB="0" distL="0" distR="0">
            <wp:extent cx="3048000" cy="1714500"/>
            <wp:effectExtent l="19050" t="0" r="0" b="0"/>
            <wp:docPr id="4" name=":1gb" descr="https://i.ytimg.com/vi/PXJVqsmt8QY/mqdefault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1gb" descr="https://i.ytimg.com/vi/PXJVqsmt8QY/mqdefault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242" w:rsidRPr="00CC13AE" w:rsidRDefault="004B0242" w:rsidP="004B0242">
      <w:pPr>
        <w:shd w:val="clear" w:color="auto" w:fill="FFFFFF"/>
        <w:spacing w:after="240" w:line="600" w:lineRule="atLeast"/>
        <w:ind w:left="450"/>
        <w:jc w:val="center"/>
        <w:textAlignment w:val="center"/>
        <w:rPr>
          <w:rStyle w:val="Hipervnculo"/>
          <w:rFonts w:ascii="Arial" w:eastAsia="Times New Roman" w:hAnsi="Arial" w:cs="Arial"/>
          <w:sz w:val="19"/>
          <w:szCs w:val="19"/>
          <w:shd w:val="clear" w:color="auto" w:fill="FFFFFF"/>
          <w:lang w:eastAsia="es-ES"/>
        </w:rPr>
      </w:pPr>
      <w:r w:rsidRPr="00CC13AE">
        <w:rPr>
          <w:rStyle w:val="Hipervnculo"/>
          <w:rFonts w:ascii="Arial" w:eastAsia="Times New Roman" w:hAnsi="Arial" w:cs="Arial"/>
          <w:sz w:val="19"/>
          <w:szCs w:val="19"/>
          <w:shd w:val="clear" w:color="auto" w:fill="FFFFFF"/>
          <w:lang w:eastAsia="es-ES"/>
        </w:rPr>
        <w:t>https://mail.google.com/mail/u/0/#inbox/1562f70186c21ed8</w:t>
      </w:r>
    </w:p>
    <w:p w:rsidR="004B0242" w:rsidRPr="00CC13AE" w:rsidRDefault="004B0242" w:rsidP="004B0242">
      <w:pPr>
        <w:shd w:val="clear" w:color="auto" w:fill="FFFFFF"/>
        <w:spacing w:after="240" w:line="288" w:lineRule="atLeast"/>
        <w:ind w:left="450"/>
        <w:rPr>
          <w:rStyle w:val="Hipervnculo"/>
          <w:rFonts w:ascii="Arial" w:eastAsia="Times New Roman" w:hAnsi="Arial" w:cs="Arial"/>
          <w:b/>
          <w:bCs/>
          <w:sz w:val="18"/>
          <w:szCs w:val="18"/>
          <w:shd w:val="clear" w:color="auto" w:fill="FFFFFF"/>
          <w:lang w:eastAsia="es-ES"/>
        </w:rPr>
      </w:pPr>
      <w:r w:rsidRPr="00CC13AE">
        <w:rPr>
          <w:rStyle w:val="Hipervnculo"/>
          <w:rFonts w:ascii="Arial" w:eastAsia="Times New Roman" w:hAnsi="Arial" w:cs="Arial"/>
          <w:b/>
          <w:bCs/>
          <w:sz w:val="18"/>
          <w:lang w:eastAsia="es-ES"/>
        </w:rPr>
        <w:t xml:space="preserve">Migraciones y coyuntura </w:t>
      </w:r>
      <w:proofErr w:type="gramStart"/>
      <w:r w:rsidRPr="00CC13AE">
        <w:rPr>
          <w:rStyle w:val="Hipervnculo"/>
          <w:rFonts w:ascii="Arial" w:eastAsia="Times New Roman" w:hAnsi="Arial" w:cs="Arial"/>
          <w:b/>
          <w:bCs/>
          <w:sz w:val="18"/>
          <w:lang w:eastAsia="es-ES"/>
        </w:rPr>
        <w:t xml:space="preserve">global </w:t>
      </w:r>
      <w:proofErr w:type="gramEnd"/>
      <w:r w:rsidRPr="00CC13AE">
        <w:rPr>
          <w:rStyle w:val="Hipervnculo"/>
          <w:rFonts w:ascii="Arial" w:eastAsia="Times New Roman" w:hAnsi="Arial" w:cs="Arial"/>
          <w:b/>
          <w:bCs/>
          <w:sz w:val="18"/>
          <w:lang w:eastAsia="es-ES"/>
        </w:rPr>
        <w:t>. Manuel Hidalgo (MIREDES)</w:t>
      </w:r>
    </w:p>
    <w:p w:rsidR="004B0242" w:rsidRPr="004B0242" w:rsidRDefault="004B0242" w:rsidP="004B0242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>
        <w:rPr>
          <w:rFonts w:ascii="Arial" w:eastAsia="Times New Roman" w:hAnsi="Arial" w:cs="Arial"/>
          <w:color w:val="222222"/>
          <w:sz w:val="19"/>
          <w:lang w:eastAsia="es-ES"/>
        </w:rPr>
        <w:fldChar w:fldCharType="end"/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0242"/>
    <w:rsid w:val="004B0242"/>
    <w:rsid w:val="00590F50"/>
    <w:rsid w:val="007528EA"/>
    <w:rsid w:val="00D91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0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4B0242"/>
  </w:style>
  <w:style w:type="character" w:styleId="Hipervnculo">
    <w:name w:val="Hyperlink"/>
    <w:basedOn w:val="Fuentedeprrafopredeter"/>
    <w:uiPriority w:val="99"/>
    <w:unhideWhenUsed/>
    <w:rsid w:val="004B0242"/>
    <w:rPr>
      <w:color w:val="0000FF"/>
      <w:u w:val="single"/>
    </w:rPr>
  </w:style>
  <w:style w:type="character" w:customStyle="1" w:styleId="azo">
    <w:name w:val="azo"/>
    <w:basedOn w:val="Fuentedeprrafopredeter"/>
    <w:rsid w:val="004B0242"/>
  </w:style>
  <w:style w:type="character" w:customStyle="1" w:styleId="a3i">
    <w:name w:val="a3i"/>
    <w:basedOn w:val="Fuentedeprrafopredeter"/>
    <w:rsid w:val="004B0242"/>
  </w:style>
  <w:style w:type="character" w:customStyle="1" w:styleId="av3">
    <w:name w:val="av3"/>
    <w:basedOn w:val="Fuentedeprrafopredeter"/>
    <w:rsid w:val="004B0242"/>
  </w:style>
  <w:style w:type="paragraph" w:styleId="Textodeglobo">
    <w:name w:val="Balloon Text"/>
    <w:basedOn w:val="Normal"/>
    <w:link w:val="TextodegloboCar"/>
    <w:uiPriority w:val="99"/>
    <w:semiHidden/>
    <w:unhideWhenUsed/>
    <w:rsid w:val="004B0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02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449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3" w:color="auto"/>
            <w:bottom w:val="none" w:sz="0" w:space="0" w:color="auto"/>
            <w:right w:val="none" w:sz="0" w:space="0" w:color="auto"/>
          </w:divBdr>
          <w:divsChild>
            <w:div w:id="191164740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32663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7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7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9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517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48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78839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89290">
                      <w:marLeft w:val="-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46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0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38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06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555085">
                                              <w:marLeft w:val="0"/>
                                              <w:marRight w:val="45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XJVqsmt8QY&amp;authuser=0" TargetMode="External"/><Relationship Id="rId5" Type="http://schemas.openxmlformats.org/officeDocument/2006/relationships/hyperlink" Target="http://www.world-governance.org/" TargetMode="External"/><Relationship Id="rId4" Type="http://schemas.openxmlformats.org/officeDocument/2006/relationships/hyperlink" Target="https://www.youtube.com/watch?v=PXJVqsmt8Q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2016-08-01T13:13:00Z</dcterms:created>
  <dcterms:modified xsi:type="dcterms:W3CDTF">2016-08-01T14:07:00Z</dcterms:modified>
</cp:coreProperties>
</file>