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F1B" w:rsidRPr="00441F1B" w:rsidRDefault="00441F1B" w:rsidP="00441F1B">
      <w:pPr>
        <w:shd w:val="clear" w:color="auto" w:fill="FFFFFF"/>
        <w:spacing w:line="260" w:lineRule="atLeast"/>
        <w:jc w:val="center"/>
        <w:rPr>
          <w:rFonts w:ascii="Calibri" w:eastAsia="Times New Roman" w:hAnsi="Calibri" w:cs="Arial"/>
          <w:color w:val="222222"/>
          <w:sz w:val="48"/>
          <w:szCs w:val="48"/>
          <w:lang w:eastAsia="es-ES"/>
        </w:rPr>
      </w:pPr>
      <w:r w:rsidRPr="00441F1B">
        <w:rPr>
          <w:rFonts w:ascii="Calibri" w:eastAsia="Times New Roman" w:hAnsi="Calibri" w:cs="Arial"/>
          <w:b/>
          <w:bCs/>
          <w:color w:val="222222"/>
          <w:sz w:val="48"/>
          <w:szCs w:val="48"/>
          <w:lang w:val="es-MX" w:eastAsia="es-ES"/>
        </w:rPr>
        <w:t>ESPIRITUALIDAD EN TIEMPOS DE CRISIS</w:t>
      </w:r>
    </w:p>
    <w:p w:rsidR="00441F1B" w:rsidRPr="00441F1B" w:rsidRDefault="00441F1B" w:rsidP="00441F1B">
      <w:pPr>
        <w:shd w:val="clear" w:color="auto" w:fill="FFFFFF"/>
        <w:spacing w:line="260" w:lineRule="atLeast"/>
        <w:jc w:val="both"/>
        <w:rPr>
          <w:rFonts w:ascii="Calibri" w:eastAsia="Times New Roman" w:hAnsi="Calibri" w:cs="Arial"/>
          <w:b/>
          <w:color w:val="222222"/>
          <w:sz w:val="28"/>
          <w:szCs w:val="28"/>
          <w:lang w:eastAsia="es-ES"/>
        </w:rPr>
      </w:pPr>
      <w:r w:rsidRPr="00441F1B">
        <w:rPr>
          <w:rFonts w:ascii="Calibri" w:eastAsia="Times New Roman" w:hAnsi="Calibri" w:cs="Arial"/>
          <w:b/>
          <w:bCs/>
          <w:color w:val="222222"/>
          <w:sz w:val="28"/>
          <w:szCs w:val="28"/>
          <w:lang w:val="es-MX" w:eastAsia="es-ES"/>
        </w:rPr>
        <w:t xml:space="preserve">Frei </w:t>
      </w:r>
      <w:proofErr w:type="spellStart"/>
      <w:r w:rsidRPr="00441F1B">
        <w:rPr>
          <w:rFonts w:ascii="Calibri" w:eastAsia="Times New Roman" w:hAnsi="Calibri" w:cs="Arial"/>
          <w:b/>
          <w:bCs/>
          <w:color w:val="222222"/>
          <w:sz w:val="28"/>
          <w:szCs w:val="28"/>
          <w:lang w:val="es-MX" w:eastAsia="es-ES"/>
        </w:rPr>
        <w:t>Betto</w:t>
      </w:r>
      <w:proofErr w:type="spellEnd"/>
    </w:p>
    <w:p w:rsidR="00441F1B" w:rsidRPr="00441F1B" w:rsidRDefault="00441F1B" w:rsidP="00441F1B">
      <w:pPr>
        <w:shd w:val="clear" w:color="auto" w:fill="FFFFFF"/>
        <w:spacing w:line="260" w:lineRule="atLeast"/>
        <w:jc w:val="both"/>
        <w:rPr>
          <w:rFonts w:ascii="Calibri" w:eastAsia="Times New Roman" w:hAnsi="Calibri" w:cs="Arial"/>
          <w:color w:val="222222"/>
          <w:sz w:val="28"/>
          <w:szCs w:val="28"/>
          <w:lang w:eastAsia="es-ES"/>
        </w:rPr>
      </w:pPr>
      <w:r w:rsidRPr="00441F1B">
        <w:rPr>
          <w:rFonts w:ascii="Calibri" w:eastAsia="Times New Roman" w:hAnsi="Calibri" w:cs="Arial"/>
          <w:bCs/>
          <w:color w:val="222222"/>
          <w:sz w:val="28"/>
          <w:szCs w:val="28"/>
          <w:lang w:val="es-MX" w:eastAsia="es-ES"/>
        </w:rPr>
        <w:t xml:space="preserve"> “No hay nada nuevo bajo el sol”, destaca el </w:t>
      </w:r>
      <w:proofErr w:type="spellStart"/>
      <w:r w:rsidRPr="00441F1B">
        <w:rPr>
          <w:rFonts w:ascii="Calibri" w:eastAsia="Times New Roman" w:hAnsi="Calibri" w:cs="Arial"/>
          <w:bCs/>
          <w:color w:val="222222"/>
          <w:sz w:val="28"/>
          <w:szCs w:val="28"/>
          <w:lang w:val="es-MX" w:eastAsia="es-ES"/>
        </w:rPr>
        <w:t>Cohelet</w:t>
      </w:r>
      <w:proofErr w:type="spellEnd"/>
      <w:r w:rsidRPr="00441F1B">
        <w:rPr>
          <w:rFonts w:ascii="Calibri" w:eastAsia="Times New Roman" w:hAnsi="Calibri" w:cs="Arial"/>
          <w:bCs/>
          <w:color w:val="222222"/>
          <w:sz w:val="28"/>
          <w:szCs w:val="28"/>
          <w:lang w:val="es-MX" w:eastAsia="es-ES"/>
        </w:rPr>
        <w:t>, autor del </w:t>
      </w:r>
      <w:r w:rsidRPr="00441F1B">
        <w:rPr>
          <w:rFonts w:ascii="Calibri" w:eastAsia="Times New Roman" w:hAnsi="Calibri" w:cs="Arial"/>
          <w:bCs/>
          <w:i/>
          <w:iCs/>
          <w:color w:val="222222"/>
          <w:sz w:val="28"/>
          <w:szCs w:val="28"/>
          <w:lang w:val="es-MX" w:eastAsia="es-ES"/>
        </w:rPr>
        <w:t>Eclesiastés</w:t>
      </w:r>
      <w:r w:rsidRPr="00441F1B">
        <w:rPr>
          <w:rFonts w:ascii="Calibri" w:eastAsia="Times New Roman" w:hAnsi="Calibri" w:cs="Arial"/>
          <w:bCs/>
          <w:color w:val="222222"/>
          <w:sz w:val="28"/>
          <w:szCs w:val="28"/>
          <w:lang w:val="es-MX" w:eastAsia="es-ES"/>
        </w:rPr>
        <w:t>. De hecho, todo cuanto nos causa preocupación e indignación -corrupción, violencia, irrespeto a los derechos humanos, etc.-  ha sucedido siempre. La diferencia está en que antes vivíamos aislados en nuestra aldea y no existían, como hoy, medios de comunicación que globalizaran la información.</w:t>
      </w:r>
    </w:p>
    <w:p w:rsidR="00441F1B" w:rsidRPr="00441F1B" w:rsidRDefault="00441F1B" w:rsidP="00441F1B">
      <w:pPr>
        <w:shd w:val="clear" w:color="auto" w:fill="FFFFFF"/>
        <w:spacing w:line="260" w:lineRule="atLeast"/>
        <w:jc w:val="both"/>
        <w:rPr>
          <w:rFonts w:ascii="Calibri" w:eastAsia="Times New Roman" w:hAnsi="Calibri" w:cs="Arial"/>
          <w:color w:val="222222"/>
          <w:sz w:val="28"/>
          <w:szCs w:val="28"/>
          <w:lang w:eastAsia="es-ES"/>
        </w:rPr>
      </w:pPr>
      <w:r w:rsidRPr="00441F1B">
        <w:rPr>
          <w:rFonts w:ascii="Calibri" w:eastAsia="Times New Roman" w:hAnsi="Calibri" w:cs="Arial"/>
          <w:bCs/>
          <w:color w:val="222222"/>
          <w:sz w:val="28"/>
          <w:szCs w:val="28"/>
          <w:lang w:val="es-MX" w:eastAsia="es-ES"/>
        </w:rPr>
        <w:t xml:space="preserve">Desde que fui alumno de periodismo aprendí que el perro atropellado en la calle de mi barrio me interesa más que los dos mil chinos muertos en el terremoto de </w:t>
      </w:r>
      <w:proofErr w:type="spellStart"/>
      <w:r w:rsidRPr="00441F1B">
        <w:rPr>
          <w:rFonts w:ascii="Calibri" w:eastAsia="Times New Roman" w:hAnsi="Calibri" w:cs="Arial"/>
          <w:bCs/>
          <w:color w:val="222222"/>
          <w:sz w:val="28"/>
          <w:szCs w:val="28"/>
          <w:lang w:val="es-MX" w:eastAsia="es-ES"/>
        </w:rPr>
        <w:t>Shangai</w:t>
      </w:r>
      <w:proofErr w:type="spellEnd"/>
      <w:r w:rsidRPr="00441F1B">
        <w:rPr>
          <w:rFonts w:ascii="Calibri" w:eastAsia="Times New Roman" w:hAnsi="Calibri" w:cs="Arial"/>
          <w:bCs/>
          <w:color w:val="222222"/>
          <w:sz w:val="28"/>
          <w:szCs w:val="28"/>
          <w:lang w:val="es-MX" w:eastAsia="es-ES"/>
        </w:rPr>
        <w:t>. Por eso nos afecta tanto la crisis brasileña. Y por consiguiente a nuestra vida espiritual. Nos vuelve más irritables, agresivos, pesimistas. Dejamos que la emoción se sobreponga a la razón.</w:t>
      </w:r>
    </w:p>
    <w:p w:rsidR="00441F1B" w:rsidRPr="00441F1B" w:rsidRDefault="00441F1B" w:rsidP="00441F1B">
      <w:pPr>
        <w:shd w:val="clear" w:color="auto" w:fill="FFFFFF"/>
        <w:spacing w:line="260" w:lineRule="atLeast"/>
        <w:jc w:val="both"/>
        <w:rPr>
          <w:rFonts w:ascii="Calibri" w:eastAsia="Times New Roman" w:hAnsi="Calibri" w:cs="Arial"/>
          <w:color w:val="222222"/>
          <w:sz w:val="28"/>
          <w:szCs w:val="28"/>
          <w:lang w:eastAsia="es-ES"/>
        </w:rPr>
      </w:pPr>
      <w:r w:rsidRPr="00441F1B">
        <w:rPr>
          <w:rFonts w:ascii="Calibri" w:eastAsia="Times New Roman" w:hAnsi="Calibri" w:cs="Arial"/>
          <w:bCs/>
          <w:color w:val="222222"/>
          <w:sz w:val="28"/>
          <w:szCs w:val="28"/>
          <w:lang w:val="es-MX" w:eastAsia="es-ES"/>
        </w:rPr>
        <w:t>Todos tenemos espiritualidad, incluso los desprovistos de fe religiosa. No se debe confundir espiritualidad y religión. Ésta es una institución; aquélla una vivencia. Y hay prácticas religiosas que ya no son fuentes de espiritualidad, así como hay espiritualidades que no son religiones, como el budismo.</w:t>
      </w:r>
    </w:p>
    <w:p w:rsidR="00441F1B" w:rsidRPr="00441F1B" w:rsidRDefault="00441F1B" w:rsidP="00441F1B">
      <w:pPr>
        <w:shd w:val="clear" w:color="auto" w:fill="FFFFFF"/>
        <w:spacing w:line="260" w:lineRule="atLeast"/>
        <w:jc w:val="both"/>
        <w:rPr>
          <w:rFonts w:ascii="Calibri" w:eastAsia="Times New Roman" w:hAnsi="Calibri" w:cs="Arial"/>
          <w:color w:val="222222"/>
          <w:sz w:val="28"/>
          <w:szCs w:val="28"/>
          <w:lang w:eastAsia="es-ES"/>
        </w:rPr>
      </w:pPr>
      <w:r w:rsidRPr="00441F1B">
        <w:rPr>
          <w:rFonts w:ascii="Calibri" w:eastAsia="Times New Roman" w:hAnsi="Calibri" w:cs="Arial"/>
          <w:bCs/>
          <w:color w:val="222222"/>
          <w:sz w:val="28"/>
          <w:szCs w:val="28"/>
          <w:lang w:val="es-MX" w:eastAsia="es-ES"/>
        </w:rPr>
        <w:t>La espiritualidad es la fuerza interior, cultivada en la oración o en la meditación, que nos mantiene vivos. Es alimentada también por el amor que nos une a la familia, la autoestima profesional, los valores que rigen nuestras actitudes y esperanzas (sueños, proyectos, etc.) y mueven nuestros pasos en dirección al futuro.</w:t>
      </w:r>
    </w:p>
    <w:p w:rsidR="00441F1B" w:rsidRPr="00441F1B" w:rsidRDefault="00441F1B" w:rsidP="00441F1B">
      <w:pPr>
        <w:shd w:val="clear" w:color="auto" w:fill="FFFFFF"/>
        <w:spacing w:line="260" w:lineRule="atLeast"/>
        <w:jc w:val="both"/>
        <w:rPr>
          <w:rFonts w:ascii="Calibri" w:eastAsia="Times New Roman" w:hAnsi="Calibri" w:cs="Arial"/>
          <w:color w:val="222222"/>
          <w:sz w:val="28"/>
          <w:szCs w:val="28"/>
          <w:lang w:eastAsia="es-ES"/>
        </w:rPr>
      </w:pPr>
      <w:r w:rsidRPr="00441F1B">
        <w:rPr>
          <w:rFonts w:ascii="Calibri" w:eastAsia="Times New Roman" w:hAnsi="Calibri" w:cs="Arial"/>
          <w:bCs/>
          <w:color w:val="222222"/>
          <w:sz w:val="28"/>
          <w:szCs w:val="28"/>
          <w:lang w:val="es-MX" w:eastAsia="es-ES"/>
        </w:rPr>
        <w:t>En tiempos de crisis todos nuestros paradigmas parecen desmoronarse. Amenaza el desempleo, decepciona la política, se oscurece el horizonte utópico, los valores pierden credibilidad. Es como la turbulencia de un avión: no tenemos el control para saber cuándo cesará, y en cualquier dirección que se mire hay un inmenso vacío…</w:t>
      </w:r>
    </w:p>
    <w:p w:rsidR="00441F1B" w:rsidRPr="00441F1B" w:rsidRDefault="00441F1B" w:rsidP="00441F1B">
      <w:pPr>
        <w:shd w:val="clear" w:color="auto" w:fill="FFFFFF"/>
        <w:spacing w:line="260" w:lineRule="atLeast"/>
        <w:jc w:val="both"/>
        <w:rPr>
          <w:rFonts w:ascii="Calibri" w:eastAsia="Times New Roman" w:hAnsi="Calibri" w:cs="Arial"/>
          <w:color w:val="222222"/>
          <w:sz w:val="28"/>
          <w:szCs w:val="28"/>
          <w:lang w:eastAsia="es-ES"/>
        </w:rPr>
      </w:pPr>
      <w:r w:rsidRPr="00441F1B">
        <w:rPr>
          <w:rFonts w:ascii="Calibri" w:eastAsia="Times New Roman" w:hAnsi="Calibri" w:cs="Arial"/>
          <w:bCs/>
          <w:color w:val="222222"/>
          <w:sz w:val="28"/>
          <w:szCs w:val="28"/>
          <w:lang w:val="es-MX" w:eastAsia="es-ES"/>
        </w:rPr>
        <w:t>El pueblo de la Biblia conoció situaciones semejantes a la nuestra. Y escribió dos libros que expresan muy bien la espiritualidad en tiempos de crisis: </w:t>
      </w:r>
      <w:r w:rsidRPr="00441F1B">
        <w:rPr>
          <w:rFonts w:ascii="Calibri" w:eastAsia="Times New Roman" w:hAnsi="Calibri" w:cs="Arial"/>
          <w:bCs/>
          <w:i/>
          <w:iCs/>
          <w:color w:val="222222"/>
          <w:sz w:val="28"/>
          <w:szCs w:val="28"/>
          <w:lang w:val="es-MX" w:eastAsia="es-ES"/>
        </w:rPr>
        <w:t>Eclesiastés</w:t>
      </w:r>
      <w:r w:rsidRPr="00441F1B">
        <w:rPr>
          <w:rFonts w:ascii="Calibri" w:eastAsia="Times New Roman" w:hAnsi="Calibri" w:cs="Arial"/>
          <w:bCs/>
          <w:color w:val="222222"/>
          <w:sz w:val="28"/>
          <w:szCs w:val="28"/>
          <w:lang w:val="es-MX" w:eastAsia="es-ES"/>
        </w:rPr>
        <w:t> y </w:t>
      </w:r>
      <w:proofErr w:type="spellStart"/>
      <w:r w:rsidRPr="00441F1B">
        <w:rPr>
          <w:rFonts w:ascii="Calibri" w:eastAsia="Times New Roman" w:hAnsi="Calibri" w:cs="Arial"/>
          <w:bCs/>
          <w:i/>
          <w:iCs/>
          <w:color w:val="222222"/>
          <w:sz w:val="28"/>
          <w:szCs w:val="28"/>
          <w:lang w:val="es-MX" w:eastAsia="es-ES"/>
        </w:rPr>
        <w:t>Job</w:t>
      </w:r>
      <w:r w:rsidRPr="00441F1B">
        <w:rPr>
          <w:rFonts w:ascii="Calibri" w:eastAsia="Times New Roman" w:hAnsi="Calibri" w:cs="Arial"/>
          <w:bCs/>
          <w:color w:val="222222"/>
          <w:sz w:val="28"/>
          <w:szCs w:val="28"/>
          <w:lang w:val="es-MX" w:eastAsia="es-ES"/>
        </w:rPr>
        <w:t>.</w:t>
      </w:r>
      <w:proofErr w:type="spellEnd"/>
      <w:r w:rsidRPr="00441F1B">
        <w:rPr>
          <w:rFonts w:ascii="Calibri" w:eastAsia="Times New Roman" w:hAnsi="Calibri" w:cs="Arial"/>
          <w:bCs/>
          <w:color w:val="222222"/>
          <w:sz w:val="28"/>
          <w:szCs w:val="28"/>
          <w:lang w:val="es-MX" w:eastAsia="es-ES"/>
        </w:rPr>
        <w:t xml:space="preserve"> En el primero el autor nos invita a no dar importancia a ninguna cosa. “Vanidad de vanidades, todo es vanidad”. Todo es pasajero. “Travesía”, que dijo Guimarães Rosa como última palabra de </w:t>
      </w:r>
      <w:r w:rsidRPr="00441F1B">
        <w:rPr>
          <w:rFonts w:ascii="Calibri" w:eastAsia="Times New Roman" w:hAnsi="Calibri" w:cs="Arial"/>
          <w:bCs/>
          <w:i/>
          <w:iCs/>
          <w:color w:val="222222"/>
          <w:sz w:val="28"/>
          <w:szCs w:val="28"/>
          <w:lang w:val="es-MX" w:eastAsia="es-ES"/>
        </w:rPr>
        <w:t xml:space="preserve">Grande </w:t>
      </w:r>
      <w:proofErr w:type="spellStart"/>
      <w:r w:rsidRPr="00441F1B">
        <w:rPr>
          <w:rFonts w:ascii="Calibri" w:eastAsia="Times New Roman" w:hAnsi="Calibri" w:cs="Arial"/>
          <w:bCs/>
          <w:i/>
          <w:iCs/>
          <w:color w:val="222222"/>
          <w:sz w:val="28"/>
          <w:szCs w:val="28"/>
          <w:lang w:val="es-MX" w:eastAsia="es-ES"/>
        </w:rPr>
        <w:t>Sertão</w:t>
      </w:r>
      <w:proofErr w:type="spellEnd"/>
      <w:r w:rsidRPr="00441F1B">
        <w:rPr>
          <w:rFonts w:ascii="Calibri" w:eastAsia="Times New Roman" w:hAnsi="Calibri" w:cs="Arial"/>
          <w:bCs/>
          <w:i/>
          <w:iCs/>
          <w:color w:val="222222"/>
          <w:sz w:val="28"/>
          <w:szCs w:val="28"/>
          <w:lang w:val="es-MX" w:eastAsia="es-ES"/>
        </w:rPr>
        <w:t>. Veredas</w:t>
      </w:r>
      <w:r w:rsidRPr="00441F1B">
        <w:rPr>
          <w:rFonts w:ascii="Calibri" w:eastAsia="Times New Roman" w:hAnsi="Calibri" w:cs="Arial"/>
          <w:bCs/>
          <w:color w:val="222222"/>
          <w:sz w:val="28"/>
          <w:szCs w:val="28"/>
          <w:lang w:val="es-MX" w:eastAsia="es-ES"/>
        </w:rPr>
        <w:t>. Así, quien más despegado está, menos sufre. Lección enseñada por Buda cinco siglos antes de Cristo.</w:t>
      </w:r>
    </w:p>
    <w:p w:rsidR="00441F1B" w:rsidRPr="00441F1B" w:rsidRDefault="00441F1B" w:rsidP="00441F1B">
      <w:pPr>
        <w:shd w:val="clear" w:color="auto" w:fill="FFFFFF"/>
        <w:spacing w:line="260" w:lineRule="atLeast"/>
        <w:jc w:val="both"/>
        <w:rPr>
          <w:rFonts w:ascii="Calibri" w:eastAsia="Times New Roman" w:hAnsi="Calibri" w:cs="Arial"/>
          <w:color w:val="222222"/>
          <w:sz w:val="28"/>
          <w:szCs w:val="28"/>
          <w:lang w:eastAsia="es-ES"/>
        </w:rPr>
      </w:pPr>
      <w:r w:rsidRPr="00441F1B">
        <w:rPr>
          <w:rFonts w:ascii="Calibri" w:eastAsia="Times New Roman" w:hAnsi="Calibri" w:cs="Arial"/>
          <w:bCs/>
          <w:color w:val="222222"/>
          <w:sz w:val="28"/>
          <w:szCs w:val="28"/>
          <w:lang w:val="es-MX" w:eastAsia="es-ES"/>
        </w:rPr>
        <w:lastRenderedPageBreak/>
        <w:t>Job fue víctima de una crisis profunda, que le arrebató hijos, amigos, bienes y salud. Menos la esperanza. No le quedó más que la confianza en Dios. Miraba el revés del bordado y creía que las líneas asimétricas formaban un hermoso dibujo oculto a sus ojos. Hasta que comenzó a encarar los hechos bajo otro prisma. Dios, al que conocía solamente de “oír hablar” de él, se volvió una presencia amorosa en su vida.</w:t>
      </w:r>
    </w:p>
    <w:p w:rsidR="00441F1B" w:rsidRPr="00441F1B" w:rsidRDefault="00441F1B" w:rsidP="00441F1B">
      <w:pPr>
        <w:shd w:val="clear" w:color="auto" w:fill="FFFFFF"/>
        <w:spacing w:line="260" w:lineRule="atLeast"/>
        <w:jc w:val="both"/>
        <w:rPr>
          <w:rFonts w:ascii="Calibri" w:eastAsia="Times New Roman" w:hAnsi="Calibri" w:cs="Arial"/>
          <w:color w:val="222222"/>
          <w:sz w:val="28"/>
          <w:szCs w:val="28"/>
          <w:lang w:eastAsia="es-ES"/>
        </w:rPr>
      </w:pPr>
      <w:r w:rsidRPr="00441F1B">
        <w:rPr>
          <w:rFonts w:ascii="Calibri" w:eastAsia="Times New Roman" w:hAnsi="Calibri" w:cs="Arial"/>
          <w:bCs/>
          <w:color w:val="222222"/>
          <w:sz w:val="28"/>
          <w:szCs w:val="28"/>
          <w:lang w:val="es-MX" w:eastAsia="es-ES"/>
        </w:rPr>
        <w:t xml:space="preserve">La crisis no es un accidente del camino. Es la esencia del camino. Son los “dolores de parto” de la Creación, en opinión del apóstol Pablo. Ante la crisis la espiritualidad nos da sustento y aliento, sobre todo cuando la encaramos desde la óptica histórica, como enseñó Jesús a los discípulos de </w:t>
      </w:r>
      <w:proofErr w:type="spellStart"/>
      <w:r w:rsidRPr="00441F1B">
        <w:rPr>
          <w:rFonts w:ascii="Calibri" w:eastAsia="Times New Roman" w:hAnsi="Calibri" w:cs="Arial"/>
          <w:bCs/>
          <w:color w:val="222222"/>
          <w:sz w:val="28"/>
          <w:szCs w:val="28"/>
          <w:lang w:val="es-MX" w:eastAsia="es-ES"/>
        </w:rPr>
        <w:t>Emaús</w:t>
      </w:r>
      <w:proofErr w:type="spellEnd"/>
      <w:r w:rsidRPr="00441F1B">
        <w:rPr>
          <w:rFonts w:ascii="Calibri" w:eastAsia="Times New Roman" w:hAnsi="Calibri" w:cs="Arial"/>
          <w:bCs/>
          <w:color w:val="222222"/>
          <w:sz w:val="28"/>
          <w:szCs w:val="28"/>
          <w:lang w:val="es-MX" w:eastAsia="es-ES"/>
        </w:rPr>
        <w:t>.</w:t>
      </w:r>
    </w:p>
    <w:p w:rsidR="00441F1B" w:rsidRPr="00441F1B" w:rsidRDefault="00441F1B" w:rsidP="00441F1B">
      <w:pPr>
        <w:shd w:val="clear" w:color="auto" w:fill="FFFFFF"/>
        <w:spacing w:line="260" w:lineRule="atLeast"/>
        <w:jc w:val="both"/>
        <w:rPr>
          <w:rFonts w:ascii="Calibri" w:eastAsia="Times New Roman" w:hAnsi="Calibri" w:cs="Arial"/>
          <w:color w:val="222222"/>
          <w:sz w:val="28"/>
          <w:szCs w:val="28"/>
          <w:lang w:eastAsia="es-ES"/>
        </w:rPr>
      </w:pPr>
      <w:r w:rsidRPr="00441F1B">
        <w:rPr>
          <w:rFonts w:ascii="Calibri" w:eastAsia="Times New Roman" w:hAnsi="Calibri" w:cs="Arial"/>
          <w:bCs/>
          <w:color w:val="222222"/>
          <w:sz w:val="28"/>
          <w:szCs w:val="28"/>
          <w:lang w:val="es-MX" w:eastAsia="es-ES"/>
        </w:rPr>
        <w:t>Tanta desgracia alrededor -miseria, terrorismo, asesinatos- indujo a un hombre indignado a querer romper el silencio de Dios: “Y tú, Señor, ¿no haces nada?” y él respondió: “</w:t>
      </w:r>
      <w:proofErr w:type="gramStart"/>
      <w:r w:rsidRPr="00441F1B">
        <w:rPr>
          <w:rFonts w:ascii="Calibri" w:eastAsia="Times New Roman" w:hAnsi="Calibri" w:cs="Arial"/>
          <w:bCs/>
          <w:color w:val="222222"/>
          <w:sz w:val="28"/>
          <w:szCs w:val="28"/>
          <w:lang w:val="es-MX" w:eastAsia="es-ES"/>
        </w:rPr>
        <w:t>¡</w:t>
      </w:r>
      <w:proofErr w:type="gramEnd"/>
      <w:r w:rsidRPr="00441F1B">
        <w:rPr>
          <w:rFonts w:ascii="Calibri" w:eastAsia="Times New Roman" w:hAnsi="Calibri" w:cs="Arial"/>
          <w:bCs/>
          <w:color w:val="222222"/>
          <w:sz w:val="28"/>
          <w:szCs w:val="28"/>
          <w:lang w:val="es-MX" w:eastAsia="es-ES"/>
        </w:rPr>
        <w:t>Ya lo hice. Tú</w:t>
      </w:r>
      <w:proofErr w:type="gramStart"/>
      <w:r w:rsidRPr="00441F1B">
        <w:rPr>
          <w:rFonts w:ascii="Calibri" w:eastAsia="Times New Roman" w:hAnsi="Calibri" w:cs="Arial"/>
          <w:bCs/>
          <w:color w:val="222222"/>
          <w:sz w:val="28"/>
          <w:szCs w:val="28"/>
          <w:lang w:val="es-MX" w:eastAsia="es-ES"/>
        </w:rPr>
        <w:t>!</w:t>
      </w:r>
      <w:proofErr w:type="gramEnd"/>
      <w:r w:rsidRPr="00441F1B">
        <w:rPr>
          <w:rFonts w:ascii="Calibri" w:eastAsia="Times New Roman" w:hAnsi="Calibri" w:cs="Arial"/>
          <w:bCs/>
          <w:color w:val="222222"/>
          <w:sz w:val="28"/>
          <w:szCs w:val="28"/>
          <w:lang w:val="es-MX" w:eastAsia="es-ES"/>
        </w:rPr>
        <w:t>”</w:t>
      </w:r>
    </w:p>
    <w:p w:rsidR="00441F1B" w:rsidRPr="00441F1B" w:rsidRDefault="00441F1B" w:rsidP="00441F1B">
      <w:pPr>
        <w:shd w:val="clear" w:color="auto" w:fill="FFFFFF"/>
        <w:spacing w:line="260" w:lineRule="atLeast"/>
        <w:jc w:val="both"/>
        <w:rPr>
          <w:rFonts w:ascii="Calibri" w:eastAsia="Times New Roman" w:hAnsi="Calibri" w:cs="Arial"/>
          <w:color w:val="222222"/>
          <w:sz w:val="28"/>
          <w:szCs w:val="28"/>
          <w:lang w:eastAsia="es-ES"/>
        </w:rPr>
      </w:pPr>
      <w:r w:rsidRPr="00441F1B">
        <w:rPr>
          <w:rFonts w:ascii="Calibri" w:eastAsia="Times New Roman" w:hAnsi="Calibri" w:cs="Arial"/>
          <w:bCs/>
          <w:i/>
          <w:iCs/>
          <w:color w:val="222222"/>
          <w:sz w:val="28"/>
          <w:szCs w:val="28"/>
          <w:lang w:val="es-MX" w:eastAsia="es-ES"/>
        </w:rPr>
        <w:t xml:space="preserve">Frei </w:t>
      </w:r>
      <w:proofErr w:type="spellStart"/>
      <w:r w:rsidRPr="00441F1B">
        <w:rPr>
          <w:rFonts w:ascii="Calibri" w:eastAsia="Times New Roman" w:hAnsi="Calibri" w:cs="Arial"/>
          <w:bCs/>
          <w:i/>
          <w:iCs/>
          <w:color w:val="222222"/>
          <w:sz w:val="28"/>
          <w:szCs w:val="28"/>
          <w:lang w:val="es-MX" w:eastAsia="es-ES"/>
        </w:rPr>
        <w:t>Betto</w:t>
      </w:r>
      <w:proofErr w:type="spellEnd"/>
      <w:r w:rsidRPr="00441F1B">
        <w:rPr>
          <w:rFonts w:ascii="Calibri" w:eastAsia="Times New Roman" w:hAnsi="Calibri" w:cs="Arial"/>
          <w:bCs/>
          <w:i/>
          <w:iCs/>
          <w:color w:val="222222"/>
          <w:sz w:val="28"/>
          <w:szCs w:val="28"/>
          <w:lang w:val="es-MX" w:eastAsia="es-ES"/>
        </w:rPr>
        <w:t xml:space="preserve"> es escritor, autor de “Fidel y la religión”, entre otros libros. (13.07.16)</w:t>
      </w:r>
    </w:p>
    <w:p w:rsidR="00441F1B" w:rsidRPr="00441F1B" w:rsidRDefault="00441F1B" w:rsidP="00441F1B">
      <w:pPr>
        <w:shd w:val="clear" w:color="auto" w:fill="FFFFFF"/>
        <w:spacing w:line="260" w:lineRule="atLeast"/>
        <w:jc w:val="both"/>
        <w:rPr>
          <w:rFonts w:ascii="Calibri" w:eastAsia="Times New Roman" w:hAnsi="Calibri" w:cs="Arial"/>
          <w:color w:val="222222"/>
          <w:sz w:val="24"/>
          <w:szCs w:val="24"/>
          <w:lang w:eastAsia="es-ES"/>
        </w:rPr>
      </w:pPr>
      <w:r w:rsidRPr="00441F1B">
        <w:rPr>
          <w:rFonts w:ascii="Calibri" w:eastAsia="Times New Roman" w:hAnsi="Calibri" w:cs="Arial"/>
          <w:color w:val="222222"/>
          <w:sz w:val="24"/>
          <w:szCs w:val="24"/>
          <w:lang w:eastAsia="es-ES"/>
        </w:rPr>
        <w:t> </w:t>
      </w:r>
      <w:r w:rsidRPr="00441F1B">
        <w:rPr>
          <w:rFonts w:ascii="Calibri" w:eastAsia="Times New Roman" w:hAnsi="Calibri" w:cs="Arial"/>
          <w:i/>
          <w:iCs/>
          <w:color w:val="0551AE"/>
          <w:sz w:val="21"/>
          <w:szCs w:val="21"/>
          <w:lang w:val="en-US" w:eastAsia="es-ES"/>
        </w:rPr>
        <w:t>www.frei</w:t>
      </w:r>
      <w:hyperlink r:id="rId4" w:tgtFrame="_blank" w:history="1">
        <w:r w:rsidRPr="00441F1B">
          <w:rPr>
            <w:rFonts w:ascii="Calibri" w:eastAsia="Times New Roman" w:hAnsi="Calibri" w:cs="Arial"/>
            <w:i/>
            <w:iCs/>
            <w:color w:val="1155CC"/>
            <w:sz w:val="21"/>
            <w:u w:val="single"/>
            <w:lang w:val="en-US" w:eastAsia="es-ES"/>
          </w:rPr>
          <w:t>betto.org/</w:t>
        </w:r>
      </w:hyperlink>
      <w:r w:rsidRPr="00441F1B">
        <w:rPr>
          <w:rFonts w:ascii="Calibri" w:eastAsia="Times New Roman" w:hAnsi="Calibri" w:cs="Arial"/>
          <w:i/>
          <w:iCs/>
          <w:color w:val="0018C7"/>
          <w:sz w:val="21"/>
          <w:szCs w:val="21"/>
          <w:lang w:val="en-US" w:eastAsia="es-ES"/>
        </w:rPr>
        <w:t>&gt;    twitter:@</w:t>
      </w:r>
      <w:proofErr w:type="spellStart"/>
      <w:r w:rsidRPr="00441F1B">
        <w:rPr>
          <w:rFonts w:ascii="Calibri" w:eastAsia="Times New Roman" w:hAnsi="Calibri" w:cs="Arial"/>
          <w:i/>
          <w:iCs/>
          <w:color w:val="0018C7"/>
          <w:sz w:val="21"/>
          <w:szCs w:val="21"/>
          <w:lang w:val="en-US" w:eastAsia="es-ES"/>
        </w:rPr>
        <w:t>freibetto</w:t>
      </w:r>
      <w:proofErr w:type="spellEnd"/>
      <w:r w:rsidRPr="00441F1B">
        <w:rPr>
          <w:rFonts w:ascii="Calibri" w:eastAsia="Times New Roman" w:hAnsi="Calibri" w:cs="Arial"/>
          <w:i/>
          <w:iCs/>
          <w:color w:val="0018C7"/>
          <w:sz w:val="21"/>
          <w:szCs w:val="21"/>
          <w:lang w:val="en-US" w:eastAsia="es-ES"/>
        </w:rPr>
        <w:t>.</w:t>
      </w:r>
    </w:p>
    <w:p w:rsidR="00441F1B" w:rsidRPr="00441F1B" w:rsidRDefault="00441F1B" w:rsidP="00441F1B">
      <w:pPr>
        <w:shd w:val="clear" w:color="auto" w:fill="FFFFFF"/>
        <w:spacing w:before="100" w:beforeAutospacing="1" w:after="100" w:afterAutospacing="1" w:line="240" w:lineRule="auto"/>
        <w:jc w:val="both"/>
        <w:rPr>
          <w:rFonts w:ascii="Arial" w:eastAsia="Times New Roman" w:hAnsi="Arial" w:cs="Arial"/>
          <w:color w:val="222222"/>
          <w:sz w:val="19"/>
          <w:szCs w:val="19"/>
          <w:lang w:eastAsia="es-ES"/>
        </w:rPr>
      </w:pPr>
      <w:proofErr w:type="spellStart"/>
      <w:r w:rsidRPr="00441F1B">
        <w:rPr>
          <w:rFonts w:ascii="Arial" w:eastAsia="Times New Roman" w:hAnsi="Arial" w:cs="Arial"/>
          <w:b/>
          <w:bCs/>
          <w:i/>
          <w:iCs/>
          <w:color w:val="0551AE"/>
          <w:sz w:val="21"/>
          <w:szCs w:val="21"/>
          <w:lang w:val="en-US" w:eastAsia="es-ES"/>
        </w:rPr>
        <w:t>Traducción</w:t>
      </w:r>
      <w:proofErr w:type="spellEnd"/>
      <w:r w:rsidRPr="00441F1B">
        <w:rPr>
          <w:rFonts w:ascii="Arial" w:eastAsia="Times New Roman" w:hAnsi="Arial" w:cs="Arial"/>
          <w:b/>
          <w:bCs/>
          <w:i/>
          <w:iCs/>
          <w:color w:val="0551AE"/>
          <w:sz w:val="21"/>
          <w:szCs w:val="21"/>
          <w:lang w:val="en-US" w:eastAsia="es-ES"/>
        </w:rPr>
        <w:t xml:space="preserve"> de </w:t>
      </w:r>
      <w:proofErr w:type="spellStart"/>
      <w:r w:rsidRPr="00441F1B">
        <w:rPr>
          <w:rFonts w:ascii="Arial" w:eastAsia="Times New Roman" w:hAnsi="Arial" w:cs="Arial"/>
          <w:b/>
          <w:bCs/>
          <w:i/>
          <w:iCs/>
          <w:color w:val="0551AE"/>
          <w:sz w:val="21"/>
          <w:szCs w:val="21"/>
          <w:lang w:val="en-US" w:eastAsia="es-ES"/>
        </w:rPr>
        <w:t>J.L.Burguet</w:t>
      </w:r>
      <w:proofErr w:type="spellEnd"/>
    </w:p>
    <w:p w:rsidR="00441F1B" w:rsidRPr="00441F1B" w:rsidRDefault="00441F1B" w:rsidP="00441F1B">
      <w:pPr>
        <w:shd w:val="clear" w:color="auto" w:fill="FFFFFF"/>
        <w:spacing w:after="0" w:line="240" w:lineRule="auto"/>
        <w:rPr>
          <w:rFonts w:ascii="Arial" w:eastAsia="Times New Roman" w:hAnsi="Arial" w:cs="Arial"/>
          <w:color w:val="222222"/>
          <w:sz w:val="19"/>
          <w:szCs w:val="19"/>
          <w:lang w:eastAsia="es-ES"/>
        </w:rPr>
      </w:pPr>
      <w:r w:rsidRPr="00441F1B">
        <w:rPr>
          <w:rFonts w:ascii="Arial" w:eastAsia="Times New Roman" w:hAnsi="Arial" w:cs="Arial"/>
          <w:color w:val="0018C7"/>
          <w:sz w:val="20"/>
          <w:szCs w:val="20"/>
          <w:lang w:val="en-US"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41F1B"/>
    <w:rsid w:val="00441F1B"/>
    <w:rsid w:val="0057076D"/>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41F1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441F1B"/>
  </w:style>
  <w:style w:type="character" w:styleId="Hipervnculo">
    <w:name w:val="Hyperlink"/>
    <w:basedOn w:val="Fuentedeprrafopredeter"/>
    <w:uiPriority w:val="99"/>
    <w:semiHidden/>
    <w:unhideWhenUsed/>
    <w:rsid w:val="00441F1B"/>
    <w:rPr>
      <w:color w:val="0000FF"/>
      <w:u w:val="single"/>
    </w:rPr>
  </w:style>
</w:styles>
</file>

<file path=word/webSettings.xml><?xml version="1.0" encoding="utf-8"?>
<w:webSettings xmlns:r="http://schemas.openxmlformats.org/officeDocument/2006/relationships" xmlns:w="http://schemas.openxmlformats.org/wordprocessingml/2006/main">
  <w:divs>
    <w:div w:id="305936621">
      <w:bodyDiv w:val="1"/>
      <w:marLeft w:val="0"/>
      <w:marRight w:val="0"/>
      <w:marTop w:val="0"/>
      <w:marBottom w:val="0"/>
      <w:divBdr>
        <w:top w:val="none" w:sz="0" w:space="0" w:color="auto"/>
        <w:left w:val="none" w:sz="0" w:space="0" w:color="auto"/>
        <w:bottom w:val="none" w:sz="0" w:space="0" w:color="auto"/>
        <w:right w:val="none" w:sz="0" w:space="0" w:color="auto"/>
      </w:divBdr>
      <w:divsChild>
        <w:div w:id="1424959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3655354">
              <w:marLeft w:val="0"/>
              <w:marRight w:val="0"/>
              <w:marTop w:val="0"/>
              <w:marBottom w:val="0"/>
              <w:divBdr>
                <w:top w:val="none" w:sz="0" w:space="0" w:color="auto"/>
                <w:left w:val="none" w:sz="0" w:space="0" w:color="auto"/>
                <w:bottom w:val="none" w:sz="0" w:space="0" w:color="auto"/>
                <w:right w:val="none" w:sz="0" w:space="0" w:color="auto"/>
              </w:divBdr>
              <w:divsChild>
                <w:div w:id="1734083287">
                  <w:marLeft w:val="0"/>
                  <w:marRight w:val="0"/>
                  <w:marTop w:val="0"/>
                  <w:marBottom w:val="0"/>
                  <w:divBdr>
                    <w:top w:val="none" w:sz="0" w:space="0" w:color="auto"/>
                    <w:left w:val="none" w:sz="0" w:space="0" w:color="auto"/>
                    <w:bottom w:val="none" w:sz="0" w:space="0" w:color="auto"/>
                    <w:right w:val="none" w:sz="0" w:space="0" w:color="auto"/>
                  </w:divBdr>
                  <w:divsChild>
                    <w:div w:id="442457891">
                      <w:marLeft w:val="0"/>
                      <w:marRight w:val="0"/>
                      <w:marTop w:val="0"/>
                      <w:marBottom w:val="0"/>
                      <w:divBdr>
                        <w:top w:val="none" w:sz="0" w:space="0" w:color="auto"/>
                        <w:left w:val="none" w:sz="0" w:space="0" w:color="auto"/>
                        <w:bottom w:val="none" w:sz="0" w:space="0" w:color="auto"/>
                        <w:right w:val="none" w:sz="0" w:space="0" w:color="auto"/>
                      </w:divBdr>
                      <w:divsChild>
                        <w:div w:id="1064061371">
                          <w:marLeft w:val="0"/>
                          <w:marRight w:val="0"/>
                          <w:marTop w:val="0"/>
                          <w:marBottom w:val="0"/>
                          <w:divBdr>
                            <w:top w:val="none" w:sz="0" w:space="0" w:color="auto"/>
                            <w:left w:val="none" w:sz="0" w:space="0" w:color="auto"/>
                            <w:bottom w:val="none" w:sz="0" w:space="0" w:color="auto"/>
                            <w:right w:val="none" w:sz="0" w:space="0" w:color="auto"/>
                          </w:divBdr>
                          <w:divsChild>
                            <w:div w:id="1075132235">
                              <w:marLeft w:val="0"/>
                              <w:marRight w:val="0"/>
                              <w:marTop w:val="0"/>
                              <w:marBottom w:val="0"/>
                              <w:divBdr>
                                <w:top w:val="none" w:sz="0" w:space="0" w:color="auto"/>
                                <w:left w:val="none" w:sz="0" w:space="0" w:color="auto"/>
                                <w:bottom w:val="single" w:sz="8" w:space="1" w:color="auto"/>
                                <w:right w:val="none" w:sz="0" w:space="0" w:color="auto"/>
                              </w:divBdr>
                            </w:div>
                          </w:divsChild>
                        </w:div>
                      </w:divsChild>
                    </w:div>
                  </w:divsChild>
                </w:div>
              </w:divsChild>
            </w:div>
          </w:divsChild>
        </w:div>
        <w:div w:id="5609471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2824</Characters>
  <Application>Microsoft Office Word</Application>
  <DocSecurity>0</DocSecurity>
  <Lines>23</Lines>
  <Paragraphs>6</Paragraphs>
  <ScaleCrop>false</ScaleCrop>
  <Company/>
  <LinksUpToDate>false</LinksUpToDate>
  <CharactersWithSpaces>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2016-07-18T13:49:00Z</dcterms:created>
  <dcterms:modified xsi:type="dcterms:W3CDTF">2016-07-18T13:49:00Z</dcterms:modified>
</cp:coreProperties>
</file>