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La misión de </w:t>
      </w:r>
      <w:proofErr w:type="spellStart"/>
      <w:r w:rsidRPr="00EC40C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Ilka</w:t>
      </w:r>
      <w:proofErr w:type="spellEnd"/>
      <w:r w:rsidRPr="00EC40C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 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No acostumbro a publicar nada que no sea de mi autoría en mi blog, pero de vez en cuando, dependiendo la importancia hago excepciones, como es el caso de hoy. Y digo importancia no porque este texto se trate de una reseña de mi trabajo, sino por la extraordinaria labor de la estudiante de periodismo que la hizo; que pudo captar la esencia de mis palabras. Es la reseña más original que han realizado de mi trabajo hasta este momento.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Hace algunos meses, (marzo) les compartí de mi experiencia en un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College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de Periodismo de  Chicago, a donde me invitaron a dar una charla acerca de mi oficio  como escritora, poeta y articulista  desde la indocumentación. Pues bueno, el trabajo de los estudiantes de periodismo consistía en hacer una reseña de mi exposición. Elio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Leturia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, el docente que me invitó me envió este enlace hace unos meses, y lo disfruté mucho.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Supe inmediatamente quién la había realizado, el docente me lo confirmó cuando le pregunté, era una alumna panameña que captó mi atención desde el inicio de la actividad; por lo atenta que estaba a mi exposición y por  la profundidad y la forma  de realizar  sus preguntas. 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Les comparto el excelente trabajo de Andrea Salcedo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LLaurado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que sin lugar a dudas será una periodista comprometida con la realidad social. El texto también fue traducido  al </w:t>
      </w:r>
      <w:hyperlink r:id="rId4" w:tgtFrame="_blank" w:history="1">
        <w:r w:rsidRPr="00EC40C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ES"/>
          </w:rPr>
          <w:t>italiano</w:t>
        </w:r>
      </w:hyperlink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por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Alessandra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Riccio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. 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 xml:space="preserve">​La misión de </w:t>
      </w:r>
      <w:proofErr w:type="spellStart"/>
      <w:r w:rsidRPr="00EC40C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Ilka</w:t>
      </w:r>
      <w:proofErr w:type="spellEnd"/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Una vez superados los horrores del cruce al norte, </w:t>
      </w:r>
      <w:proofErr w:type="gram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la</w:t>
      </w:r>
      <w:proofErr w:type="gram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inmigrante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Ilka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Oliva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Corado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se mantiene viva a través de la narración y la poesía.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“En sus marcas, listos, fuera, ya</w:t>
      </w:r>
      <w:proofErr w:type="gram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!</w:t>
      </w:r>
      <w:proofErr w:type="gram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”, gritó un coyote en medio del desierto de Sonora, Arizona. Después de esta señal,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Ilka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Oliva </w:t>
      </w:r>
      <w:proofErr w:type="spellStart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Corado</w:t>
      </w:r>
      <w:proofErr w:type="spellEnd"/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sabía que debía correr lo más rápido posible para salvar su vida.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Oliva, guatemalteca de 36 años, partió de su país escapando de una mala experiencia laboral y decepcionada al no poder cumplir su sueño de ser árbitra internacional de fútbol.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Ella lo tenía todo para clasificar: la edad, la condición física y el número correcto de juegos arbitrados. Sin embargo, no estuvo dispuesta a cumplir con un último “requisito”.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“Le damos el gafete a cambio de acostarse con nosotros”, así recuerda Oliva la propuesta de los directivos de la federación de fútbol guatemalteca, la misma que rechazó y la motivó a migrar a Estados Unidos para tener un nuevo comienzo.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“Me dio una frustración y una depresión tan grande que le tuve que poner tierra de por medio al país”, dijo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lastRenderedPageBreak/>
        <w:t>Empieza la travesía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Dos meses después, ella tomó un avión rumbo a la Ciudad de México, el punto de partida de su travesía de 20 días.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Ahí permaneció 15 días aprendiendo el acento mexicano, los modismos, el himno nacional y nombres de presidentes municipales. Todo esto para hacerse pasar como veracruzana y poder utilizar sus documentos falsos durante el viaje, estrategia que eventualmente le salvó la vida.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Días después, Oliva abordó otro avión con destino a Sonora, una carretera plana rodeada de desierto, donde se encontró con múltiples retenes que fue capaz de pasar gracias a su nuevo acento y documentos falsos.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“Me valió hablar como mexicana porque a muchos los detuvieron ahí por el acento”, comentó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Esa noche, su coyote, a quien Oliva describe de aproximadamente 18 años y de contextura delgada, dio las indicaciones a su grupo de 15 personas sobre la mejor manera de cruzar la frontera.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“Todos íbamos de negro”, expresó Oliva, quien llevaba unas zapatillas a las que les tuvo que quitar la banda fluorescente para evitar ser atrapada, guantes de lana para protegerse de las espinas de nopal y un gorro pasamontañas negro.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Además, Oliva llevaba provisiones como agua, suero, galletas y una naranja para sobrevivir el cruce, pues sabía que era un camino fácil, pero que no había oportunidad de volver sino solo seguir.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Todos o nadie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Finalmente en el desierto de Sonora, su coyote les brindó todos los detalles y la estrategia para cruzar la frontera. El plan era permanecer juntos. O cruzaban todos o morían todos, dijo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 trayecto más difícil del viaje los esperaría en la famosa “línea divisoria” que fracciona Agua Prieta y Estados Unidos: una malla a la que le abrirían un agujero para cruzar.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Sin embargo, el viaje no se dio tal como estaba planeado y esa noche no pudieron cruzar porque se encontraron con la migra.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“Tres veces nos encontró la migra”, comentó Oliva. “Era una cosa terrible porque disparaban; uno no se imagina balas, ametralladoras, grupos de civiles colaborando con la policía y disparándote”.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Oliva no tenía idea que se encontraría con cientos de otras personas esperando por cruzar. Kilómetros y kilómetros de gente acostada esperando la señal para correr, cada quién con su coyote, añadió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lastRenderedPageBreak/>
        <w:t>“Dijeron en sus marcas, listos y fuera, a cruzar y sálvese quien pueda”, contó Oliva. “Porque esa fue la señal. Cruza la línea divisoria y corre sin parar por lo menos 3 kilómetros. Esos tres kilómetros son claves [porque] ahí está hirviendo la migra”.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De repente, alguien encendió una luz y fueron rodeados por 15 motocicletas. Las personas gritaban y corrían por sus vidas, recuerda Olivia.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Su grupo prefirió lanzarse a un barranco para salvarse, pero al fondo del mismo se dieron con algo peor.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“¡Allá abajo encontramos cuerpos!”, exclamó Oliva. “¿Cuánto tiempo llevaban ahí? Es de película… A mí me entró cólera de ver cómo disparaban y mataban a la gente”.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Ella contó varias de las atrocidades de las que fue testigo durante el cruce. Recuerda como presenció la violación de dos muchachas de aproximadamente 20 años, quienes fueron forzadas a desnudarse y a abrazar dos nopales mientras policías de la migra las violaban por la espalda.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En algún punto de la travesía, Oliva recontó que su grupo visualizó un cerro que decidieron subir. El grupo estaba consciente del alto riesgo al escalar, pero preferían eso a morir en manos de la migra.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Gracias a esto, el grupo se perdió y retrasó su viaje por tres días, pero logró salvarse.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Ella dijo no sentir ningún tipo de emoción o agradecimiento al verse libre. “Lo vengo a sentir años después”, dijo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Esta transformadora experiencia, como la describe Oliva, terminó cuando llegaron a una casa en Arizona.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Finalmente se abrazaron y dijeron adiós para nunca volverse a ver.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Ya en Chicago, Oliva ha logrado mantenerse durante estos últimos 12 años como niñera, empleada doméstica y limpiadora de nieve.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Al final de su jornada, ella dedica gran parte de su tiempo a escribir prolíficamente en su blog Crónicas de una Inquilina artículos sobre inmigración, violencia de género y comentario político, además de poesía.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Gracias a este medio y a los múltiples libros que ha logrado publicar es que Oliva encontró la manera de añadir su voz de protesta ante las injusticias sociales.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Puede que Oliva jamás haya creído en el “sueño americano”, tal como ella confiesa, pero su perseverancia y ese fuego interior para salir adelante en un país extraño la mantienen viva y con más ganas que nunca para luchar por los derechos de los indocumentados.</w:t>
      </w: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C40C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“Le agradezco a la migración que me cambió la misión”, concluyó Oliva.</w:t>
      </w: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hyperlink r:id="rId5" w:tgtFrame="_blank" w:history="1">
        <w:r w:rsidRPr="00EC40C6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 xml:space="preserve">Andrea Salcedo </w:t>
        </w:r>
        <w:proofErr w:type="spellStart"/>
        <w:r w:rsidRPr="00EC40C6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Llaurado</w:t>
        </w:r>
        <w:proofErr w:type="spellEnd"/>
      </w:hyperlink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 xml:space="preserve">, Estudiante de periodismo en Columbia </w:t>
      </w:r>
      <w:proofErr w:type="spellStart"/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College</w:t>
      </w:r>
      <w:proofErr w:type="spellEnd"/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 xml:space="preserve"> Chicago.</w:t>
      </w: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Blog de la autora:</w:t>
      </w:r>
      <w:r w:rsidRPr="00EC40C6">
        <w:rPr>
          <w:rFonts w:ascii="Arial" w:eastAsia="Times New Roman" w:hAnsi="Arial" w:cs="Arial"/>
          <w:color w:val="222222"/>
          <w:sz w:val="19"/>
          <w:lang w:eastAsia="es-ES"/>
        </w:rPr>
        <w:t> </w:t>
      </w:r>
      <w:hyperlink r:id="rId6" w:tgtFrame="_blank" w:history="1">
        <w:r w:rsidRPr="00EC40C6">
          <w:rPr>
            <w:rFonts w:ascii="Arial" w:eastAsia="Times New Roman" w:hAnsi="Arial" w:cs="Arial"/>
            <w:color w:val="1155CC"/>
            <w:sz w:val="19"/>
            <w:u w:val="single"/>
            <w:lang w:eastAsia="es-ES"/>
          </w:rPr>
          <w:t>https://cronicasdeunainquilina.com/2016/07/11/la-mision-de-ilka/</w:t>
        </w:r>
      </w:hyperlink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-- </w:t>
      </w: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EC40C6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 </w:t>
      </w:r>
    </w:p>
    <w:p w:rsidR="00EC40C6" w:rsidRPr="00EC40C6" w:rsidRDefault="00EC40C6" w:rsidP="00EC40C6">
      <w:pPr>
        <w:shd w:val="clear" w:color="auto" w:fill="FFFFFF"/>
        <w:spacing w:after="0" w:line="240" w:lineRule="auto"/>
        <w:rPr>
          <w:rFonts w:ascii="Bookman Old Style" w:eastAsia="Times New Roman" w:hAnsi="Bookman Old Style" w:cs="Arial"/>
          <w:color w:val="000000"/>
          <w:sz w:val="19"/>
          <w:szCs w:val="19"/>
          <w:lang w:eastAsia="es-ES"/>
        </w:rPr>
      </w:pPr>
      <w:r w:rsidRPr="00EC40C6">
        <w:rPr>
          <w:rFonts w:ascii="Bookman Old Style" w:eastAsia="Times New Roman" w:hAnsi="Bookman Old Style" w:cs="Arial"/>
          <w:color w:val="000000"/>
          <w:sz w:val="19"/>
          <w:szCs w:val="19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40C6"/>
    <w:rsid w:val="00590F50"/>
    <w:rsid w:val="00EC40C6"/>
    <w:rsid w:val="00EF0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EC40C6"/>
  </w:style>
  <w:style w:type="character" w:styleId="Hipervnculo">
    <w:name w:val="Hyperlink"/>
    <w:basedOn w:val="Fuentedeprrafopredeter"/>
    <w:uiPriority w:val="99"/>
    <w:semiHidden/>
    <w:unhideWhenUsed/>
    <w:rsid w:val="00EC40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5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1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62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04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92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67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16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onicasdeunainquilina.com/2016/07/11/la-mision-de-ilka/" TargetMode="External"/><Relationship Id="rId5" Type="http://schemas.openxmlformats.org/officeDocument/2006/relationships/hyperlink" Target="http://www.imagenzac.com.mx/nota/la-mision-de-ilka-20-36-da" TargetMode="External"/><Relationship Id="rId4" Type="http://schemas.openxmlformats.org/officeDocument/2006/relationships/hyperlink" Target="https://nostramerica.wordpress.com/2016/03/14/andrea-salcedo-llaurado-il-destino-di-ilk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1161</Words>
  <Characters>6388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2016-07-11T21:01:00Z</dcterms:created>
  <dcterms:modified xsi:type="dcterms:W3CDTF">2016-07-11T21:02:00Z</dcterms:modified>
</cp:coreProperties>
</file>