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5E9" w:rsidRPr="005235E9" w:rsidRDefault="005235E9" w:rsidP="005235E9">
      <w:pPr>
        <w:shd w:val="clear" w:color="auto" w:fill="FFFFFF"/>
        <w:spacing w:after="240" w:line="240" w:lineRule="auto"/>
        <w:jc w:val="center"/>
        <w:rPr>
          <w:rFonts w:ascii="Cambria" w:eastAsia="Times New Roman" w:hAnsi="Cambria" w:cs="Times New Roman"/>
          <w:color w:val="000000"/>
          <w:sz w:val="40"/>
          <w:szCs w:val="40"/>
          <w:lang w:eastAsia="es-ES"/>
        </w:rPr>
      </w:pPr>
      <w:r w:rsidRPr="005235E9"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es-ES"/>
        </w:rPr>
        <w:t xml:space="preserve">O </w:t>
      </w:r>
      <w:proofErr w:type="spellStart"/>
      <w:r w:rsidRPr="005235E9"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es-ES"/>
        </w:rPr>
        <w:t>índigena</w:t>
      </w:r>
      <w:proofErr w:type="spellEnd"/>
      <w:r w:rsidRPr="005235E9"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es-ES"/>
        </w:rPr>
        <w:t xml:space="preserve">, </w:t>
      </w:r>
      <w:proofErr w:type="spellStart"/>
      <w:r w:rsidRPr="005235E9"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es-ES"/>
        </w:rPr>
        <w:t>aquele</w:t>
      </w:r>
      <w:proofErr w:type="spellEnd"/>
      <w:r w:rsidRPr="005235E9"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es-ES"/>
        </w:rPr>
        <w:t xml:space="preserve"> que </w:t>
      </w:r>
      <w:proofErr w:type="spellStart"/>
      <w:r w:rsidRPr="005235E9"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es-ES"/>
        </w:rPr>
        <w:t>deve</w:t>
      </w:r>
      <w:proofErr w:type="spellEnd"/>
      <w:r w:rsidRPr="005235E9"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es-ES"/>
        </w:rPr>
        <w:t>morrer</w:t>
      </w:r>
      <w:proofErr w:type="spellEnd"/>
    </w:p>
    <w:p w:rsidR="005235E9" w:rsidRPr="005235E9" w:rsidRDefault="005235E9" w:rsidP="005235E9">
      <w:pPr>
        <w:shd w:val="clear" w:color="auto" w:fill="FFFFFF"/>
        <w:spacing w:after="240" w:line="240" w:lineRule="auto"/>
        <w:jc w:val="right"/>
        <w:rPr>
          <w:rFonts w:ascii="Cambria" w:eastAsia="Times New Roman" w:hAnsi="Cambria" w:cs="Times New Roman"/>
          <w:b/>
          <w:color w:val="000000"/>
          <w:sz w:val="24"/>
          <w:szCs w:val="24"/>
          <w:lang w:eastAsia="es-ES"/>
        </w:rPr>
      </w:pPr>
      <w:r w:rsidRPr="005235E9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s-ES"/>
        </w:rPr>
        <w:t>                                                </w:t>
      </w:r>
      <w:r w:rsidRPr="005235E9">
        <w:rPr>
          <w:rFonts w:ascii="Calibri" w:eastAsia="Times New Roman" w:hAnsi="Calibri" w:cs="Times New Roman"/>
          <w:b/>
          <w:color w:val="000000"/>
          <w:sz w:val="24"/>
          <w:szCs w:val="24"/>
          <w:lang w:eastAsia="es-ES"/>
        </w:rPr>
        <w:t xml:space="preserve">Leonardo </w:t>
      </w:r>
      <w:proofErr w:type="spellStart"/>
      <w:r w:rsidRPr="005235E9">
        <w:rPr>
          <w:rFonts w:ascii="Calibri" w:eastAsia="Times New Roman" w:hAnsi="Calibri" w:cs="Times New Roman"/>
          <w:b/>
          <w:color w:val="000000"/>
          <w:sz w:val="24"/>
          <w:szCs w:val="24"/>
          <w:lang w:eastAsia="es-ES"/>
        </w:rPr>
        <w:t>Boff</w:t>
      </w:r>
      <w:proofErr w:type="spellEnd"/>
      <w:r w:rsidRPr="005235E9">
        <w:rPr>
          <w:rFonts w:ascii="Calibri" w:eastAsia="Times New Roman" w:hAnsi="Calibri" w:cs="Times New Roman"/>
          <w:b/>
          <w:color w:val="000000"/>
          <w:sz w:val="24"/>
          <w:szCs w:val="24"/>
          <w:lang w:eastAsia="es-ES"/>
        </w:rPr>
        <w:t>*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questão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indígena é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um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problema que nunca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foi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equacionado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políticas públicas brasileiras. Grande parte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foi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exterminada, desde o tempo da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colonização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hoje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compoem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apenas 0,4% da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população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o que equivale a  817 mil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pesssoas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constituindo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300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povos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.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Vivem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muito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concentrados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apenas 200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munícípios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entre 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mais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cinco mil existentes no Brasil.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Praticamente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eles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contam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.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Só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 partir de 1991 que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começaram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 entrar no censo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populacional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efetivado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pelo IBGE.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questão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tornou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-se aguda, como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sempre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foi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neste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ano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assassinato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Clodiode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Aquileu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Rodrigues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Souza,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um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guarani-kaiowá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de 26 anos,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um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agente 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saúde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morto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à bala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fazenda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Yvu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Caarapó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a 273 km de Campo Grande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Mato Grosso do Sul.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Outros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cinco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membros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comunidade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foram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feridos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entre eles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um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menino de 12 anos. Cerca de 200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camionetes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 carros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cercaram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tendas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dos indígenas que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fizeram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uma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“retomada” como eles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dizem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terras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que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lhes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pertenciam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desde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sempre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.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Chegaram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foram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logo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atirando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balas de borracha e balas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letais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guarani-kaiowá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viviam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região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desde tempos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imemoriais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. Mas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patir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1882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começaram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 ser expulsos para dar lugar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ao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plantio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erva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-mate.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Posteriormente, 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governo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começou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vender as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terras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o intuito de criar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fazendas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para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plantio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soja 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criação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gado. Os indígenas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ficaram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reclusos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8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pequenas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áreas.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Mas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medida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que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populacão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crescia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sentiram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-se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forçados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sair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.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Ai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começou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ganhar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força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ideia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retomar as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terras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que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sempre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foram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deles.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Criou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-se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um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conflito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perigoso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entre 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novos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proprietários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que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mostravam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sua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documentação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compra e os indígenas argumentando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serem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donos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originários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daquelas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terras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Ocorreram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vários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embates. Especialmente o Mato Grosso do Sul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foi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cenário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várias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mortes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. No final de agosto de 2015,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Semião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Fernandes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Vilhalva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de 24 anos,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foi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barbaramente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executado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um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tiro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cabeça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2013,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Ambrósio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Vilhalba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de 52 anos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foi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vítimado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facadas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perto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Dourados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2001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ocorreu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algo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mais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grave. O cacique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Nísio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Gomes de 59 anos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foi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cercado e eliminado por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homens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armados a mando 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fazendeiros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O que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ocorreu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Caarapó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é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continuação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dos embates por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terras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que 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Governo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tarda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demarcar. Apenas 1/3 das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terra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estão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demarcadas,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outro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1/3 se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encontram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estudo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 o ultimo 1/3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sequer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entrou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ainda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agenda.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lastRenderedPageBreak/>
        <w:t xml:space="preserve">Mas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decisão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dos indígenas é clara: “O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nosso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futuro depende do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nosso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território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da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nossa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terra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. A gente pretende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fazer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cada vez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mais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retomadas porque estamos cansados da demora do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Governo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brasileiro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demarcar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nossa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terra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. Tomamos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uma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posição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 decidimos que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essa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é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nossa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única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saída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",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diz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Gomes,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liderança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indígena da área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onde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está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fazenda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  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Yvu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Há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uma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questão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mal colocada por parte do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Governo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que torna complexa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demarcação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  e é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fonte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permanents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conflitos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. Pela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legislação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os indígenas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integrados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tidos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como relativamente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incapazes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(artigo 8º do Estatuto do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Índio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). Eles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possuem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direito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propriedade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privada sobre as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terras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demarcadas, consideradas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coletivas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 tuteladas pela FUNAI.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Ademais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Constituição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proibe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comercialização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destas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terras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(art.231</w:t>
      </w:r>
      <w:proofErr w:type="gram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,§</w:t>
      </w:r>
      <w:proofErr w:type="gram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4º), considerando-os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minorenes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Caso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tivessem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esse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direito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poderiam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ter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outra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relação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latifundiários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que,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sabendo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que os indígenas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nãos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proprietaries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invadem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suas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terras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para o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plantio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da soja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ou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criação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gado.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Mais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prudente seria,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considerá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-los adultos e entregar títulos 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propriedade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privada da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terra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 que 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povos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indígenas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têm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direito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deixá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-los organizar-se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formas 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produção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que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lhe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peculiares e incorporando as formas modernas.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Essa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ausência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uma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solução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definitiva para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esses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povos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originários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gera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neles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imenso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sofrimento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insegurança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 até desespero.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Há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um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número significativo de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suicídios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. O organismo da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Igreja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que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trabalha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questão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indígena, o CIMI,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computou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na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última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estatestica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2014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um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suicídio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 cada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três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dias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.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mortalidade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infanti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é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altíssima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.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2014, 785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crianças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até a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idade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de 5 anos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morreram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por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doenças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evitáveis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.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Isso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ocorre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especialmente entre os </w:t>
      </w:r>
      <w:proofErr w:type="spellStart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xavantes</w:t>
      </w:r>
      <w:proofErr w:type="spellEnd"/>
      <w:r w:rsidRPr="005235E9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do Mato Grosso.</w:t>
      </w:r>
    </w:p>
    <w:p w:rsidR="005235E9" w:rsidRPr="005235E9" w:rsidRDefault="005235E9" w:rsidP="005235E9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" w:eastAsia="Times New Roman" w:hAnsi="Times" w:cs="Times"/>
          <w:b/>
          <w:bCs/>
          <w:color w:val="000000"/>
          <w:kern w:val="36"/>
          <w:sz w:val="24"/>
          <w:szCs w:val="24"/>
          <w:lang w:eastAsia="es-ES"/>
        </w:rPr>
      </w:pP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Isso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nos faz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lembrar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a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denúncia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feita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por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alguns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bispos,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missionarios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  que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publicaram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impressionante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documento: “</w:t>
      </w:r>
      <w:r w:rsidRPr="005235E9">
        <w:rPr>
          <w:rFonts w:ascii="Calibri" w:eastAsia="Times New Roman" w:hAnsi="Calibri" w:cs="Times"/>
          <w:i/>
          <w:iCs/>
          <w:color w:val="000000"/>
          <w:kern w:val="36"/>
          <w:sz w:val="24"/>
          <w:szCs w:val="24"/>
          <w:lang w:eastAsia="es-ES"/>
        </w:rPr>
        <w:t>y-juca-</w:t>
      </w:r>
      <w:proofErr w:type="spellStart"/>
      <w:r w:rsidRPr="005235E9">
        <w:rPr>
          <w:rFonts w:ascii="Calibri" w:eastAsia="Times New Roman" w:hAnsi="Calibri" w:cs="Times"/>
          <w:i/>
          <w:iCs/>
          <w:color w:val="000000"/>
          <w:kern w:val="36"/>
          <w:sz w:val="24"/>
          <w:szCs w:val="24"/>
          <w:lang w:eastAsia="es-ES"/>
        </w:rPr>
        <w:t>pirama</w:t>
      </w:r>
      <w:proofErr w:type="spellEnd"/>
      <w:r w:rsidRPr="005235E9">
        <w:rPr>
          <w:rFonts w:ascii="Calibri" w:eastAsia="Times New Roman" w:hAnsi="Calibri" w:cs="Times"/>
          <w:i/>
          <w:iCs/>
          <w:color w:val="000000"/>
          <w:kern w:val="36"/>
          <w:sz w:val="24"/>
          <w:szCs w:val="24"/>
          <w:lang w:eastAsia="es-ES"/>
        </w:rPr>
        <w:t xml:space="preserve">. O </w:t>
      </w:r>
      <w:proofErr w:type="spellStart"/>
      <w:r w:rsidRPr="005235E9">
        <w:rPr>
          <w:rFonts w:ascii="Calibri" w:eastAsia="Times New Roman" w:hAnsi="Calibri" w:cs="Times"/>
          <w:i/>
          <w:iCs/>
          <w:color w:val="000000"/>
          <w:kern w:val="36"/>
          <w:sz w:val="24"/>
          <w:szCs w:val="24"/>
          <w:lang w:eastAsia="es-ES"/>
        </w:rPr>
        <w:t>índio</w:t>
      </w:r>
      <w:proofErr w:type="spellEnd"/>
      <w:r w:rsidRPr="005235E9">
        <w:rPr>
          <w:rFonts w:ascii="Calibri" w:eastAsia="Times New Roman" w:hAnsi="Calibri" w:cs="Times"/>
          <w:i/>
          <w:iCs/>
          <w:color w:val="000000"/>
          <w:kern w:val="36"/>
          <w:sz w:val="24"/>
          <w:szCs w:val="24"/>
          <w:lang w:eastAsia="es-ES"/>
        </w:rPr>
        <w:t xml:space="preserve">: </w:t>
      </w:r>
      <w:proofErr w:type="spellStart"/>
      <w:r w:rsidRPr="005235E9">
        <w:rPr>
          <w:rFonts w:ascii="Calibri" w:eastAsia="Times New Roman" w:hAnsi="Calibri" w:cs="Times"/>
          <w:i/>
          <w:iCs/>
          <w:color w:val="000000"/>
          <w:kern w:val="36"/>
          <w:sz w:val="24"/>
          <w:szCs w:val="24"/>
          <w:lang w:eastAsia="es-ES"/>
        </w:rPr>
        <w:t>aquele</w:t>
      </w:r>
      <w:proofErr w:type="spellEnd"/>
      <w:r w:rsidRPr="005235E9">
        <w:rPr>
          <w:rFonts w:ascii="Calibri" w:eastAsia="Times New Roman" w:hAnsi="Calibri" w:cs="Times"/>
          <w:i/>
          <w:iCs/>
          <w:color w:val="000000"/>
          <w:kern w:val="36"/>
          <w:sz w:val="24"/>
          <w:szCs w:val="24"/>
          <w:lang w:eastAsia="es-ES"/>
        </w:rPr>
        <w:t xml:space="preserve"> que </w:t>
      </w:r>
      <w:proofErr w:type="spellStart"/>
      <w:r w:rsidRPr="005235E9">
        <w:rPr>
          <w:rFonts w:ascii="Calibri" w:eastAsia="Times New Roman" w:hAnsi="Calibri" w:cs="Times"/>
          <w:i/>
          <w:iCs/>
          <w:color w:val="000000"/>
          <w:kern w:val="36"/>
          <w:sz w:val="24"/>
          <w:szCs w:val="24"/>
          <w:lang w:eastAsia="es-ES"/>
        </w:rPr>
        <w:t>deve</w:t>
      </w:r>
      <w:proofErr w:type="spellEnd"/>
      <w:r w:rsidRPr="005235E9">
        <w:rPr>
          <w:rFonts w:ascii="Calibri" w:eastAsia="Times New Roman" w:hAnsi="Calibri" w:cs="Times"/>
          <w:i/>
          <w:iCs/>
          <w:color w:val="000000"/>
          <w:kern w:val="36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"/>
          <w:i/>
          <w:iCs/>
          <w:color w:val="000000"/>
          <w:kern w:val="36"/>
          <w:sz w:val="24"/>
          <w:szCs w:val="24"/>
          <w:lang w:eastAsia="es-ES"/>
        </w:rPr>
        <w:t>morrer</w:t>
      </w:r>
      <w:proofErr w:type="spellEnd"/>
      <w:r w:rsidRPr="005235E9">
        <w:rPr>
          <w:rFonts w:ascii="Calibri" w:eastAsia="Times New Roman" w:hAnsi="Calibri" w:cs="Times"/>
          <w:i/>
          <w:iCs/>
          <w:color w:val="000000"/>
          <w:kern w:val="36"/>
          <w:sz w:val="24"/>
          <w:szCs w:val="24"/>
          <w:lang w:eastAsia="es-ES"/>
        </w:rPr>
        <w:t>”</w:t>
      </w:r>
    </w:p>
    <w:p w:rsidR="005235E9" w:rsidRPr="005235E9" w:rsidRDefault="005235E9" w:rsidP="005235E9">
      <w:pPr>
        <w:shd w:val="clear" w:color="auto" w:fill="FFFFFF"/>
        <w:spacing w:before="100" w:beforeAutospacing="1" w:after="100" w:afterAutospacing="1" w:line="240" w:lineRule="auto"/>
        <w:jc w:val="both"/>
        <w:outlineLvl w:val="0"/>
        <w:rPr>
          <w:rFonts w:ascii="Times" w:eastAsia="Times New Roman" w:hAnsi="Times" w:cs="Times"/>
          <w:b/>
          <w:bCs/>
          <w:color w:val="000000"/>
          <w:kern w:val="36"/>
          <w:sz w:val="24"/>
          <w:szCs w:val="24"/>
          <w:lang w:eastAsia="es-ES"/>
        </w:rPr>
      </w:pP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Ele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guarda permanente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atualidade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e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traduz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a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situação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atual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dos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povos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originários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de </w:t>
      </w:r>
      <w:proofErr w:type="spellStart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>nosso</w:t>
      </w:r>
      <w:proofErr w:type="spellEnd"/>
      <w:r w:rsidRPr="005235E9">
        <w:rPr>
          <w:rFonts w:ascii="Calibri" w:eastAsia="Times New Roman" w:hAnsi="Calibri" w:cs="Times"/>
          <w:color w:val="000000"/>
          <w:kern w:val="36"/>
          <w:sz w:val="24"/>
          <w:szCs w:val="24"/>
          <w:lang w:eastAsia="es-ES"/>
        </w:rPr>
        <w:t xml:space="preserve"> país.</w:t>
      </w:r>
    </w:p>
    <w:p w:rsidR="005235E9" w:rsidRPr="005235E9" w:rsidRDefault="005235E9" w:rsidP="005235E9">
      <w:pPr>
        <w:shd w:val="clear" w:color="auto" w:fill="FFFFFF"/>
        <w:spacing w:before="100" w:beforeAutospacing="1" w:after="100" w:afterAutospacing="1" w:line="240" w:lineRule="auto"/>
        <w:jc w:val="both"/>
        <w:outlineLvl w:val="0"/>
        <w:rPr>
          <w:rFonts w:ascii="Times" w:eastAsia="Times New Roman" w:hAnsi="Times" w:cs="Times"/>
          <w:b/>
          <w:bCs/>
          <w:color w:val="000000"/>
          <w:kern w:val="36"/>
          <w:sz w:val="24"/>
          <w:szCs w:val="24"/>
          <w:lang w:eastAsia="es-ES"/>
        </w:rPr>
      </w:pPr>
      <w:r w:rsidRPr="005235E9">
        <w:rPr>
          <w:rFonts w:ascii="Calibri" w:eastAsia="Times New Roman" w:hAnsi="Calibri" w:cs="Times"/>
          <w:b/>
          <w:color w:val="000000"/>
          <w:kern w:val="36"/>
          <w:sz w:val="24"/>
          <w:szCs w:val="24"/>
          <w:lang w:eastAsia="es-ES"/>
        </w:rPr>
        <w:t xml:space="preserve">Leonardo </w:t>
      </w:r>
      <w:proofErr w:type="spellStart"/>
      <w:r w:rsidRPr="005235E9">
        <w:rPr>
          <w:rFonts w:ascii="Calibri" w:eastAsia="Times New Roman" w:hAnsi="Calibri" w:cs="Times"/>
          <w:b/>
          <w:color w:val="000000"/>
          <w:kern w:val="36"/>
          <w:sz w:val="24"/>
          <w:szCs w:val="24"/>
          <w:lang w:eastAsia="es-ES"/>
        </w:rPr>
        <w:t>Boff</w:t>
      </w:r>
      <w:proofErr w:type="spellEnd"/>
      <w:r w:rsidRPr="005235E9">
        <w:rPr>
          <w:rFonts w:ascii="Calibri" w:eastAsia="Times New Roman" w:hAnsi="Calibri" w:cs="Times"/>
          <w:b/>
          <w:color w:val="000000"/>
          <w:kern w:val="36"/>
          <w:sz w:val="24"/>
          <w:szCs w:val="24"/>
          <w:lang w:eastAsia="es-ES"/>
        </w:rPr>
        <w:t xml:space="preserve"> é </w:t>
      </w:r>
      <w:proofErr w:type="spellStart"/>
      <w:r w:rsidRPr="005235E9">
        <w:rPr>
          <w:rFonts w:ascii="Calibri" w:eastAsia="Times New Roman" w:hAnsi="Calibri" w:cs="Times"/>
          <w:b/>
          <w:color w:val="000000"/>
          <w:kern w:val="36"/>
          <w:sz w:val="24"/>
          <w:szCs w:val="24"/>
          <w:lang w:eastAsia="es-ES"/>
        </w:rPr>
        <w:t>articuista</w:t>
      </w:r>
      <w:proofErr w:type="spellEnd"/>
      <w:r w:rsidRPr="005235E9">
        <w:rPr>
          <w:rFonts w:ascii="Calibri" w:eastAsia="Times New Roman" w:hAnsi="Calibri" w:cs="Times"/>
          <w:b/>
          <w:color w:val="000000"/>
          <w:kern w:val="36"/>
          <w:sz w:val="24"/>
          <w:szCs w:val="24"/>
          <w:lang w:eastAsia="es-ES"/>
        </w:rPr>
        <w:t xml:space="preserve"> do Jornal do Brasil e escritor</w:t>
      </w:r>
    </w:p>
    <w:p w:rsidR="005235E9" w:rsidRPr="005235E9" w:rsidRDefault="005235E9" w:rsidP="005235E9">
      <w:pPr>
        <w:shd w:val="clear" w:color="auto" w:fill="FFFFFF"/>
        <w:spacing w:after="24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5235E9">
        <w:rPr>
          <w:rFonts w:ascii="Calibri" w:eastAsia="Times New Roman" w:hAnsi="Calibri" w:cs="Times New Roman"/>
          <w:color w:val="000000"/>
          <w:sz w:val="24"/>
          <w:szCs w:val="24"/>
          <w:vertAlign w:val="subscript"/>
          <w:lang w:eastAsia="es-ES"/>
        </w:rPr>
        <w:t> 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35E9"/>
    <w:rsid w:val="005235E9"/>
    <w:rsid w:val="00590F50"/>
    <w:rsid w:val="00DD3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5235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35E9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684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2016-06-30T13:49:00Z</dcterms:created>
  <dcterms:modified xsi:type="dcterms:W3CDTF">2016-06-30T13:52:00Z</dcterms:modified>
</cp:coreProperties>
</file>