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01F0" w:rsidRDefault="00A401F0" w:rsidP="00A401F0">
      <w:pPr>
        <w:pStyle w:val="Ttulo"/>
        <w:rPr>
          <w:rFonts w:eastAsia="Times New Roman"/>
          <w:lang w:eastAsia="es-ES"/>
        </w:rPr>
      </w:pPr>
      <w:r w:rsidRPr="00A401F0">
        <w:rPr>
          <w:rFonts w:eastAsia="Times New Roman"/>
          <w:szCs w:val="21"/>
          <w:bdr w:val="none" w:sz="0" w:space="0" w:color="auto" w:frame="1"/>
          <w:lang w:eastAsia="es-ES"/>
        </w:rPr>
        <w:br/>
      </w:r>
      <w:r>
        <w:rPr>
          <w:rFonts w:eastAsia="Times New Roman"/>
          <w:lang w:eastAsia="es-ES"/>
        </w:rPr>
        <w:t>EL PADRE SOLALINDE ADVIERTE DE UN POSIBLE ESTALLIDO SOCIAL EN MÉXICO</w:t>
      </w:r>
    </w:p>
    <w:p w:rsidR="00A401F0" w:rsidRDefault="00A401F0" w:rsidP="00A401F0">
      <w:pPr>
        <w:shd w:val="clear" w:color="auto" w:fill="FFFFFF"/>
        <w:spacing w:after="0" w:line="315" w:lineRule="atLeast"/>
        <w:jc w:val="both"/>
        <w:textAlignment w:val="baseline"/>
        <w:rPr>
          <w:rFonts w:ascii="Helvetica" w:eastAsia="Times New Roman" w:hAnsi="Helvetica" w:cs="Helvetica"/>
          <w:b/>
          <w:bCs/>
          <w:color w:val="000000"/>
          <w:sz w:val="21"/>
          <w:lang w:eastAsia="es-ES"/>
        </w:rPr>
      </w:pPr>
      <w:r w:rsidRPr="00A401F0">
        <w:rPr>
          <w:rFonts w:ascii="Helvetica" w:eastAsia="Times New Roman" w:hAnsi="Helvetica" w:cs="Helvetica"/>
          <w:b/>
          <w:bCs/>
          <w:color w:val="000000"/>
          <w:sz w:val="21"/>
          <w:lang w:eastAsia="es-ES"/>
        </w:rPr>
        <w:t xml:space="preserve">“Las disturbios que dejaron ocho muertos civiles y un centenar de heridos entre manifestantes y policías en Oaxaca, se extienden por el sur de México y pueden causar un estallido social”, sostiene el sacerdote Alejandro </w:t>
      </w:r>
      <w:proofErr w:type="spellStart"/>
      <w:r w:rsidRPr="00A401F0">
        <w:rPr>
          <w:rFonts w:ascii="Helvetica" w:eastAsia="Times New Roman" w:hAnsi="Helvetica" w:cs="Helvetica"/>
          <w:b/>
          <w:bCs/>
          <w:color w:val="000000"/>
          <w:sz w:val="21"/>
          <w:lang w:eastAsia="es-ES"/>
        </w:rPr>
        <w:t>Solalinde</w:t>
      </w:r>
      <w:proofErr w:type="spellEnd"/>
      <w:r w:rsidRPr="00A401F0">
        <w:rPr>
          <w:rFonts w:ascii="Helvetica" w:eastAsia="Times New Roman" w:hAnsi="Helvetica" w:cs="Helvetica"/>
          <w:b/>
          <w:bCs/>
          <w:color w:val="000000"/>
          <w:sz w:val="21"/>
          <w:lang w:eastAsia="es-ES"/>
        </w:rPr>
        <w:t>.</w:t>
      </w:r>
    </w:p>
    <w:p w:rsidR="00A401F0" w:rsidRPr="00A401F0" w:rsidRDefault="00A401F0" w:rsidP="00A401F0">
      <w:pPr>
        <w:shd w:val="clear" w:color="auto" w:fill="FFFFFF"/>
        <w:spacing w:after="0" w:line="315" w:lineRule="atLeast"/>
        <w:jc w:val="both"/>
        <w:textAlignment w:val="baseline"/>
        <w:rPr>
          <w:rFonts w:ascii="Helvetica" w:eastAsia="Times New Roman" w:hAnsi="Helvetica" w:cs="Helvetica"/>
          <w:color w:val="000000"/>
          <w:sz w:val="21"/>
          <w:szCs w:val="21"/>
          <w:lang w:eastAsia="es-ES"/>
        </w:rPr>
      </w:pPr>
      <w:r>
        <w:rPr>
          <w:rFonts w:ascii="Helvetica" w:eastAsia="Times New Roman" w:hAnsi="Helvetica" w:cs="Helvetica"/>
          <w:noProof/>
          <w:color w:val="000000"/>
          <w:sz w:val="21"/>
          <w:szCs w:val="21"/>
          <w:lang w:eastAsia="es-ES"/>
        </w:rPr>
        <w:drawing>
          <wp:anchor distT="0" distB="0" distL="114300" distR="114300" simplePos="0" relativeHeight="251658240" behindDoc="1" locked="0" layoutInCell="1" allowOverlap="1">
            <wp:simplePos x="0" y="0"/>
            <wp:positionH relativeFrom="column">
              <wp:posOffset>15240</wp:posOffset>
            </wp:positionH>
            <wp:positionV relativeFrom="paragraph">
              <wp:posOffset>145415</wp:posOffset>
            </wp:positionV>
            <wp:extent cx="2010410" cy="1085850"/>
            <wp:effectExtent l="19050" t="0" r="8890" b="0"/>
            <wp:wrapTight wrapText="bothSides">
              <wp:wrapPolygon edited="0">
                <wp:start x="-205" y="0"/>
                <wp:lineTo x="-205" y="21221"/>
                <wp:lineTo x="21696" y="21221"/>
                <wp:lineTo x="21696" y="0"/>
                <wp:lineTo x="-205" y="0"/>
              </wp:wrapPolygon>
            </wp:wrapTight>
            <wp:docPr id="1" name="Imagen 1" descr="breu 5 b">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eu 5 b">
                      <a:hlinkClick r:id="rId4"/>
                    </pic:cNvPr>
                    <pic:cNvPicPr>
                      <a:picLocks noChangeAspect="1" noChangeArrowheads="1"/>
                    </pic:cNvPicPr>
                  </pic:nvPicPr>
                  <pic:blipFill>
                    <a:blip r:embed="rId5"/>
                    <a:srcRect/>
                    <a:stretch>
                      <a:fillRect/>
                    </a:stretch>
                  </pic:blipFill>
                  <pic:spPr bwMode="auto">
                    <a:xfrm>
                      <a:off x="0" y="0"/>
                      <a:ext cx="2010410" cy="1085850"/>
                    </a:xfrm>
                    <a:prstGeom prst="rect">
                      <a:avLst/>
                    </a:prstGeom>
                    <a:noFill/>
                    <a:ln w="9525">
                      <a:noFill/>
                      <a:miter lim="800000"/>
                      <a:headEnd/>
                      <a:tailEnd/>
                    </a:ln>
                  </pic:spPr>
                </pic:pic>
              </a:graphicData>
            </a:graphic>
          </wp:anchor>
        </w:drawing>
      </w:r>
    </w:p>
    <w:p w:rsidR="00A401F0" w:rsidRPr="00A401F0" w:rsidRDefault="00A401F0" w:rsidP="00A401F0">
      <w:pPr>
        <w:shd w:val="clear" w:color="auto" w:fill="FFFFFF"/>
        <w:spacing w:after="0" w:line="315" w:lineRule="atLeast"/>
        <w:jc w:val="both"/>
        <w:textAlignment w:val="baseline"/>
        <w:rPr>
          <w:rFonts w:ascii="Helvetica" w:eastAsia="Times New Roman" w:hAnsi="Helvetica" w:cs="Helvetica"/>
          <w:color w:val="000000"/>
          <w:sz w:val="21"/>
          <w:szCs w:val="21"/>
          <w:lang w:eastAsia="es-ES"/>
        </w:rPr>
      </w:pPr>
      <w:r w:rsidRPr="00A401F0">
        <w:rPr>
          <w:rFonts w:ascii="Helvetica" w:eastAsia="Times New Roman" w:hAnsi="Helvetica" w:cs="Helvetica"/>
          <w:b/>
          <w:bCs/>
          <w:color w:val="000000"/>
          <w:sz w:val="21"/>
          <w:lang w:eastAsia="es-ES"/>
        </w:rPr>
        <w:t>“La situación es grave, ya habido más enfrentamiento en varias partes de Oaxaca, donde la violencia reventó porque viene de un proceso viciado, con errores por parte del Gobierno”</w:t>
      </w:r>
      <w:r w:rsidRPr="00A401F0">
        <w:rPr>
          <w:rFonts w:ascii="Helvetica" w:eastAsia="Times New Roman" w:hAnsi="Helvetica" w:cs="Helvetica"/>
          <w:color w:val="000000"/>
          <w:sz w:val="21"/>
          <w:szCs w:val="21"/>
          <w:lang w:eastAsia="es-ES"/>
        </w:rPr>
        <w:t>, dijo el religioso, Premio Nacional de DDHH en 2012, que dirige en Oaxaca el albergue para migrantes “Hermanos en el Camino”.</w:t>
      </w:r>
    </w:p>
    <w:p w:rsidR="00A401F0" w:rsidRPr="00A401F0" w:rsidRDefault="00A401F0" w:rsidP="00A401F0">
      <w:pPr>
        <w:shd w:val="clear" w:color="auto" w:fill="FFFFFF"/>
        <w:spacing w:after="0" w:line="315" w:lineRule="atLeast"/>
        <w:jc w:val="both"/>
        <w:textAlignment w:val="baseline"/>
        <w:rPr>
          <w:rFonts w:ascii="Helvetica" w:eastAsia="Times New Roman" w:hAnsi="Helvetica" w:cs="Helvetica"/>
          <w:color w:val="000000"/>
          <w:sz w:val="21"/>
          <w:szCs w:val="21"/>
          <w:lang w:eastAsia="es-ES"/>
        </w:rPr>
      </w:pPr>
      <w:r w:rsidRPr="00A401F0">
        <w:rPr>
          <w:rFonts w:ascii="Helvetica" w:eastAsia="Times New Roman" w:hAnsi="Helvetica" w:cs="Helvetica"/>
          <w:color w:val="000000"/>
          <w:sz w:val="21"/>
          <w:szCs w:val="21"/>
          <w:lang w:eastAsia="es-ES"/>
        </w:rPr>
        <w:t>El religioso, que integra la Comisión de la Verdad sobre la violencia que estalló en el empobrecido Oaxaca hace una década y que entregó un informe en abril de este año 2016, advierte que</w:t>
      </w:r>
      <w:r w:rsidRPr="00A401F0">
        <w:rPr>
          <w:rFonts w:ascii="Helvetica" w:eastAsia="Times New Roman" w:hAnsi="Helvetica" w:cs="Helvetica"/>
          <w:color w:val="000000"/>
          <w:sz w:val="21"/>
          <w:lang w:eastAsia="es-ES"/>
        </w:rPr>
        <w:t> </w:t>
      </w:r>
      <w:r w:rsidRPr="00A401F0">
        <w:rPr>
          <w:rFonts w:ascii="Helvetica" w:eastAsia="Times New Roman" w:hAnsi="Helvetica" w:cs="Helvetica"/>
          <w:b/>
          <w:bCs/>
          <w:color w:val="000000"/>
          <w:sz w:val="21"/>
          <w:lang w:eastAsia="es-ES"/>
        </w:rPr>
        <w:t>“las protestas reprimidas con violencia pueden salirse de control con una chispa”.</w:t>
      </w:r>
    </w:p>
    <w:p w:rsidR="00A401F0" w:rsidRPr="00A401F0" w:rsidRDefault="00A401F0" w:rsidP="00A401F0">
      <w:pPr>
        <w:shd w:val="clear" w:color="auto" w:fill="FFFFFF"/>
        <w:spacing w:after="0" w:line="315" w:lineRule="atLeast"/>
        <w:textAlignment w:val="baseline"/>
        <w:rPr>
          <w:rFonts w:ascii="Helvetica" w:eastAsia="Times New Roman" w:hAnsi="Helvetica" w:cs="Helvetica"/>
          <w:color w:val="000000"/>
          <w:sz w:val="21"/>
          <w:szCs w:val="21"/>
          <w:lang w:eastAsia="es-ES"/>
        </w:rPr>
      </w:pPr>
      <w:r>
        <w:rPr>
          <w:rFonts w:ascii="Helvetica" w:eastAsia="Times New Roman" w:hAnsi="Helvetica" w:cs="Helvetica"/>
          <w:noProof/>
          <w:color w:val="3B96DF"/>
          <w:sz w:val="21"/>
          <w:szCs w:val="21"/>
          <w:bdr w:val="none" w:sz="0" w:space="0" w:color="auto" w:frame="1"/>
          <w:lang w:eastAsia="es-ES"/>
        </w:rPr>
        <w:drawing>
          <wp:inline distT="0" distB="0" distL="0" distR="0">
            <wp:extent cx="5334000" cy="3371850"/>
            <wp:effectExtent l="19050" t="0" r="0" b="0"/>
            <wp:docPr id="2" name="Imagen 2" descr="A riot police officers stand guard beside a damaged car after they clashed with protesters from the National Coordination of Education Workers (CNTE) teachers’ union, in Nochixtlan">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riot police officers stand guard beside a damaged car after they clashed with protesters from the National Coordination of Education Workers (CNTE) teachers’ union, in Nochixtlan">
                      <a:hlinkClick r:id="rId6"/>
                    </pic:cNvPr>
                    <pic:cNvPicPr>
                      <a:picLocks noChangeAspect="1" noChangeArrowheads="1"/>
                    </pic:cNvPicPr>
                  </pic:nvPicPr>
                  <pic:blipFill>
                    <a:blip r:embed="rId7"/>
                    <a:srcRect/>
                    <a:stretch>
                      <a:fillRect/>
                    </a:stretch>
                  </pic:blipFill>
                  <pic:spPr bwMode="auto">
                    <a:xfrm>
                      <a:off x="0" y="0"/>
                      <a:ext cx="5334000" cy="3371850"/>
                    </a:xfrm>
                    <a:prstGeom prst="rect">
                      <a:avLst/>
                    </a:prstGeom>
                    <a:noFill/>
                    <a:ln w="9525">
                      <a:noFill/>
                      <a:miter lim="800000"/>
                      <a:headEnd/>
                      <a:tailEnd/>
                    </a:ln>
                  </pic:spPr>
                </pic:pic>
              </a:graphicData>
            </a:graphic>
          </wp:inline>
        </w:drawing>
      </w:r>
    </w:p>
    <w:p w:rsidR="00A401F0" w:rsidRPr="00A401F0" w:rsidRDefault="00A401F0" w:rsidP="00A401F0">
      <w:pPr>
        <w:shd w:val="clear" w:color="auto" w:fill="FFFFFF"/>
        <w:spacing w:after="0" w:line="315" w:lineRule="atLeast"/>
        <w:jc w:val="both"/>
        <w:textAlignment w:val="baseline"/>
        <w:rPr>
          <w:rFonts w:ascii="Helvetica" w:eastAsia="Times New Roman" w:hAnsi="Helvetica" w:cs="Helvetica"/>
          <w:color w:val="000000"/>
          <w:sz w:val="21"/>
          <w:szCs w:val="21"/>
          <w:lang w:eastAsia="es-ES"/>
        </w:rPr>
      </w:pPr>
      <w:r w:rsidRPr="00A401F0">
        <w:rPr>
          <w:rFonts w:ascii="Helvetica" w:eastAsia="Times New Roman" w:hAnsi="Helvetica" w:cs="Helvetica"/>
          <w:color w:val="000000"/>
          <w:sz w:val="21"/>
          <w:szCs w:val="21"/>
          <w:lang w:eastAsia="es-ES"/>
        </w:rPr>
        <w:t>El gobierno del presidente Enrique Peña</w:t>
      </w:r>
      <w:r w:rsidRPr="00A401F0">
        <w:rPr>
          <w:rFonts w:ascii="Helvetica" w:eastAsia="Times New Roman" w:hAnsi="Helvetica" w:cs="Helvetica"/>
          <w:color w:val="000000"/>
          <w:sz w:val="21"/>
          <w:lang w:eastAsia="es-ES"/>
        </w:rPr>
        <w:t> </w:t>
      </w:r>
      <w:r w:rsidRPr="00A401F0">
        <w:rPr>
          <w:rFonts w:ascii="Helvetica" w:eastAsia="Times New Roman" w:hAnsi="Helvetica" w:cs="Helvetica"/>
          <w:b/>
          <w:bCs/>
          <w:color w:val="000000"/>
          <w:sz w:val="21"/>
          <w:lang w:eastAsia="es-ES"/>
        </w:rPr>
        <w:t>“no sabe concertar, no tiene la costumbre de solicitar el parecer de la ciudadanía”</w:t>
      </w:r>
      <w:r w:rsidRPr="00A401F0">
        <w:rPr>
          <w:rFonts w:ascii="Helvetica" w:eastAsia="Times New Roman" w:hAnsi="Helvetica" w:cs="Helvetica"/>
          <w:color w:val="000000"/>
          <w:sz w:val="21"/>
          <w:szCs w:val="21"/>
          <w:lang w:eastAsia="es-ES"/>
        </w:rPr>
        <w:t xml:space="preserve">, dijo </w:t>
      </w:r>
      <w:proofErr w:type="spellStart"/>
      <w:r w:rsidRPr="00A401F0">
        <w:rPr>
          <w:rFonts w:ascii="Helvetica" w:eastAsia="Times New Roman" w:hAnsi="Helvetica" w:cs="Helvetica"/>
          <w:color w:val="000000"/>
          <w:sz w:val="21"/>
          <w:szCs w:val="21"/>
          <w:lang w:eastAsia="es-ES"/>
        </w:rPr>
        <w:t>Solalinde</w:t>
      </w:r>
      <w:proofErr w:type="spellEnd"/>
      <w:r w:rsidRPr="00A401F0">
        <w:rPr>
          <w:rFonts w:ascii="Helvetica" w:eastAsia="Times New Roman" w:hAnsi="Helvetica" w:cs="Helvetica"/>
          <w:color w:val="000000"/>
          <w:sz w:val="21"/>
          <w:szCs w:val="21"/>
          <w:lang w:eastAsia="es-ES"/>
        </w:rPr>
        <w:t xml:space="preserve"> vía telefónica.</w:t>
      </w:r>
    </w:p>
    <w:p w:rsidR="00A401F0" w:rsidRPr="00A401F0" w:rsidRDefault="00A401F0" w:rsidP="00A401F0">
      <w:pPr>
        <w:shd w:val="clear" w:color="auto" w:fill="FFFFFF"/>
        <w:spacing w:after="0" w:line="315" w:lineRule="atLeast"/>
        <w:jc w:val="both"/>
        <w:textAlignment w:val="baseline"/>
        <w:rPr>
          <w:rFonts w:ascii="Helvetica" w:eastAsia="Times New Roman" w:hAnsi="Helvetica" w:cs="Helvetica"/>
          <w:color w:val="000000"/>
          <w:sz w:val="21"/>
          <w:szCs w:val="21"/>
          <w:lang w:eastAsia="es-ES"/>
        </w:rPr>
      </w:pPr>
      <w:r w:rsidRPr="00A401F0">
        <w:rPr>
          <w:rFonts w:ascii="Helvetica" w:eastAsia="Times New Roman" w:hAnsi="Helvetica" w:cs="Helvetica"/>
          <w:color w:val="000000"/>
          <w:sz w:val="21"/>
          <w:szCs w:val="21"/>
          <w:lang w:eastAsia="es-ES"/>
        </w:rPr>
        <w:lastRenderedPageBreak/>
        <w:t>Los maestros con un sindicato muy poderoso y crítico del Gobierno,</w:t>
      </w:r>
      <w:r w:rsidRPr="00A401F0">
        <w:rPr>
          <w:rFonts w:ascii="Helvetica" w:eastAsia="Times New Roman" w:hAnsi="Helvetica" w:cs="Helvetica"/>
          <w:b/>
          <w:bCs/>
          <w:color w:val="000000"/>
          <w:sz w:val="21"/>
          <w:lang w:eastAsia="es-ES"/>
        </w:rPr>
        <w:t> “se dieron cuenta que la reforma no era educativa sino laboral”</w:t>
      </w:r>
      <w:r w:rsidRPr="00A401F0">
        <w:rPr>
          <w:rFonts w:ascii="Helvetica" w:eastAsia="Times New Roman" w:hAnsi="Helvetica" w:cs="Helvetica"/>
          <w:color w:val="000000"/>
          <w:sz w:val="21"/>
          <w:szCs w:val="21"/>
          <w:lang w:eastAsia="es-ES"/>
        </w:rPr>
        <w:t>, explica el líder religioso, quien despliega su labor desde una parroquia en ese estado de 91.000 km2, un tamaño similar a Portugal.</w:t>
      </w:r>
    </w:p>
    <w:p w:rsidR="00A401F0" w:rsidRPr="00A401F0" w:rsidRDefault="00A401F0" w:rsidP="00A401F0">
      <w:pPr>
        <w:shd w:val="clear" w:color="auto" w:fill="FFFFFF"/>
        <w:spacing w:after="0" w:line="315" w:lineRule="atLeast"/>
        <w:jc w:val="both"/>
        <w:textAlignment w:val="baseline"/>
        <w:rPr>
          <w:rFonts w:ascii="Helvetica" w:eastAsia="Times New Roman" w:hAnsi="Helvetica" w:cs="Helvetica"/>
          <w:color w:val="000000"/>
          <w:sz w:val="21"/>
          <w:szCs w:val="21"/>
          <w:lang w:eastAsia="es-ES"/>
        </w:rPr>
      </w:pPr>
      <w:r w:rsidRPr="00A401F0">
        <w:rPr>
          <w:rFonts w:ascii="Helvetica" w:eastAsia="Times New Roman" w:hAnsi="Helvetica" w:cs="Helvetica"/>
          <w:color w:val="000000"/>
          <w:sz w:val="21"/>
          <w:szCs w:val="21"/>
          <w:lang w:eastAsia="es-ES"/>
        </w:rPr>
        <w:t>Las evaluaciones estandarizadas a los maestros, obligatorias para mantener su puestos, tras la reforma vigente desde 2013</w:t>
      </w:r>
      <w:r w:rsidRPr="00A401F0">
        <w:rPr>
          <w:rFonts w:ascii="Helvetica" w:eastAsia="Times New Roman" w:hAnsi="Helvetica" w:cs="Helvetica"/>
          <w:color w:val="000000"/>
          <w:sz w:val="21"/>
          <w:lang w:eastAsia="es-ES"/>
        </w:rPr>
        <w:t> </w:t>
      </w:r>
      <w:r w:rsidRPr="00A401F0">
        <w:rPr>
          <w:rFonts w:ascii="Helvetica" w:eastAsia="Times New Roman" w:hAnsi="Helvetica" w:cs="Helvetica"/>
          <w:b/>
          <w:bCs/>
          <w:color w:val="000000"/>
          <w:sz w:val="21"/>
          <w:lang w:eastAsia="es-ES"/>
        </w:rPr>
        <w:t>“son evaluaciones punitivas, no son educativas ni mejoran las escuelas, son pasos previos al control gremial y la privatización de la educación”</w:t>
      </w:r>
      <w:r w:rsidRPr="00A401F0">
        <w:rPr>
          <w:rFonts w:ascii="Helvetica" w:eastAsia="Times New Roman" w:hAnsi="Helvetica" w:cs="Helvetica"/>
          <w:color w:val="000000"/>
          <w:sz w:val="21"/>
          <w:lang w:eastAsia="es-ES"/>
        </w:rPr>
        <w:t> </w:t>
      </w:r>
      <w:r w:rsidRPr="00A401F0">
        <w:rPr>
          <w:rFonts w:ascii="Helvetica" w:eastAsia="Times New Roman" w:hAnsi="Helvetica" w:cs="Helvetica"/>
          <w:color w:val="000000"/>
          <w:sz w:val="21"/>
          <w:szCs w:val="21"/>
          <w:lang w:eastAsia="es-ES"/>
        </w:rPr>
        <w:t xml:space="preserve">en el país latinoamericano, dijo </w:t>
      </w:r>
      <w:proofErr w:type="spellStart"/>
      <w:r w:rsidRPr="00A401F0">
        <w:rPr>
          <w:rFonts w:ascii="Helvetica" w:eastAsia="Times New Roman" w:hAnsi="Helvetica" w:cs="Helvetica"/>
          <w:color w:val="000000"/>
          <w:sz w:val="21"/>
          <w:szCs w:val="21"/>
          <w:lang w:eastAsia="es-ES"/>
        </w:rPr>
        <w:t>Solalinde</w:t>
      </w:r>
      <w:proofErr w:type="spellEnd"/>
      <w:r w:rsidRPr="00A401F0">
        <w:rPr>
          <w:rFonts w:ascii="Helvetica" w:eastAsia="Times New Roman" w:hAnsi="Helvetica" w:cs="Helvetica"/>
          <w:color w:val="000000"/>
          <w:sz w:val="21"/>
          <w:szCs w:val="21"/>
          <w:lang w:eastAsia="es-ES"/>
        </w:rPr>
        <w:t>.</w:t>
      </w:r>
    </w:p>
    <w:p w:rsidR="00A401F0" w:rsidRPr="00A401F0" w:rsidRDefault="00A401F0" w:rsidP="00A401F0">
      <w:pPr>
        <w:shd w:val="clear" w:color="auto" w:fill="FFFFFF"/>
        <w:spacing w:after="0" w:line="270" w:lineRule="atLeast"/>
        <w:textAlignment w:val="baseline"/>
        <w:rPr>
          <w:rFonts w:ascii="Helvetica" w:eastAsia="Times New Roman" w:hAnsi="Helvetica" w:cs="Helvetica"/>
          <w:color w:val="000000"/>
          <w:sz w:val="21"/>
          <w:szCs w:val="21"/>
          <w:lang w:eastAsia="es-ES"/>
        </w:rPr>
      </w:pPr>
      <w:r>
        <w:rPr>
          <w:rFonts w:ascii="Helvetica" w:eastAsia="Times New Roman" w:hAnsi="Helvetica" w:cs="Helvetica"/>
          <w:noProof/>
          <w:color w:val="3B96DF"/>
          <w:sz w:val="21"/>
          <w:szCs w:val="21"/>
          <w:bdr w:val="none" w:sz="0" w:space="0" w:color="auto" w:frame="1"/>
          <w:lang w:eastAsia="es-ES"/>
        </w:rPr>
        <w:drawing>
          <wp:inline distT="0" distB="0" distL="0" distR="0">
            <wp:extent cx="5334000" cy="3000375"/>
            <wp:effectExtent l="19050" t="0" r="0" b="0"/>
            <wp:docPr id="3" name="Imagen 3" descr="Padre Alejandro Solalind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dre Alejandro Solalinde">
                      <a:hlinkClick r:id="rId8"/>
                    </pic:cNvPr>
                    <pic:cNvPicPr>
                      <a:picLocks noChangeAspect="1" noChangeArrowheads="1"/>
                    </pic:cNvPicPr>
                  </pic:nvPicPr>
                  <pic:blipFill>
                    <a:blip r:embed="rId9"/>
                    <a:srcRect/>
                    <a:stretch>
                      <a:fillRect/>
                    </a:stretch>
                  </pic:blipFill>
                  <pic:spPr bwMode="auto">
                    <a:xfrm>
                      <a:off x="0" y="0"/>
                      <a:ext cx="5334000" cy="3000375"/>
                    </a:xfrm>
                    <a:prstGeom prst="rect">
                      <a:avLst/>
                    </a:prstGeom>
                    <a:noFill/>
                    <a:ln w="9525">
                      <a:noFill/>
                      <a:miter lim="800000"/>
                      <a:headEnd/>
                      <a:tailEnd/>
                    </a:ln>
                  </pic:spPr>
                </pic:pic>
              </a:graphicData>
            </a:graphic>
          </wp:inline>
        </w:drawing>
      </w:r>
    </w:p>
    <w:p w:rsidR="00A401F0" w:rsidRPr="00A401F0" w:rsidRDefault="00A401F0" w:rsidP="00A401F0">
      <w:pPr>
        <w:spacing w:before="75" w:after="75" w:line="270" w:lineRule="atLeast"/>
        <w:jc w:val="center"/>
        <w:textAlignment w:val="baseline"/>
        <w:rPr>
          <w:rFonts w:ascii="Helvetica" w:eastAsia="Times New Roman" w:hAnsi="Helvetica" w:cs="Helvetica"/>
          <w:color w:val="888888"/>
          <w:sz w:val="18"/>
          <w:szCs w:val="18"/>
          <w:lang w:eastAsia="es-ES"/>
        </w:rPr>
      </w:pPr>
      <w:r w:rsidRPr="00A401F0">
        <w:rPr>
          <w:rFonts w:ascii="Helvetica" w:eastAsia="Times New Roman" w:hAnsi="Helvetica" w:cs="Helvetica"/>
          <w:color w:val="888888"/>
          <w:sz w:val="18"/>
          <w:szCs w:val="18"/>
          <w:lang w:eastAsia="es-ES"/>
        </w:rPr>
        <w:t xml:space="preserve">Padre Alejandro </w:t>
      </w:r>
      <w:proofErr w:type="spellStart"/>
      <w:r w:rsidRPr="00A401F0">
        <w:rPr>
          <w:rFonts w:ascii="Helvetica" w:eastAsia="Times New Roman" w:hAnsi="Helvetica" w:cs="Helvetica"/>
          <w:color w:val="888888"/>
          <w:sz w:val="18"/>
          <w:szCs w:val="18"/>
          <w:lang w:eastAsia="es-ES"/>
        </w:rPr>
        <w:t>Solalinde</w:t>
      </w:r>
      <w:proofErr w:type="spellEnd"/>
    </w:p>
    <w:p w:rsidR="00A401F0" w:rsidRPr="00A401F0" w:rsidRDefault="00A401F0" w:rsidP="00A401F0">
      <w:pPr>
        <w:shd w:val="clear" w:color="auto" w:fill="FFFFFF"/>
        <w:spacing w:after="0" w:line="315" w:lineRule="atLeast"/>
        <w:jc w:val="both"/>
        <w:textAlignment w:val="baseline"/>
        <w:rPr>
          <w:rFonts w:ascii="Helvetica" w:eastAsia="Times New Roman" w:hAnsi="Helvetica" w:cs="Helvetica"/>
          <w:color w:val="000000"/>
          <w:sz w:val="21"/>
          <w:szCs w:val="21"/>
          <w:lang w:eastAsia="es-ES"/>
        </w:rPr>
      </w:pPr>
      <w:r w:rsidRPr="00A401F0">
        <w:rPr>
          <w:rFonts w:ascii="Helvetica" w:eastAsia="Times New Roman" w:hAnsi="Helvetica" w:cs="Helvetica"/>
          <w:color w:val="000000"/>
          <w:sz w:val="21"/>
          <w:szCs w:val="21"/>
          <w:lang w:eastAsia="es-ES"/>
        </w:rPr>
        <w:t>La crisis ha quedado en evidencia tras una huelga decretada en Oaxaca este mes de junio que afecta a unos 100.000 alumnos, porque</w:t>
      </w:r>
      <w:r w:rsidRPr="00A401F0">
        <w:rPr>
          <w:rFonts w:ascii="Helvetica" w:eastAsia="Times New Roman" w:hAnsi="Helvetica" w:cs="Helvetica"/>
          <w:color w:val="000000"/>
          <w:sz w:val="21"/>
          <w:lang w:eastAsia="es-ES"/>
        </w:rPr>
        <w:t> </w:t>
      </w:r>
      <w:r w:rsidRPr="00A401F0">
        <w:rPr>
          <w:rFonts w:ascii="Helvetica" w:eastAsia="Times New Roman" w:hAnsi="Helvetica" w:cs="Helvetica"/>
          <w:b/>
          <w:bCs/>
          <w:color w:val="000000"/>
          <w:sz w:val="21"/>
          <w:lang w:eastAsia="es-ES"/>
        </w:rPr>
        <w:t>“para aplicar la reforma educativa necesitan enviar a miles de gendarmes y policía para que se acate”</w:t>
      </w:r>
      <w:r w:rsidRPr="00A401F0">
        <w:rPr>
          <w:rFonts w:ascii="Helvetica" w:eastAsia="Times New Roman" w:hAnsi="Helvetica" w:cs="Helvetica"/>
          <w:color w:val="000000"/>
          <w:sz w:val="21"/>
          <w:szCs w:val="21"/>
          <w:lang w:eastAsia="es-ES"/>
        </w:rPr>
        <w:t>, lamentó el defensor humanitario.</w:t>
      </w:r>
    </w:p>
    <w:p w:rsidR="00A401F0" w:rsidRPr="00A401F0" w:rsidRDefault="00A401F0" w:rsidP="00A401F0">
      <w:pPr>
        <w:shd w:val="clear" w:color="auto" w:fill="FFFFFF"/>
        <w:spacing w:after="0" w:line="315" w:lineRule="atLeast"/>
        <w:jc w:val="both"/>
        <w:textAlignment w:val="baseline"/>
        <w:rPr>
          <w:rFonts w:ascii="Helvetica" w:eastAsia="Times New Roman" w:hAnsi="Helvetica" w:cs="Helvetica"/>
          <w:color w:val="000000"/>
          <w:sz w:val="21"/>
          <w:szCs w:val="21"/>
          <w:lang w:eastAsia="es-ES"/>
        </w:rPr>
      </w:pPr>
      <w:r w:rsidRPr="00A401F0">
        <w:rPr>
          <w:rFonts w:ascii="Helvetica" w:eastAsia="Times New Roman" w:hAnsi="Helvetica" w:cs="Helvetica"/>
          <w:color w:val="000000"/>
          <w:sz w:val="21"/>
          <w:szCs w:val="21"/>
          <w:lang w:eastAsia="es-ES"/>
        </w:rPr>
        <w:t xml:space="preserve">Las leyes que </w:t>
      </w:r>
      <w:proofErr w:type="gramStart"/>
      <w:r w:rsidRPr="00A401F0">
        <w:rPr>
          <w:rFonts w:ascii="Helvetica" w:eastAsia="Times New Roman" w:hAnsi="Helvetica" w:cs="Helvetica"/>
          <w:color w:val="000000"/>
          <w:sz w:val="21"/>
          <w:szCs w:val="21"/>
          <w:lang w:eastAsia="es-ES"/>
        </w:rPr>
        <w:t>genera</w:t>
      </w:r>
      <w:proofErr w:type="gramEnd"/>
      <w:r w:rsidRPr="00A401F0">
        <w:rPr>
          <w:rFonts w:ascii="Helvetica" w:eastAsia="Times New Roman" w:hAnsi="Helvetica" w:cs="Helvetica"/>
          <w:color w:val="000000"/>
          <w:sz w:val="21"/>
          <w:szCs w:val="21"/>
          <w:lang w:eastAsia="es-ES"/>
        </w:rPr>
        <w:t xml:space="preserve"> el Congreso federal y su aplicación, entre despidos y arrestos de dirigentes</w:t>
      </w:r>
      <w:r w:rsidRPr="00A401F0">
        <w:rPr>
          <w:rFonts w:ascii="Helvetica" w:eastAsia="Times New Roman" w:hAnsi="Helvetica" w:cs="Helvetica"/>
          <w:color w:val="000000"/>
          <w:sz w:val="21"/>
          <w:lang w:eastAsia="es-ES"/>
        </w:rPr>
        <w:t> </w:t>
      </w:r>
      <w:r w:rsidRPr="00A401F0">
        <w:rPr>
          <w:rFonts w:ascii="Helvetica" w:eastAsia="Times New Roman" w:hAnsi="Helvetica" w:cs="Helvetica"/>
          <w:b/>
          <w:bCs/>
          <w:color w:val="000000"/>
          <w:sz w:val="21"/>
          <w:lang w:eastAsia="es-ES"/>
        </w:rPr>
        <w:t>“debería contener una parte fundamental que es el acatamiento, el convencimiento y la aceptación por parte de los ciudadanos”.</w:t>
      </w:r>
    </w:p>
    <w:p w:rsidR="00A401F0" w:rsidRPr="00A401F0" w:rsidRDefault="00A401F0" w:rsidP="00A401F0">
      <w:pPr>
        <w:shd w:val="clear" w:color="auto" w:fill="FFFFFF"/>
        <w:spacing w:after="0" w:line="315" w:lineRule="atLeast"/>
        <w:jc w:val="both"/>
        <w:textAlignment w:val="baseline"/>
        <w:rPr>
          <w:rFonts w:ascii="Helvetica" w:eastAsia="Times New Roman" w:hAnsi="Helvetica" w:cs="Helvetica"/>
          <w:color w:val="000000"/>
          <w:sz w:val="21"/>
          <w:szCs w:val="21"/>
          <w:lang w:eastAsia="es-ES"/>
        </w:rPr>
      </w:pPr>
      <w:r w:rsidRPr="00A401F0">
        <w:rPr>
          <w:rFonts w:ascii="Helvetica" w:eastAsia="Times New Roman" w:hAnsi="Helvetica" w:cs="Helvetica"/>
          <w:color w:val="000000"/>
          <w:sz w:val="21"/>
          <w:szCs w:val="21"/>
          <w:lang w:eastAsia="es-ES"/>
        </w:rPr>
        <w:t>Sin embargo, dice el religioso de 71 años,</w:t>
      </w:r>
      <w:r w:rsidRPr="00A401F0">
        <w:rPr>
          <w:rFonts w:ascii="Helvetica" w:eastAsia="Times New Roman" w:hAnsi="Helvetica" w:cs="Helvetica"/>
          <w:color w:val="000000"/>
          <w:sz w:val="21"/>
          <w:lang w:eastAsia="es-ES"/>
        </w:rPr>
        <w:t> </w:t>
      </w:r>
      <w:r w:rsidRPr="00A401F0">
        <w:rPr>
          <w:rFonts w:ascii="Helvetica" w:eastAsia="Times New Roman" w:hAnsi="Helvetica" w:cs="Helvetica"/>
          <w:b/>
          <w:bCs/>
          <w:color w:val="000000"/>
          <w:sz w:val="21"/>
          <w:lang w:eastAsia="es-ES"/>
        </w:rPr>
        <w:t>“en este caso no hubo un proceso para la aceptación de la propuesta, ni de la sociedad civil ni de los profesores, que no la acatan porque no la entienden como un beneficio sino como un peligro para sus derechos”.</w:t>
      </w:r>
    </w:p>
    <w:p w:rsidR="00A401F0" w:rsidRDefault="00A401F0" w:rsidP="00A401F0">
      <w:pPr>
        <w:shd w:val="clear" w:color="auto" w:fill="FFFFFF"/>
        <w:spacing w:after="0" w:line="315" w:lineRule="atLeast"/>
        <w:textAlignment w:val="baseline"/>
        <w:rPr>
          <w:rFonts w:ascii="Helvetica" w:eastAsia="Times New Roman" w:hAnsi="Helvetica" w:cs="Helvetica"/>
          <w:color w:val="000000"/>
          <w:sz w:val="21"/>
          <w:szCs w:val="21"/>
          <w:lang w:eastAsia="es-ES"/>
        </w:rPr>
      </w:pPr>
    </w:p>
    <w:p w:rsidR="00A401F0" w:rsidRPr="00A401F0" w:rsidRDefault="00A401F0" w:rsidP="00A401F0">
      <w:pPr>
        <w:shd w:val="clear" w:color="auto" w:fill="FFFFFF"/>
        <w:spacing w:after="0" w:line="315" w:lineRule="atLeast"/>
        <w:jc w:val="both"/>
        <w:textAlignment w:val="baseline"/>
        <w:rPr>
          <w:rFonts w:ascii="Helvetica" w:eastAsia="Times New Roman" w:hAnsi="Helvetica" w:cs="Helvetica"/>
          <w:color w:val="000000"/>
          <w:sz w:val="21"/>
          <w:szCs w:val="21"/>
          <w:lang w:eastAsia="es-ES"/>
        </w:rPr>
      </w:pPr>
      <w:r>
        <w:rPr>
          <w:rFonts w:ascii="Helvetica" w:eastAsia="Times New Roman" w:hAnsi="Helvetica" w:cs="Helvetica"/>
          <w:noProof/>
          <w:color w:val="000000"/>
          <w:sz w:val="21"/>
          <w:szCs w:val="21"/>
          <w:lang w:eastAsia="es-ES"/>
        </w:rPr>
        <w:drawing>
          <wp:anchor distT="0" distB="0" distL="114300" distR="114300" simplePos="0" relativeHeight="251659264" behindDoc="1" locked="0" layoutInCell="1" allowOverlap="1">
            <wp:simplePos x="0" y="0"/>
            <wp:positionH relativeFrom="column">
              <wp:posOffset>2520315</wp:posOffset>
            </wp:positionH>
            <wp:positionV relativeFrom="paragraph">
              <wp:posOffset>52705</wp:posOffset>
            </wp:positionV>
            <wp:extent cx="3000375" cy="2076450"/>
            <wp:effectExtent l="19050" t="0" r="9525" b="0"/>
            <wp:wrapTight wrapText="bothSides">
              <wp:wrapPolygon edited="0">
                <wp:start x="-137" y="0"/>
                <wp:lineTo x="-137" y="21402"/>
                <wp:lineTo x="21669" y="21402"/>
                <wp:lineTo x="21669" y="0"/>
                <wp:lineTo x="-137" y="0"/>
              </wp:wrapPolygon>
            </wp:wrapTight>
            <wp:docPr id="4" name="Imagen 4" descr="Riot police officers keep watch next to protesters from the National Coordination of Education Workers (CNTE) teachers’ union who were detained after clashing with the police, in Nochixtlan">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iot police officers keep watch next to protesters from the National Coordination of Education Workers (CNTE) teachers’ union who were detained after clashing with the police, in Nochixtlan">
                      <a:hlinkClick r:id="rId10"/>
                    </pic:cNvPr>
                    <pic:cNvPicPr>
                      <a:picLocks noChangeAspect="1" noChangeArrowheads="1"/>
                    </pic:cNvPicPr>
                  </pic:nvPicPr>
                  <pic:blipFill>
                    <a:blip r:embed="rId11"/>
                    <a:srcRect/>
                    <a:stretch>
                      <a:fillRect/>
                    </a:stretch>
                  </pic:blipFill>
                  <pic:spPr bwMode="auto">
                    <a:xfrm>
                      <a:off x="0" y="0"/>
                      <a:ext cx="3000375" cy="2076450"/>
                    </a:xfrm>
                    <a:prstGeom prst="rect">
                      <a:avLst/>
                    </a:prstGeom>
                    <a:noFill/>
                    <a:ln w="9525">
                      <a:noFill/>
                      <a:miter lim="800000"/>
                      <a:headEnd/>
                      <a:tailEnd/>
                    </a:ln>
                  </pic:spPr>
                </pic:pic>
              </a:graphicData>
            </a:graphic>
          </wp:anchor>
        </w:drawing>
      </w:r>
    </w:p>
    <w:p w:rsidR="00A401F0" w:rsidRDefault="00A401F0" w:rsidP="00A401F0">
      <w:pPr>
        <w:shd w:val="clear" w:color="auto" w:fill="FFFFFF"/>
        <w:spacing w:after="0" w:line="315" w:lineRule="atLeast"/>
        <w:jc w:val="both"/>
        <w:textAlignment w:val="baseline"/>
        <w:rPr>
          <w:rFonts w:ascii="Helvetica" w:eastAsia="Times New Roman" w:hAnsi="Helvetica" w:cs="Helvetica"/>
          <w:b/>
          <w:bCs/>
          <w:color w:val="000000"/>
          <w:sz w:val="21"/>
          <w:lang w:eastAsia="es-ES"/>
        </w:rPr>
      </w:pPr>
      <w:r w:rsidRPr="00A401F0">
        <w:rPr>
          <w:rFonts w:ascii="Helvetica" w:eastAsia="Times New Roman" w:hAnsi="Helvetica" w:cs="Helvetica"/>
          <w:b/>
          <w:bCs/>
          <w:color w:val="000000"/>
          <w:sz w:val="21"/>
          <w:lang w:eastAsia="es-ES"/>
        </w:rPr>
        <w:t>Cerrazón, violencia y vandalismo</w:t>
      </w:r>
    </w:p>
    <w:p w:rsidR="00A401F0" w:rsidRPr="00A401F0" w:rsidRDefault="00A401F0" w:rsidP="00A401F0">
      <w:pPr>
        <w:shd w:val="clear" w:color="auto" w:fill="FFFFFF"/>
        <w:spacing w:after="0" w:line="315" w:lineRule="atLeast"/>
        <w:jc w:val="both"/>
        <w:textAlignment w:val="baseline"/>
        <w:rPr>
          <w:rFonts w:ascii="Helvetica" w:eastAsia="Times New Roman" w:hAnsi="Helvetica" w:cs="Helvetica"/>
          <w:color w:val="000000"/>
          <w:sz w:val="21"/>
          <w:szCs w:val="21"/>
          <w:lang w:eastAsia="es-ES"/>
        </w:rPr>
      </w:pPr>
    </w:p>
    <w:p w:rsidR="00A401F0" w:rsidRPr="00A401F0" w:rsidRDefault="00A401F0" w:rsidP="00A401F0">
      <w:pPr>
        <w:shd w:val="clear" w:color="auto" w:fill="FFFFFF"/>
        <w:spacing w:after="0" w:line="315" w:lineRule="atLeast"/>
        <w:jc w:val="both"/>
        <w:textAlignment w:val="baseline"/>
        <w:rPr>
          <w:rFonts w:ascii="Helvetica" w:eastAsia="Times New Roman" w:hAnsi="Helvetica" w:cs="Helvetica"/>
          <w:color w:val="000000"/>
          <w:sz w:val="21"/>
          <w:szCs w:val="21"/>
          <w:lang w:eastAsia="es-ES"/>
        </w:rPr>
      </w:pPr>
      <w:r w:rsidRPr="00A401F0">
        <w:rPr>
          <w:rFonts w:ascii="Helvetica" w:eastAsia="Times New Roman" w:hAnsi="Helvetica" w:cs="Helvetica"/>
          <w:color w:val="000000"/>
          <w:sz w:val="21"/>
          <w:szCs w:val="21"/>
          <w:lang w:eastAsia="es-ES"/>
        </w:rPr>
        <w:t>El peligro es que</w:t>
      </w:r>
      <w:r w:rsidRPr="00A401F0">
        <w:rPr>
          <w:rFonts w:ascii="Helvetica" w:eastAsia="Times New Roman" w:hAnsi="Helvetica" w:cs="Helvetica"/>
          <w:b/>
          <w:bCs/>
          <w:color w:val="000000"/>
          <w:sz w:val="21"/>
          <w:lang w:eastAsia="es-ES"/>
        </w:rPr>
        <w:t xml:space="preserve"> “grupos radicales aprovechen el clima de violencia en los estados más olvidados, abandonados y empobrecidos del sur —Oaxaca- Chiapas, Guerrero- que dibujan la cartografía de la </w:t>
      </w:r>
      <w:r w:rsidRPr="00A401F0">
        <w:rPr>
          <w:rFonts w:ascii="Helvetica" w:eastAsia="Times New Roman" w:hAnsi="Helvetica" w:cs="Helvetica"/>
          <w:b/>
          <w:bCs/>
          <w:color w:val="000000"/>
          <w:sz w:val="21"/>
          <w:lang w:eastAsia="es-ES"/>
        </w:rPr>
        <w:lastRenderedPageBreak/>
        <w:t>pobreza, donde nadie ha tenido piedad”</w:t>
      </w:r>
      <w:r w:rsidRPr="00A401F0">
        <w:rPr>
          <w:rFonts w:ascii="Helvetica" w:eastAsia="Times New Roman" w:hAnsi="Helvetica" w:cs="Helvetica"/>
          <w:color w:val="000000"/>
          <w:sz w:val="21"/>
          <w:szCs w:val="21"/>
          <w:lang w:eastAsia="es-ES"/>
        </w:rPr>
        <w:t>, y hay larga experiencia de grupos armados rebeldes.</w:t>
      </w:r>
    </w:p>
    <w:p w:rsidR="00A401F0" w:rsidRPr="00A401F0" w:rsidRDefault="00A401F0" w:rsidP="00A401F0">
      <w:pPr>
        <w:shd w:val="clear" w:color="auto" w:fill="FFFFFF"/>
        <w:spacing w:after="0" w:line="315" w:lineRule="atLeast"/>
        <w:jc w:val="both"/>
        <w:textAlignment w:val="baseline"/>
        <w:rPr>
          <w:rFonts w:ascii="Helvetica" w:eastAsia="Times New Roman" w:hAnsi="Helvetica" w:cs="Helvetica"/>
          <w:color w:val="000000"/>
          <w:sz w:val="21"/>
          <w:szCs w:val="21"/>
          <w:lang w:eastAsia="es-ES"/>
        </w:rPr>
      </w:pPr>
      <w:r w:rsidRPr="00A401F0">
        <w:rPr>
          <w:rFonts w:ascii="Helvetica" w:eastAsia="Times New Roman" w:hAnsi="Helvetica" w:cs="Helvetica"/>
          <w:color w:val="000000"/>
          <w:sz w:val="21"/>
          <w:szCs w:val="21"/>
          <w:lang w:eastAsia="es-ES"/>
        </w:rPr>
        <w:t>En esos estados, donde predomina</w:t>
      </w:r>
      <w:r w:rsidRPr="00A401F0">
        <w:rPr>
          <w:rFonts w:ascii="Helvetica" w:eastAsia="Times New Roman" w:hAnsi="Helvetica" w:cs="Helvetica"/>
          <w:color w:val="000000"/>
          <w:sz w:val="21"/>
          <w:lang w:eastAsia="es-ES"/>
        </w:rPr>
        <w:t> </w:t>
      </w:r>
      <w:r w:rsidRPr="00A401F0">
        <w:rPr>
          <w:rFonts w:ascii="Helvetica" w:eastAsia="Times New Roman" w:hAnsi="Helvetica" w:cs="Helvetica"/>
          <w:b/>
          <w:bCs/>
          <w:color w:val="000000"/>
          <w:sz w:val="21"/>
          <w:lang w:eastAsia="es-ES"/>
        </w:rPr>
        <w:t>“el rezago y la injusticia”</w:t>
      </w:r>
      <w:r w:rsidRPr="00A401F0">
        <w:rPr>
          <w:rFonts w:ascii="Helvetica" w:eastAsia="Times New Roman" w:hAnsi="Helvetica" w:cs="Helvetica"/>
          <w:color w:val="000000"/>
          <w:sz w:val="21"/>
          <w:lang w:eastAsia="es-ES"/>
        </w:rPr>
        <w:t> </w:t>
      </w:r>
      <w:r w:rsidRPr="00A401F0">
        <w:rPr>
          <w:rFonts w:ascii="Helvetica" w:eastAsia="Times New Roman" w:hAnsi="Helvetica" w:cs="Helvetica"/>
          <w:color w:val="000000"/>
          <w:sz w:val="21"/>
          <w:szCs w:val="21"/>
          <w:lang w:eastAsia="es-ES"/>
        </w:rPr>
        <w:t>han surgido grupos extremistas en</w:t>
      </w:r>
      <w:r w:rsidRPr="00A401F0">
        <w:rPr>
          <w:rFonts w:ascii="Helvetica" w:eastAsia="Times New Roman" w:hAnsi="Helvetica" w:cs="Helvetica"/>
          <w:color w:val="000000"/>
          <w:sz w:val="21"/>
          <w:lang w:eastAsia="es-ES"/>
        </w:rPr>
        <w:t> </w:t>
      </w:r>
      <w:r w:rsidRPr="00A401F0">
        <w:rPr>
          <w:rFonts w:ascii="Helvetica" w:eastAsia="Times New Roman" w:hAnsi="Helvetica" w:cs="Helvetica"/>
          <w:b/>
          <w:bCs/>
          <w:color w:val="000000"/>
          <w:sz w:val="21"/>
          <w:lang w:eastAsia="es-ES"/>
        </w:rPr>
        <w:t>“un momento de crispación social en México, con una sociedad agraviada y herida, con tantos errores de un gobierno que promete y no cumple, y las cosas podrían empeorar y salirse de control”.</w:t>
      </w:r>
    </w:p>
    <w:p w:rsidR="00A401F0" w:rsidRPr="00A401F0" w:rsidRDefault="00A401F0" w:rsidP="00A401F0">
      <w:pPr>
        <w:shd w:val="clear" w:color="auto" w:fill="FFFFFF"/>
        <w:spacing w:after="0" w:line="315" w:lineRule="atLeast"/>
        <w:jc w:val="both"/>
        <w:textAlignment w:val="baseline"/>
        <w:rPr>
          <w:rFonts w:ascii="Helvetica" w:eastAsia="Times New Roman" w:hAnsi="Helvetica" w:cs="Helvetica"/>
          <w:color w:val="000000"/>
          <w:sz w:val="21"/>
          <w:szCs w:val="21"/>
          <w:lang w:eastAsia="es-ES"/>
        </w:rPr>
      </w:pPr>
      <w:r w:rsidRPr="00A401F0">
        <w:rPr>
          <w:rFonts w:ascii="Helvetica" w:eastAsia="Times New Roman" w:hAnsi="Helvetica" w:cs="Helvetica"/>
          <w:color w:val="000000"/>
          <w:sz w:val="21"/>
          <w:szCs w:val="21"/>
          <w:lang w:eastAsia="es-ES"/>
        </w:rPr>
        <w:t>El gobierno de Peña</w:t>
      </w:r>
      <w:r w:rsidRPr="00A401F0">
        <w:rPr>
          <w:rFonts w:ascii="Helvetica" w:eastAsia="Times New Roman" w:hAnsi="Helvetica" w:cs="Helvetica"/>
          <w:color w:val="000000"/>
          <w:sz w:val="21"/>
          <w:lang w:eastAsia="es-ES"/>
        </w:rPr>
        <w:t> </w:t>
      </w:r>
      <w:r w:rsidRPr="00A401F0">
        <w:rPr>
          <w:rFonts w:ascii="Helvetica" w:eastAsia="Times New Roman" w:hAnsi="Helvetica" w:cs="Helvetica"/>
          <w:b/>
          <w:bCs/>
          <w:color w:val="000000"/>
          <w:sz w:val="21"/>
          <w:lang w:eastAsia="es-ES"/>
        </w:rPr>
        <w:t>“se ha cerrado y ha optado por la vía de la represión violenta, por la imposición sin diálogo”.</w:t>
      </w:r>
    </w:p>
    <w:p w:rsidR="00A401F0" w:rsidRPr="00A401F0" w:rsidRDefault="00A401F0" w:rsidP="00A401F0">
      <w:pPr>
        <w:shd w:val="clear" w:color="auto" w:fill="FFFFFF"/>
        <w:spacing w:after="0" w:line="315" w:lineRule="atLeast"/>
        <w:jc w:val="both"/>
        <w:textAlignment w:val="baseline"/>
        <w:rPr>
          <w:rFonts w:ascii="Helvetica" w:eastAsia="Times New Roman" w:hAnsi="Helvetica" w:cs="Helvetica"/>
          <w:color w:val="000000"/>
          <w:sz w:val="21"/>
          <w:szCs w:val="21"/>
          <w:lang w:eastAsia="es-ES"/>
        </w:rPr>
      </w:pPr>
      <w:r w:rsidRPr="00A401F0">
        <w:rPr>
          <w:rFonts w:ascii="Helvetica" w:eastAsia="Times New Roman" w:hAnsi="Helvetica" w:cs="Helvetica"/>
          <w:color w:val="000000"/>
          <w:sz w:val="21"/>
          <w:szCs w:val="21"/>
          <w:lang w:eastAsia="es-ES"/>
        </w:rPr>
        <w:t>El sacerdote considera que el secretario de Educación, Aurelio Nuño, considerado como un delfín del mandatario que aspira a la Presidencia en 2018</w:t>
      </w:r>
      <w:r w:rsidRPr="00A401F0">
        <w:rPr>
          <w:rFonts w:ascii="Helvetica" w:eastAsia="Times New Roman" w:hAnsi="Helvetica" w:cs="Helvetica"/>
          <w:color w:val="000000"/>
          <w:sz w:val="21"/>
          <w:lang w:eastAsia="es-ES"/>
        </w:rPr>
        <w:t> </w:t>
      </w:r>
      <w:r w:rsidRPr="00A401F0">
        <w:rPr>
          <w:rFonts w:ascii="Helvetica" w:eastAsia="Times New Roman" w:hAnsi="Helvetica" w:cs="Helvetica"/>
          <w:b/>
          <w:bCs/>
          <w:color w:val="000000"/>
          <w:sz w:val="21"/>
          <w:lang w:eastAsia="es-ES"/>
        </w:rPr>
        <w:t>“ha llegado al absurdo de exigir a los maestros que acepten el diálogo, pero que primero acaten la ley y las evaluaciones”</w:t>
      </w:r>
      <w:r w:rsidRPr="00A401F0">
        <w:rPr>
          <w:rFonts w:ascii="Helvetica" w:eastAsia="Times New Roman" w:hAnsi="Helvetica" w:cs="Helvetica"/>
          <w:color w:val="000000"/>
          <w:sz w:val="21"/>
          <w:lang w:eastAsia="es-ES"/>
        </w:rPr>
        <w:t> </w:t>
      </w:r>
      <w:r w:rsidRPr="00A401F0">
        <w:rPr>
          <w:rFonts w:ascii="Helvetica" w:eastAsia="Times New Roman" w:hAnsi="Helvetica" w:cs="Helvetica"/>
          <w:color w:val="000000"/>
          <w:sz w:val="21"/>
          <w:szCs w:val="21"/>
          <w:lang w:eastAsia="es-ES"/>
        </w:rPr>
        <w:t>que rechazan.</w:t>
      </w:r>
    </w:p>
    <w:p w:rsidR="00A401F0" w:rsidRPr="00A401F0" w:rsidRDefault="00A401F0" w:rsidP="00A401F0">
      <w:pPr>
        <w:shd w:val="clear" w:color="auto" w:fill="FFFFFF"/>
        <w:spacing w:after="0" w:line="315" w:lineRule="atLeast"/>
        <w:jc w:val="right"/>
        <w:textAlignment w:val="baseline"/>
        <w:rPr>
          <w:rFonts w:ascii="Helvetica" w:eastAsia="Times New Roman" w:hAnsi="Helvetica" w:cs="Helvetica"/>
          <w:color w:val="000000"/>
          <w:sz w:val="21"/>
          <w:szCs w:val="21"/>
          <w:lang w:eastAsia="es-ES"/>
        </w:rPr>
      </w:pPr>
      <w:r>
        <w:rPr>
          <w:rFonts w:ascii="Helvetica" w:eastAsia="Times New Roman" w:hAnsi="Helvetica" w:cs="Helvetica"/>
          <w:noProof/>
          <w:color w:val="3B96DF"/>
          <w:sz w:val="21"/>
          <w:szCs w:val="21"/>
          <w:bdr w:val="none" w:sz="0" w:space="0" w:color="auto" w:frame="1"/>
          <w:lang w:eastAsia="es-ES"/>
        </w:rPr>
        <w:drawing>
          <wp:anchor distT="0" distB="0" distL="114300" distR="114300" simplePos="0" relativeHeight="251660288" behindDoc="1" locked="0" layoutInCell="1" allowOverlap="1">
            <wp:simplePos x="0" y="0"/>
            <wp:positionH relativeFrom="column">
              <wp:posOffset>2406015</wp:posOffset>
            </wp:positionH>
            <wp:positionV relativeFrom="paragraph">
              <wp:posOffset>-4445</wp:posOffset>
            </wp:positionV>
            <wp:extent cx="2988945" cy="1990725"/>
            <wp:effectExtent l="19050" t="0" r="1905" b="0"/>
            <wp:wrapTight wrapText="bothSides">
              <wp:wrapPolygon edited="0">
                <wp:start x="-138" y="0"/>
                <wp:lineTo x="-138" y="21497"/>
                <wp:lineTo x="21614" y="21497"/>
                <wp:lineTo x="21614" y="0"/>
                <wp:lineTo x="-138" y="0"/>
              </wp:wrapPolygon>
            </wp:wrapTight>
            <wp:docPr id="5" name="Imagen 5" descr="Members of the National Coordination of Education Workers (CNTE) teachers union set off a burning barricade after clashes erupted during an eviction from the Oaxaca State Institute of Public Education facilities in Oaxaca">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embers of the National Coordination of Education Workers (CNTE) teachers union set off a burning barricade after clashes erupted during an eviction from the Oaxaca State Institute of Public Education facilities in Oaxaca">
                      <a:hlinkClick r:id="rId12"/>
                    </pic:cNvPr>
                    <pic:cNvPicPr>
                      <a:picLocks noChangeAspect="1" noChangeArrowheads="1"/>
                    </pic:cNvPicPr>
                  </pic:nvPicPr>
                  <pic:blipFill>
                    <a:blip r:embed="rId13"/>
                    <a:srcRect/>
                    <a:stretch>
                      <a:fillRect/>
                    </a:stretch>
                  </pic:blipFill>
                  <pic:spPr bwMode="auto">
                    <a:xfrm>
                      <a:off x="0" y="0"/>
                      <a:ext cx="2988945" cy="1990725"/>
                    </a:xfrm>
                    <a:prstGeom prst="rect">
                      <a:avLst/>
                    </a:prstGeom>
                    <a:noFill/>
                    <a:ln w="9525">
                      <a:noFill/>
                      <a:miter lim="800000"/>
                      <a:headEnd/>
                      <a:tailEnd/>
                    </a:ln>
                  </pic:spPr>
                </pic:pic>
              </a:graphicData>
            </a:graphic>
          </wp:anchor>
        </w:drawing>
      </w:r>
    </w:p>
    <w:p w:rsidR="00A401F0" w:rsidRPr="00A401F0" w:rsidRDefault="00A401F0" w:rsidP="00A401F0">
      <w:pPr>
        <w:shd w:val="clear" w:color="auto" w:fill="FFFFFF"/>
        <w:spacing w:after="0" w:line="315" w:lineRule="atLeast"/>
        <w:jc w:val="both"/>
        <w:textAlignment w:val="baseline"/>
        <w:rPr>
          <w:rFonts w:ascii="Helvetica" w:eastAsia="Times New Roman" w:hAnsi="Helvetica" w:cs="Helvetica"/>
          <w:color w:val="000000"/>
          <w:sz w:val="21"/>
          <w:szCs w:val="21"/>
          <w:lang w:eastAsia="es-ES"/>
        </w:rPr>
      </w:pPr>
      <w:r w:rsidRPr="00A401F0">
        <w:rPr>
          <w:rFonts w:ascii="Helvetica" w:eastAsia="Times New Roman" w:hAnsi="Helvetica" w:cs="Helvetica"/>
          <w:color w:val="000000"/>
          <w:sz w:val="21"/>
          <w:szCs w:val="21"/>
          <w:lang w:eastAsia="es-ES"/>
        </w:rPr>
        <w:t>El problema de esta</w:t>
      </w:r>
      <w:r w:rsidRPr="00A401F0">
        <w:rPr>
          <w:rFonts w:ascii="Helvetica" w:eastAsia="Times New Roman" w:hAnsi="Helvetica" w:cs="Helvetica"/>
          <w:color w:val="000000"/>
          <w:sz w:val="21"/>
          <w:lang w:eastAsia="es-ES"/>
        </w:rPr>
        <w:t> </w:t>
      </w:r>
      <w:r w:rsidRPr="00A401F0">
        <w:rPr>
          <w:rFonts w:ascii="Helvetica" w:eastAsia="Times New Roman" w:hAnsi="Helvetica" w:cs="Helvetica"/>
          <w:b/>
          <w:bCs/>
          <w:color w:val="000000"/>
          <w:sz w:val="21"/>
          <w:lang w:eastAsia="es-ES"/>
        </w:rPr>
        <w:t>“política de imposición”</w:t>
      </w:r>
      <w:r w:rsidRPr="00A401F0">
        <w:rPr>
          <w:rFonts w:ascii="Helvetica" w:eastAsia="Times New Roman" w:hAnsi="Helvetica" w:cs="Helvetica"/>
          <w:color w:val="000000"/>
          <w:sz w:val="21"/>
          <w:szCs w:val="21"/>
          <w:lang w:eastAsia="es-ES"/>
        </w:rPr>
        <w:t>, es que no considera que se ha reafirmado la respuesta de la Coordinadora de Trabajadores de la Educación (CNTE), disidente del sindicato oficialista —el más grande América Latina con 1,5 millones de afiliados- que controla tres estados del sur, como Oaxaca, Chiapas y Guerrero, y tiene enclaves importantes en el central Michoacán y el norteño Tamaulipas.</w:t>
      </w:r>
    </w:p>
    <w:p w:rsidR="00A401F0" w:rsidRPr="00A401F0" w:rsidRDefault="00A401F0" w:rsidP="00A401F0">
      <w:pPr>
        <w:shd w:val="clear" w:color="auto" w:fill="FFFFFF"/>
        <w:spacing w:after="0" w:line="315" w:lineRule="atLeast"/>
        <w:jc w:val="both"/>
        <w:textAlignment w:val="baseline"/>
        <w:rPr>
          <w:rFonts w:ascii="Helvetica" w:eastAsia="Times New Roman" w:hAnsi="Helvetica" w:cs="Helvetica"/>
          <w:color w:val="000000"/>
          <w:sz w:val="21"/>
          <w:szCs w:val="21"/>
          <w:lang w:eastAsia="es-ES"/>
        </w:rPr>
      </w:pPr>
      <w:r w:rsidRPr="00A401F0">
        <w:rPr>
          <w:rFonts w:ascii="Helvetica" w:eastAsia="Times New Roman" w:hAnsi="Helvetica" w:cs="Helvetica"/>
          <w:color w:val="000000"/>
          <w:sz w:val="21"/>
          <w:szCs w:val="21"/>
          <w:lang w:eastAsia="es-ES"/>
        </w:rPr>
        <w:t>En ese marco, también</w:t>
      </w:r>
      <w:r w:rsidRPr="00A401F0">
        <w:rPr>
          <w:rFonts w:ascii="Helvetica" w:eastAsia="Times New Roman" w:hAnsi="Helvetica" w:cs="Helvetica"/>
          <w:color w:val="000000"/>
          <w:sz w:val="21"/>
          <w:lang w:eastAsia="es-ES"/>
        </w:rPr>
        <w:t> </w:t>
      </w:r>
      <w:r w:rsidRPr="00A401F0">
        <w:rPr>
          <w:rFonts w:ascii="Helvetica" w:eastAsia="Times New Roman" w:hAnsi="Helvetica" w:cs="Helvetica"/>
          <w:b/>
          <w:bCs/>
          <w:color w:val="000000"/>
          <w:sz w:val="21"/>
          <w:lang w:eastAsia="es-ES"/>
        </w:rPr>
        <w:t>“han surgido grupos vandálicos que utilizan tácticas del Gobierno para desprestigiar y hacer quedar mal al movimiento magisterial ante la opinión pública dentro y fuera de México”</w:t>
      </w:r>
      <w:r w:rsidRPr="00A401F0">
        <w:rPr>
          <w:rFonts w:ascii="Helvetica" w:eastAsia="Times New Roman" w:hAnsi="Helvetica" w:cs="Helvetica"/>
          <w:color w:val="000000"/>
          <w:sz w:val="21"/>
          <w:szCs w:val="21"/>
          <w:lang w:eastAsia="es-ES"/>
        </w:rPr>
        <w:t>, advierte.</w:t>
      </w:r>
    </w:p>
    <w:p w:rsidR="00A401F0" w:rsidRPr="00A401F0" w:rsidRDefault="00A401F0" w:rsidP="00A401F0">
      <w:pPr>
        <w:shd w:val="clear" w:color="auto" w:fill="FFFFFF"/>
        <w:spacing w:after="0" w:line="315" w:lineRule="atLeast"/>
        <w:jc w:val="both"/>
        <w:textAlignment w:val="baseline"/>
        <w:rPr>
          <w:rFonts w:ascii="Helvetica" w:eastAsia="Times New Roman" w:hAnsi="Helvetica" w:cs="Helvetica"/>
          <w:color w:val="000000"/>
          <w:sz w:val="21"/>
          <w:szCs w:val="21"/>
          <w:lang w:eastAsia="es-ES"/>
        </w:rPr>
      </w:pPr>
      <w:r>
        <w:rPr>
          <w:rFonts w:ascii="Helvetica" w:eastAsia="Times New Roman" w:hAnsi="Helvetica" w:cs="Helvetica"/>
          <w:noProof/>
          <w:color w:val="000000"/>
          <w:sz w:val="21"/>
          <w:szCs w:val="21"/>
          <w:lang w:eastAsia="es-ES"/>
        </w:rPr>
        <w:drawing>
          <wp:anchor distT="0" distB="0" distL="114300" distR="114300" simplePos="0" relativeHeight="251661312" behindDoc="1" locked="0" layoutInCell="1" allowOverlap="1">
            <wp:simplePos x="0" y="0"/>
            <wp:positionH relativeFrom="column">
              <wp:posOffset>5715</wp:posOffset>
            </wp:positionH>
            <wp:positionV relativeFrom="paragraph">
              <wp:posOffset>871855</wp:posOffset>
            </wp:positionV>
            <wp:extent cx="3086100" cy="2057400"/>
            <wp:effectExtent l="19050" t="0" r="0" b="0"/>
            <wp:wrapTight wrapText="bothSides">
              <wp:wrapPolygon edited="0">
                <wp:start x="-133" y="0"/>
                <wp:lineTo x="-133" y="21400"/>
                <wp:lineTo x="21600" y="21400"/>
                <wp:lineTo x="21600" y="0"/>
                <wp:lineTo x="-133" y="0"/>
              </wp:wrapPolygon>
            </wp:wrapTight>
            <wp:docPr id="6" name="Imagen 6" descr="La-represión-en-Oaxaca-">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a-represión-en-Oaxaca-">
                      <a:hlinkClick r:id="rId14"/>
                    </pic:cNvPr>
                    <pic:cNvPicPr>
                      <a:picLocks noChangeAspect="1" noChangeArrowheads="1"/>
                    </pic:cNvPicPr>
                  </pic:nvPicPr>
                  <pic:blipFill>
                    <a:blip r:embed="rId15"/>
                    <a:srcRect/>
                    <a:stretch>
                      <a:fillRect/>
                    </a:stretch>
                  </pic:blipFill>
                  <pic:spPr bwMode="auto">
                    <a:xfrm>
                      <a:off x="0" y="0"/>
                      <a:ext cx="3086100" cy="2057400"/>
                    </a:xfrm>
                    <a:prstGeom prst="rect">
                      <a:avLst/>
                    </a:prstGeom>
                    <a:noFill/>
                    <a:ln w="9525">
                      <a:noFill/>
                      <a:miter lim="800000"/>
                      <a:headEnd/>
                      <a:tailEnd/>
                    </a:ln>
                  </pic:spPr>
                </pic:pic>
              </a:graphicData>
            </a:graphic>
          </wp:anchor>
        </w:drawing>
      </w:r>
      <w:r w:rsidRPr="00A401F0">
        <w:rPr>
          <w:rFonts w:ascii="Helvetica" w:eastAsia="Times New Roman" w:hAnsi="Helvetica" w:cs="Helvetica"/>
          <w:color w:val="000000"/>
          <w:sz w:val="21"/>
          <w:szCs w:val="21"/>
          <w:lang w:eastAsia="es-ES"/>
        </w:rPr>
        <w:t>En la Comisión de la Verdad sobre otras protestas violentas que estallaron en Oaxaca hace diez años, en 2016, hemos documentado que las autoridades</w:t>
      </w:r>
      <w:r w:rsidRPr="00A401F0">
        <w:rPr>
          <w:rFonts w:ascii="Helvetica" w:eastAsia="Times New Roman" w:hAnsi="Helvetica" w:cs="Helvetica"/>
          <w:color w:val="000000"/>
          <w:sz w:val="21"/>
          <w:lang w:eastAsia="es-ES"/>
        </w:rPr>
        <w:t> </w:t>
      </w:r>
      <w:r w:rsidRPr="00A401F0">
        <w:rPr>
          <w:rFonts w:ascii="Helvetica" w:eastAsia="Times New Roman" w:hAnsi="Helvetica" w:cs="Helvetica"/>
          <w:b/>
          <w:bCs/>
          <w:color w:val="000000"/>
          <w:sz w:val="21"/>
          <w:lang w:eastAsia="es-ES"/>
        </w:rPr>
        <w:t>“utilizan a cuerpos policíacos para disfrazarlos de manifestantes, como lo refieren testimonios de los mismos policías”.</w:t>
      </w:r>
    </w:p>
    <w:p w:rsidR="00A401F0" w:rsidRPr="00A401F0" w:rsidRDefault="00A401F0" w:rsidP="00A401F0">
      <w:pPr>
        <w:shd w:val="clear" w:color="auto" w:fill="FFFFFF"/>
        <w:spacing w:after="0" w:line="315" w:lineRule="atLeast"/>
        <w:jc w:val="both"/>
        <w:textAlignment w:val="baseline"/>
        <w:rPr>
          <w:rFonts w:ascii="Helvetica" w:eastAsia="Times New Roman" w:hAnsi="Helvetica" w:cs="Helvetica"/>
          <w:color w:val="000000"/>
          <w:sz w:val="21"/>
          <w:szCs w:val="21"/>
          <w:lang w:eastAsia="es-ES"/>
        </w:rPr>
      </w:pPr>
      <w:r w:rsidRPr="00A401F0">
        <w:rPr>
          <w:rFonts w:ascii="Helvetica" w:eastAsia="Times New Roman" w:hAnsi="Helvetica" w:cs="Helvetica"/>
          <w:color w:val="000000"/>
          <w:sz w:val="21"/>
          <w:szCs w:val="21"/>
          <w:lang w:eastAsia="es-ES"/>
        </w:rPr>
        <w:t>Además de esa táctica,</w:t>
      </w:r>
      <w:r w:rsidRPr="00A401F0">
        <w:rPr>
          <w:rFonts w:ascii="Helvetica" w:eastAsia="Times New Roman" w:hAnsi="Helvetica" w:cs="Helvetica"/>
          <w:b/>
          <w:bCs/>
          <w:color w:val="000000"/>
          <w:sz w:val="21"/>
          <w:lang w:eastAsia="es-ES"/>
        </w:rPr>
        <w:t> “el Gobierno acostumbra a comprar a la prensa, para que diga que los malos son los profesores que bloquean las carreteras y los buenos son los policías y el Ejercito”.</w:t>
      </w:r>
    </w:p>
    <w:p w:rsidR="00A401F0" w:rsidRPr="00A401F0" w:rsidRDefault="00A401F0" w:rsidP="00A401F0">
      <w:pPr>
        <w:shd w:val="clear" w:color="auto" w:fill="FFFFFF"/>
        <w:spacing w:after="0" w:line="315" w:lineRule="atLeast"/>
        <w:jc w:val="both"/>
        <w:textAlignment w:val="baseline"/>
        <w:rPr>
          <w:rFonts w:ascii="Helvetica" w:eastAsia="Times New Roman" w:hAnsi="Helvetica" w:cs="Helvetica"/>
          <w:color w:val="000000"/>
          <w:sz w:val="21"/>
          <w:szCs w:val="21"/>
          <w:lang w:eastAsia="es-ES"/>
        </w:rPr>
      </w:pPr>
      <w:r w:rsidRPr="00A401F0">
        <w:rPr>
          <w:rFonts w:ascii="Helvetica" w:eastAsia="Times New Roman" w:hAnsi="Helvetica" w:cs="Helvetica"/>
          <w:color w:val="000000"/>
          <w:sz w:val="21"/>
          <w:szCs w:val="21"/>
          <w:lang w:eastAsia="es-ES"/>
        </w:rPr>
        <w:t>Desde la aprobación de la reforma y las primeras protestas</w:t>
      </w:r>
      <w:r w:rsidRPr="00A401F0">
        <w:rPr>
          <w:rFonts w:ascii="Helvetica" w:eastAsia="Times New Roman" w:hAnsi="Helvetica" w:cs="Helvetica"/>
          <w:color w:val="000000"/>
          <w:sz w:val="21"/>
          <w:lang w:eastAsia="es-ES"/>
        </w:rPr>
        <w:t> </w:t>
      </w:r>
      <w:r w:rsidRPr="00A401F0">
        <w:rPr>
          <w:rFonts w:ascii="Helvetica" w:eastAsia="Times New Roman" w:hAnsi="Helvetica" w:cs="Helvetica"/>
          <w:b/>
          <w:bCs/>
          <w:color w:val="000000"/>
          <w:sz w:val="21"/>
          <w:lang w:eastAsia="es-ES"/>
        </w:rPr>
        <w:t>“comienzan los primeros grupos vandálicos a hacer destrozos, esa táctica para desprestigiar la protesta y criminalizarla la hemos visto en otras partes”.</w:t>
      </w:r>
    </w:p>
    <w:p w:rsidR="00A401F0" w:rsidRPr="00A401F0" w:rsidRDefault="00A401F0" w:rsidP="00A401F0">
      <w:pPr>
        <w:shd w:val="clear" w:color="auto" w:fill="FFFFFF"/>
        <w:spacing w:after="0" w:line="315" w:lineRule="atLeast"/>
        <w:textAlignment w:val="baseline"/>
        <w:rPr>
          <w:rFonts w:ascii="Helvetica" w:eastAsia="Times New Roman" w:hAnsi="Helvetica" w:cs="Helvetica"/>
          <w:color w:val="000000"/>
          <w:sz w:val="21"/>
          <w:szCs w:val="21"/>
          <w:lang w:eastAsia="es-ES"/>
        </w:rPr>
      </w:pPr>
    </w:p>
    <w:p w:rsidR="00A401F0" w:rsidRPr="00A401F0" w:rsidRDefault="00A401F0" w:rsidP="00A401F0">
      <w:pPr>
        <w:shd w:val="clear" w:color="auto" w:fill="FFFFFF"/>
        <w:spacing w:after="0" w:line="315" w:lineRule="atLeast"/>
        <w:jc w:val="both"/>
        <w:textAlignment w:val="baseline"/>
        <w:rPr>
          <w:rFonts w:ascii="Helvetica" w:eastAsia="Times New Roman" w:hAnsi="Helvetica" w:cs="Helvetica"/>
          <w:color w:val="000000"/>
          <w:sz w:val="21"/>
          <w:szCs w:val="21"/>
          <w:lang w:eastAsia="es-ES"/>
        </w:rPr>
      </w:pPr>
      <w:r w:rsidRPr="00A401F0">
        <w:rPr>
          <w:rFonts w:ascii="Helvetica" w:eastAsia="Times New Roman" w:hAnsi="Helvetica" w:cs="Helvetica"/>
          <w:color w:val="000000"/>
          <w:sz w:val="21"/>
          <w:szCs w:val="21"/>
          <w:lang w:eastAsia="es-ES"/>
        </w:rPr>
        <w:lastRenderedPageBreak/>
        <w:t>En esta ocasión, los maestros disidentes han decidido constituir</w:t>
      </w:r>
      <w:r w:rsidRPr="00A401F0">
        <w:rPr>
          <w:rFonts w:ascii="Helvetica" w:eastAsia="Times New Roman" w:hAnsi="Helvetica" w:cs="Helvetica"/>
          <w:color w:val="000000"/>
          <w:sz w:val="21"/>
          <w:lang w:eastAsia="es-ES"/>
        </w:rPr>
        <w:t> </w:t>
      </w:r>
      <w:r w:rsidRPr="00A401F0">
        <w:rPr>
          <w:rFonts w:ascii="Helvetica" w:eastAsia="Times New Roman" w:hAnsi="Helvetica" w:cs="Helvetica"/>
          <w:b/>
          <w:bCs/>
          <w:color w:val="000000"/>
          <w:sz w:val="21"/>
          <w:lang w:eastAsia="es-ES"/>
        </w:rPr>
        <w:t>“una asamblea para la lucha que consistirá en una caminata silenciosa y pacífica”</w:t>
      </w:r>
      <w:r w:rsidRPr="00A401F0">
        <w:rPr>
          <w:rFonts w:ascii="Helvetica" w:eastAsia="Times New Roman" w:hAnsi="Helvetica" w:cs="Helvetica"/>
          <w:color w:val="000000"/>
          <w:sz w:val="21"/>
          <w:lang w:eastAsia="es-ES"/>
        </w:rPr>
        <w:t> </w:t>
      </w:r>
      <w:r w:rsidRPr="00A401F0">
        <w:rPr>
          <w:rFonts w:ascii="Helvetica" w:eastAsia="Times New Roman" w:hAnsi="Helvetica" w:cs="Helvetica"/>
          <w:color w:val="000000"/>
          <w:sz w:val="21"/>
          <w:szCs w:val="21"/>
          <w:lang w:eastAsia="es-ES"/>
        </w:rPr>
        <w:t>que partirá desde las Sierra Mixteca hacia la Ciudad de Oaxaca (850 km al sur), capital del estado, y luego a la Ciudad de México, adelantó el religioso y activista social.</w:t>
      </w:r>
    </w:p>
    <w:p w:rsidR="00A401F0" w:rsidRPr="00A401F0" w:rsidRDefault="00A401F0" w:rsidP="00A401F0">
      <w:pPr>
        <w:shd w:val="clear" w:color="auto" w:fill="FFFFFF"/>
        <w:spacing w:after="0" w:line="315" w:lineRule="atLeast"/>
        <w:jc w:val="both"/>
        <w:textAlignment w:val="baseline"/>
        <w:rPr>
          <w:rFonts w:ascii="Helvetica" w:eastAsia="Times New Roman" w:hAnsi="Helvetica" w:cs="Helvetica"/>
          <w:color w:val="000000"/>
          <w:sz w:val="21"/>
          <w:szCs w:val="21"/>
          <w:lang w:eastAsia="es-ES"/>
        </w:rPr>
      </w:pPr>
      <w:r w:rsidRPr="00A401F0">
        <w:rPr>
          <w:rFonts w:ascii="Helvetica" w:eastAsia="Times New Roman" w:hAnsi="Helvetica" w:cs="Helvetica"/>
          <w:color w:val="000000"/>
          <w:sz w:val="21"/>
          <w:szCs w:val="21"/>
          <w:lang w:eastAsia="es-ES"/>
        </w:rPr>
        <w:t>El líder humanitario afirma que está al tanto de los detalles de las protestas y sus consecuencias a través de las redes de informantes de las organizaciones sociales</w:t>
      </w:r>
      <w:proofErr w:type="gramStart"/>
      <w:r w:rsidRPr="00A401F0">
        <w:rPr>
          <w:rFonts w:ascii="Helvetica" w:eastAsia="Times New Roman" w:hAnsi="Helvetica" w:cs="Helvetica"/>
          <w:color w:val="000000"/>
          <w:sz w:val="21"/>
          <w:szCs w:val="21"/>
          <w:lang w:eastAsia="es-ES"/>
        </w:rPr>
        <w:t>:</w:t>
      </w:r>
      <w:r w:rsidRPr="00A401F0">
        <w:rPr>
          <w:rFonts w:ascii="Helvetica" w:eastAsia="Times New Roman" w:hAnsi="Helvetica" w:cs="Helvetica"/>
          <w:b/>
          <w:bCs/>
          <w:color w:val="000000"/>
          <w:sz w:val="21"/>
          <w:lang w:eastAsia="es-ES"/>
        </w:rPr>
        <w:t>“</w:t>
      </w:r>
      <w:proofErr w:type="gramEnd"/>
      <w:r w:rsidRPr="00A401F0">
        <w:rPr>
          <w:rFonts w:ascii="Helvetica" w:eastAsia="Times New Roman" w:hAnsi="Helvetica" w:cs="Helvetica"/>
          <w:b/>
          <w:bCs/>
          <w:color w:val="000000"/>
          <w:sz w:val="21"/>
          <w:lang w:eastAsia="es-ES"/>
        </w:rPr>
        <w:t>tenemos imágenes y documentación de personas en los lugares de los hechos”.</w:t>
      </w:r>
    </w:p>
    <w:p w:rsidR="00A401F0" w:rsidRPr="00A401F0" w:rsidRDefault="00A401F0" w:rsidP="00A401F0">
      <w:pPr>
        <w:shd w:val="clear" w:color="auto" w:fill="FFFFFF"/>
        <w:spacing w:after="0" w:line="315" w:lineRule="atLeast"/>
        <w:jc w:val="both"/>
        <w:textAlignment w:val="baseline"/>
        <w:rPr>
          <w:rFonts w:ascii="Helvetica" w:eastAsia="Times New Roman" w:hAnsi="Helvetica" w:cs="Helvetica"/>
          <w:color w:val="000000"/>
          <w:sz w:val="21"/>
          <w:szCs w:val="21"/>
          <w:lang w:eastAsia="es-ES"/>
        </w:rPr>
      </w:pPr>
      <w:r w:rsidRPr="00A401F0">
        <w:rPr>
          <w:rFonts w:ascii="Helvetica" w:eastAsia="Times New Roman" w:hAnsi="Helvetica" w:cs="Helvetica"/>
          <w:color w:val="000000"/>
          <w:sz w:val="21"/>
          <w:szCs w:val="21"/>
          <w:lang w:eastAsia="es-ES"/>
        </w:rPr>
        <w:t>Por lo tanto, las versiones oficiales que niegan haber disparado contra manifestantes, son</w:t>
      </w:r>
      <w:r w:rsidRPr="00A401F0">
        <w:rPr>
          <w:rFonts w:ascii="Helvetica" w:eastAsia="Times New Roman" w:hAnsi="Helvetica" w:cs="Helvetica"/>
          <w:color w:val="000000"/>
          <w:sz w:val="21"/>
          <w:lang w:eastAsia="es-ES"/>
        </w:rPr>
        <w:t> </w:t>
      </w:r>
      <w:r w:rsidRPr="00A401F0">
        <w:rPr>
          <w:rFonts w:ascii="Helvetica" w:eastAsia="Times New Roman" w:hAnsi="Helvetica" w:cs="Helvetica"/>
          <w:b/>
          <w:bCs/>
          <w:color w:val="000000"/>
          <w:sz w:val="21"/>
          <w:lang w:eastAsia="es-ES"/>
        </w:rPr>
        <w:t>“increíbles, no es la primera vez que mientan”</w:t>
      </w:r>
      <w:r w:rsidRPr="00A401F0">
        <w:rPr>
          <w:rFonts w:ascii="Helvetica" w:eastAsia="Times New Roman" w:hAnsi="Helvetica" w:cs="Helvetica"/>
          <w:color w:val="000000"/>
          <w:sz w:val="21"/>
          <w:szCs w:val="21"/>
          <w:lang w:eastAsia="es-ES"/>
        </w:rPr>
        <w:t>, afirmó.</w:t>
      </w:r>
    </w:p>
    <w:p w:rsidR="00A401F0" w:rsidRPr="00A401F0" w:rsidRDefault="00A401F0" w:rsidP="00A401F0">
      <w:pPr>
        <w:shd w:val="clear" w:color="auto" w:fill="FFFFFF"/>
        <w:spacing w:after="0" w:line="315" w:lineRule="atLeast"/>
        <w:jc w:val="both"/>
        <w:textAlignment w:val="baseline"/>
        <w:rPr>
          <w:rFonts w:ascii="Helvetica" w:eastAsia="Times New Roman" w:hAnsi="Helvetica" w:cs="Helvetica"/>
          <w:color w:val="000000"/>
          <w:sz w:val="21"/>
          <w:szCs w:val="21"/>
          <w:lang w:eastAsia="es-ES"/>
        </w:rPr>
      </w:pPr>
      <w:r w:rsidRPr="00A401F0">
        <w:rPr>
          <w:rFonts w:ascii="Helvetica" w:eastAsia="Times New Roman" w:hAnsi="Helvetica" w:cs="Helvetica"/>
          <w:b/>
          <w:bCs/>
          <w:color w:val="000000"/>
          <w:sz w:val="21"/>
          <w:lang w:eastAsia="es-ES"/>
        </w:rPr>
        <w:t xml:space="preserve">“Ya lo han hecho en otras masacres, como la de estudiantes de la escuela de </w:t>
      </w:r>
      <w:proofErr w:type="spellStart"/>
      <w:r w:rsidRPr="00A401F0">
        <w:rPr>
          <w:rFonts w:ascii="Helvetica" w:eastAsia="Times New Roman" w:hAnsi="Helvetica" w:cs="Helvetica"/>
          <w:b/>
          <w:bCs/>
          <w:color w:val="000000"/>
          <w:sz w:val="21"/>
          <w:lang w:eastAsia="es-ES"/>
        </w:rPr>
        <w:t>Ayotzinapa</w:t>
      </w:r>
      <w:proofErr w:type="spellEnd"/>
      <w:r w:rsidRPr="00A401F0">
        <w:rPr>
          <w:rFonts w:ascii="Helvetica" w:eastAsia="Times New Roman" w:hAnsi="Helvetica" w:cs="Helvetica"/>
          <w:b/>
          <w:bCs/>
          <w:color w:val="000000"/>
          <w:sz w:val="21"/>
          <w:lang w:eastAsia="es-ES"/>
        </w:rPr>
        <w:t>”</w:t>
      </w:r>
      <w:r w:rsidRPr="00A401F0">
        <w:rPr>
          <w:rFonts w:ascii="Helvetica" w:eastAsia="Times New Roman" w:hAnsi="Helvetica" w:cs="Helvetica"/>
          <w:color w:val="000000"/>
          <w:sz w:val="21"/>
          <w:lang w:eastAsia="es-ES"/>
        </w:rPr>
        <w:t> </w:t>
      </w:r>
      <w:r w:rsidRPr="00A401F0">
        <w:rPr>
          <w:rFonts w:ascii="Helvetica" w:eastAsia="Times New Roman" w:hAnsi="Helvetica" w:cs="Helvetica"/>
          <w:color w:val="000000"/>
          <w:sz w:val="21"/>
          <w:szCs w:val="21"/>
          <w:lang w:eastAsia="es-ES"/>
        </w:rPr>
        <w:t>en 2014, contra alumnos de magisterio rural del estado sureño de Guerrero, y otros casos de combates contra al crimen organizado, puntualizó el sacerdote.</w:t>
      </w:r>
    </w:p>
    <w:p w:rsidR="00A401F0" w:rsidRPr="00A401F0" w:rsidRDefault="00A401F0" w:rsidP="00A401F0">
      <w:pPr>
        <w:shd w:val="clear" w:color="auto" w:fill="FFFFFF"/>
        <w:spacing w:after="0" w:line="315" w:lineRule="atLeast"/>
        <w:jc w:val="both"/>
        <w:textAlignment w:val="baseline"/>
        <w:rPr>
          <w:rFonts w:ascii="Helvetica" w:eastAsia="Times New Roman" w:hAnsi="Helvetica" w:cs="Helvetica"/>
          <w:color w:val="000000"/>
          <w:sz w:val="21"/>
          <w:szCs w:val="21"/>
          <w:lang w:eastAsia="es-ES"/>
        </w:rPr>
      </w:pPr>
      <w:r w:rsidRPr="00A401F0">
        <w:rPr>
          <w:rFonts w:ascii="Helvetica" w:eastAsia="Times New Roman" w:hAnsi="Helvetica" w:cs="Helvetica"/>
          <w:color w:val="000000"/>
          <w:sz w:val="21"/>
          <w:szCs w:val="21"/>
          <w:lang w:eastAsia="es-ES"/>
        </w:rPr>
        <w:t>Fuente:</w:t>
      </w:r>
      <w:r w:rsidRPr="00A401F0">
        <w:rPr>
          <w:rFonts w:ascii="Helvetica" w:eastAsia="Times New Roman" w:hAnsi="Helvetica" w:cs="Helvetica"/>
          <w:color w:val="000000"/>
          <w:sz w:val="21"/>
          <w:lang w:eastAsia="es-ES"/>
        </w:rPr>
        <w:t> </w:t>
      </w:r>
      <w:hyperlink r:id="rId16" w:history="1">
        <w:r w:rsidRPr="00A401F0">
          <w:rPr>
            <w:rFonts w:ascii="Helvetica" w:eastAsia="Times New Roman" w:hAnsi="Helvetica" w:cs="Helvetica"/>
            <w:color w:val="3B96DF"/>
            <w:sz w:val="21"/>
            <w:lang w:eastAsia="es-ES"/>
          </w:rPr>
          <w:t>http://mundo.sputniknews.com/entrevistas/20160621/1060992565/Mexico-Oaxaca-protesta.html</w:t>
        </w:r>
      </w:hyperlink>
    </w:p>
    <w:p w:rsidR="00590F50" w:rsidRDefault="00590F50" w:rsidP="00A401F0">
      <w:pPr>
        <w:jc w:val="both"/>
      </w:pPr>
    </w:p>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A401F0"/>
    <w:rsid w:val="004661B7"/>
    <w:rsid w:val="00590F50"/>
    <w:rsid w:val="00A401F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A401F0"/>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A401F0"/>
    <w:rPr>
      <w:b/>
      <w:bCs/>
    </w:rPr>
  </w:style>
  <w:style w:type="character" w:styleId="Hipervnculo">
    <w:name w:val="Hyperlink"/>
    <w:basedOn w:val="Fuentedeprrafopredeter"/>
    <w:uiPriority w:val="99"/>
    <w:semiHidden/>
    <w:unhideWhenUsed/>
    <w:rsid w:val="00A401F0"/>
    <w:rPr>
      <w:color w:val="0000FF"/>
      <w:u w:val="single"/>
    </w:rPr>
  </w:style>
  <w:style w:type="character" w:customStyle="1" w:styleId="apple-converted-space">
    <w:name w:val="apple-converted-space"/>
    <w:basedOn w:val="Fuentedeprrafopredeter"/>
    <w:rsid w:val="00A401F0"/>
  </w:style>
  <w:style w:type="paragraph" w:customStyle="1" w:styleId="wp-caption-text">
    <w:name w:val="wp-caption-text"/>
    <w:basedOn w:val="Normal"/>
    <w:rsid w:val="00A401F0"/>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A401F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401F0"/>
    <w:rPr>
      <w:rFonts w:ascii="Tahoma" w:hAnsi="Tahoma" w:cs="Tahoma"/>
      <w:sz w:val="16"/>
      <w:szCs w:val="16"/>
    </w:rPr>
  </w:style>
  <w:style w:type="paragraph" w:styleId="Ttulo">
    <w:name w:val="Title"/>
    <w:basedOn w:val="Normal"/>
    <w:next w:val="Normal"/>
    <w:link w:val="TtuloCar"/>
    <w:uiPriority w:val="10"/>
    <w:qFormat/>
    <w:rsid w:val="00A401F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A401F0"/>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divs>
    <w:div w:id="391778708">
      <w:bodyDiv w:val="1"/>
      <w:marLeft w:val="0"/>
      <w:marRight w:val="0"/>
      <w:marTop w:val="0"/>
      <w:marBottom w:val="0"/>
      <w:divBdr>
        <w:top w:val="none" w:sz="0" w:space="0" w:color="auto"/>
        <w:left w:val="none" w:sz="0" w:space="0" w:color="auto"/>
        <w:bottom w:val="none" w:sz="0" w:space="0" w:color="auto"/>
        <w:right w:val="none" w:sz="0" w:space="0" w:color="auto"/>
      </w:divBdr>
      <w:divsChild>
        <w:div w:id="5868902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lmicrolector.files.wordpress.com/2016/06/solalinde.jpg" TargetMode="Externa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yperlink" Target="https://elmicrolector.files.wordpress.com/2016/06/83fc65ad5ceb942cc3475fb7a45a4cfd.jpg"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mundo.sputniknews.com/entrevistas/20160621/1060992565/Mexico-Oaxaca-protesta.html" TargetMode="External"/><Relationship Id="rId1" Type="http://schemas.openxmlformats.org/officeDocument/2006/relationships/styles" Target="styles.xml"/><Relationship Id="rId6" Type="http://schemas.openxmlformats.org/officeDocument/2006/relationships/hyperlink" Target="https://elmicrolector.files.wordpress.com/2016/06/b7e9989d5ad66e22b35789eba3689e3a.jpg" TargetMode="External"/><Relationship Id="rId11" Type="http://schemas.openxmlformats.org/officeDocument/2006/relationships/image" Target="media/image4.jpeg"/><Relationship Id="rId5" Type="http://schemas.openxmlformats.org/officeDocument/2006/relationships/image" Target="media/image1.jpeg"/><Relationship Id="rId15" Type="http://schemas.openxmlformats.org/officeDocument/2006/relationships/image" Target="media/image6.jpeg"/><Relationship Id="rId10" Type="http://schemas.openxmlformats.org/officeDocument/2006/relationships/hyperlink" Target="https://elmicrolector.files.wordpress.com/2016/06/640b122b1ab127e5aef77f8dd05d198b.jpg" TargetMode="External"/><Relationship Id="rId4" Type="http://schemas.openxmlformats.org/officeDocument/2006/relationships/hyperlink" Target="https://elmicrolector.files.wordpress.com/2016/06/breu-5-b7.jpg" TargetMode="External"/><Relationship Id="rId9" Type="http://schemas.openxmlformats.org/officeDocument/2006/relationships/image" Target="media/image3.jpeg"/><Relationship Id="rId14" Type="http://schemas.openxmlformats.org/officeDocument/2006/relationships/hyperlink" Target="https://elmicrolector.files.wordpress.com/2016/06/la-represic3b3n-en-oaxaca.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899</Words>
  <Characters>4950</Characters>
  <Application>Microsoft Office Word</Application>
  <DocSecurity>0</DocSecurity>
  <Lines>41</Lines>
  <Paragraphs>11</Paragraphs>
  <ScaleCrop>false</ScaleCrop>
  <Company/>
  <LinksUpToDate>false</LinksUpToDate>
  <CharactersWithSpaces>5838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2016-06-22T14:38:00Z</dcterms:created>
  <dcterms:modified xsi:type="dcterms:W3CDTF">2016-06-22T14:47:00Z</dcterms:modified>
</cp:coreProperties>
</file>