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7D8" w:rsidRPr="00D277D8" w:rsidRDefault="00D277D8" w:rsidP="00D277D8">
      <w:pPr>
        <w:spacing w:after="0" w:line="240" w:lineRule="auto"/>
        <w:outlineLvl w:val="1"/>
        <w:rPr>
          <w:rFonts w:ascii="Georgia" w:eastAsia="Times New Roman" w:hAnsi="Georgia" w:cs="Times New Roman"/>
          <w:color w:val="333333"/>
          <w:sz w:val="67"/>
          <w:szCs w:val="67"/>
          <w:lang w:eastAsia="es-ES"/>
        </w:rPr>
      </w:pPr>
      <w:r w:rsidRPr="00D277D8">
        <w:rPr>
          <w:rFonts w:ascii="Georgia" w:eastAsia="Times New Roman" w:hAnsi="Georgia" w:cs="Times New Roman"/>
          <w:color w:val="333333"/>
          <w:sz w:val="67"/>
          <w:szCs w:val="67"/>
          <w:lang w:eastAsia="es-ES"/>
        </w:rPr>
        <w:t>Más allá del homo sapiens</w:t>
      </w:r>
    </w:p>
    <w:p w:rsidR="00D277D8" w:rsidRPr="00D277D8" w:rsidRDefault="00D277D8" w:rsidP="00D277D8">
      <w:pPr>
        <w:spacing w:after="0" w:line="240" w:lineRule="auto"/>
        <w:rPr>
          <w:rFonts w:ascii="Arial" w:eastAsia="Times New Roman" w:hAnsi="Arial" w:cs="Arial"/>
          <w:b/>
          <w:bCs/>
          <w:color w:val="999999"/>
          <w:sz w:val="26"/>
          <w:szCs w:val="26"/>
          <w:lang w:eastAsia="es-ES"/>
        </w:rPr>
      </w:pPr>
      <w:r w:rsidRPr="00D277D8">
        <w:rPr>
          <w:rFonts w:ascii="Arial" w:eastAsia="Times New Roman" w:hAnsi="Arial" w:cs="Arial"/>
          <w:b/>
          <w:bCs/>
          <w:color w:val="999999"/>
          <w:sz w:val="26"/>
          <w:szCs w:val="26"/>
          <w:lang w:eastAsia="es-ES"/>
        </w:rPr>
        <w:t>13.06.16 | 11:26. Archivado en</w:t>
      </w:r>
      <w:r w:rsidRPr="00D277D8">
        <w:rPr>
          <w:rFonts w:ascii="Arial" w:eastAsia="Times New Roman" w:hAnsi="Arial" w:cs="Arial"/>
          <w:b/>
          <w:bCs/>
          <w:color w:val="999999"/>
          <w:sz w:val="26"/>
          <w:lang w:eastAsia="es-ES"/>
        </w:rPr>
        <w:t> </w:t>
      </w:r>
      <w:hyperlink r:id="rId5" w:tooltip="Navegar por la categoría" w:history="1">
        <w:r w:rsidRPr="00D277D8">
          <w:rPr>
            <w:rFonts w:ascii="Arial" w:eastAsia="Times New Roman" w:hAnsi="Arial" w:cs="Arial"/>
            <w:b/>
            <w:bCs/>
            <w:color w:val="990000"/>
            <w:sz w:val="26"/>
            <w:lang w:eastAsia="es-ES"/>
          </w:rPr>
          <w:t>Autor</w:t>
        </w:r>
      </w:hyperlink>
    </w:p>
    <w:p w:rsidR="00D277D8" w:rsidRPr="00D277D8" w:rsidRDefault="00D277D8" w:rsidP="00D277D8">
      <w:pPr>
        <w:numPr>
          <w:ilvl w:val="0"/>
          <w:numId w:val="1"/>
        </w:numPr>
        <w:spacing w:after="0" w:line="240" w:lineRule="auto"/>
        <w:ind w:left="13320"/>
        <w:rPr>
          <w:rFonts w:ascii="Arial" w:eastAsia="Times New Roman" w:hAnsi="Arial" w:cs="Arial"/>
          <w:color w:val="FFFFFF"/>
          <w:sz w:val="15"/>
          <w:szCs w:val="15"/>
          <w:lang w:eastAsia="es-ES"/>
        </w:rPr>
      </w:pPr>
    </w:p>
    <w:p w:rsidR="00D277D8" w:rsidRPr="00D277D8" w:rsidRDefault="00D277D8" w:rsidP="00D277D8">
      <w:pPr>
        <w:numPr>
          <w:ilvl w:val="0"/>
          <w:numId w:val="1"/>
        </w:numPr>
        <w:spacing w:after="0" w:line="240" w:lineRule="auto"/>
        <w:ind w:left="13320"/>
        <w:rPr>
          <w:rFonts w:ascii="Arial" w:eastAsia="Times New Roman" w:hAnsi="Arial" w:cs="Arial"/>
          <w:color w:val="FFFFFF"/>
          <w:sz w:val="15"/>
          <w:szCs w:val="15"/>
          <w:lang w:eastAsia="es-ES"/>
        </w:rPr>
      </w:pPr>
    </w:p>
    <w:p w:rsidR="00D277D8" w:rsidRPr="00D277D8" w:rsidRDefault="00D277D8" w:rsidP="00D277D8">
      <w:pPr>
        <w:numPr>
          <w:ilvl w:val="0"/>
          <w:numId w:val="1"/>
        </w:numPr>
        <w:spacing w:after="0" w:line="240" w:lineRule="auto"/>
        <w:ind w:left="13320"/>
        <w:jc w:val="both"/>
        <w:rPr>
          <w:rFonts w:ascii="Arial" w:eastAsia="Times New Roman" w:hAnsi="Arial" w:cs="Arial"/>
          <w:color w:val="FFFFFF"/>
          <w:sz w:val="15"/>
          <w:szCs w:val="15"/>
          <w:lang w:eastAsia="es-ES"/>
        </w:rPr>
      </w:pPr>
    </w:p>
    <w:p w:rsidR="00D277D8" w:rsidRPr="00D277D8" w:rsidRDefault="00D277D8" w:rsidP="00D277D8">
      <w:pPr>
        <w:spacing w:after="0" w:line="360" w:lineRule="atLeast"/>
        <w:jc w:val="both"/>
        <w:rPr>
          <w:rFonts w:ascii="Arial" w:eastAsia="Times New Roman" w:hAnsi="Arial" w:cs="Arial"/>
          <w:color w:val="666666"/>
          <w:sz w:val="24"/>
          <w:szCs w:val="24"/>
          <w:lang w:eastAsia="es-ES"/>
        </w:rPr>
      </w:pPr>
      <w:r>
        <w:rPr>
          <w:rFonts w:ascii="Arial" w:eastAsia="Times New Roman" w:hAnsi="Arial" w:cs="Arial"/>
          <w:noProof/>
          <w:color w:val="666666"/>
          <w:sz w:val="38"/>
          <w:szCs w:val="38"/>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1905</wp:posOffset>
            </wp:positionV>
            <wp:extent cx="3810000" cy="2305050"/>
            <wp:effectExtent l="19050" t="0" r="0" b="0"/>
            <wp:wrapTight wrapText="bothSides">
              <wp:wrapPolygon edited="0">
                <wp:start x="-108" y="0"/>
                <wp:lineTo x="-108" y="21421"/>
                <wp:lineTo x="21600" y="21421"/>
                <wp:lineTo x="21600" y="0"/>
                <wp:lineTo x="-108" y="0"/>
              </wp:wrapPolygon>
            </wp:wrapTight>
            <wp:docPr id="1" name="Imagen 1" descr="http://www.definicionabc.com/wp-content/uploads/homo-sapi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efinicionabc.com/wp-content/uploads/homo-sapiens.jpg"/>
                    <pic:cNvPicPr>
                      <a:picLocks noChangeAspect="1" noChangeArrowheads="1"/>
                    </pic:cNvPicPr>
                  </pic:nvPicPr>
                  <pic:blipFill>
                    <a:blip r:embed="rId6"/>
                    <a:srcRect/>
                    <a:stretch>
                      <a:fillRect/>
                    </a:stretch>
                  </pic:blipFill>
                  <pic:spPr bwMode="auto">
                    <a:xfrm>
                      <a:off x="0" y="0"/>
                      <a:ext cx="3810000" cy="2305050"/>
                    </a:xfrm>
                    <a:prstGeom prst="rect">
                      <a:avLst/>
                    </a:prstGeom>
                    <a:noFill/>
                    <a:ln w="9525">
                      <a:noFill/>
                      <a:miter lim="800000"/>
                      <a:headEnd/>
                      <a:tailEnd/>
                    </a:ln>
                  </pic:spPr>
                </pic:pic>
              </a:graphicData>
            </a:graphic>
          </wp:anchor>
        </w:drawing>
      </w:r>
      <w:r w:rsidRPr="00D277D8">
        <w:rPr>
          <w:rFonts w:ascii="Arial" w:eastAsia="Times New Roman" w:hAnsi="Arial" w:cs="Arial"/>
          <w:color w:val="666666"/>
          <w:sz w:val="24"/>
          <w:szCs w:val="24"/>
          <w:lang w:eastAsia="es-ES"/>
        </w:rPr>
        <w:t>Más pronto que tarde, los avances científicos nos obligarán a repensar casi todo lo que la filosofía y la teología nos han enseñado y que en buena medida seguimos pensando acerca del ser humano y de su “singularidad”: su autoconciencia y libertad, su razón y corazón, su mente o espíritu. </w:t>
      </w:r>
      <w:r w:rsidRPr="00D277D8">
        <w:rPr>
          <w:rFonts w:ascii="Arial" w:eastAsia="Times New Roman" w:hAnsi="Arial" w:cs="Arial"/>
          <w:b/>
          <w:bCs/>
          <w:color w:val="666666"/>
          <w:sz w:val="24"/>
          <w:szCs w:val="24"/>
          <w:lang w:eastAsia="es-ES"/>
        </w:rPr>
        <w:t>¿Somos tan singulares como hemos pensado durante miles de años?</w:t>
      </w:r>
      <w:r w:rsidRPr="00D277D8">
        <w:rPr>
          <w:rFonts w:ascii="Arial" w:eastAsia="Times New Roman" w:hAnsi="Arial" w:cs="Arial"/>
          <w:color w:val="666666"/>
          <w:sz w:val="24"/>
          <w:szCs w:val="24"/>
          <w:lang w:eastAsia="es-ES"/>
        </w:rPr>
        <w:t xml:space="preserve"> Necesitamos una gran cura de humildad, que es como decir sabiduría. O humanidad. O incluso </w:t>
      </w:r>
      <w:proofErr w:type="spellStart"/>
      <w:r w:rsidRPr="00D277D8">
        <w:rPr>
          <w:rFonts w:ascii="Arial" w:eastAsia="Times New Roman" w:hAnsi="Arial" w:cs="Arial"/>
          <w:color w:val="666666"/>
          <w:sz w:val="24"/>
          <w:szCs w:val="24"/>
          <w:lang w:eastAsia="es-ES"/>
        </w:rPr>
        <w:t>transhumanidad</w:t>
      </w:r>
      <w:proofErr w:type="spellEnd"/>
      <w:r w:rsidRPr="00D277D8">
        <w:rPr>
          <w:rFonts w:ascii="Arial" w:eastAsia="Times New Roman" w:hAnsi="Arial" w:cs="Arial"/>
          <w:color w:val="666666"/>
          <w:sz w:val="24"/>
          <w:szCs w:val="24"/>
          <w:lang w:eastAsia="es-ES"/>
        </w:rPr>
        <w:t>.</w:t>
      </w:r>
      <w:bookmarkStart w:id="0" w:name="more385735"/>
      <w:bookmarkEnd w:id="0"/>
    </w:p>
    <w:p w:rsidR="00D277D8" w:rsidRPr="00D277D8" w:rsidRDefault="00D277D8" w:rsidP="00D277D8">
      <w:pPr>
        <w:spacing w:after="0" w:line="360" w:lineRule="atLeast"/>
        <w:jc w:val="both"/>
        <w:rPr>
          <w:rFonts w:ascii="Arial" w:eastAsia="Times New Roman" w:hAnsi="Arial" w:cs="Arial"/>
          <w:color w:val="666666"/>
          <w:sz w:val="24"/>
          <w:szCs w:val="24"/>
          <w:lang w:eastAsia="es-ES"/>
        </w:rPr>
      </w:pPr>
      <w:r w:rsidRPr="00D277D8">
        <w:rPr>
          <w:rFonts w:ascii="Arial" w:eastAsia="Times New Roman" w:hAnsi="Arial" w:cs="Arial"/>
          <w:color w:val="666666"/>
          <w:sz w:val="24"/>
          <w:szCs w:val="24"/>
          <w:lang w:eastAsia="es-ES"/>
        </w:rPr>
        <w:t>Lo cierto es que </w:t>
      </w:r>
      <w:r w:rsidRPr="00D277D8">
        <w:rPr>
          <w:rFonts w:ascii="Arial" w:eastAsia="Times New Roman" w:hAnsi="Arial" w:cs="Arial"/>
          <w:b/>
          <w:bCs/>
          <w:color w:val="666666"/>
          <w:sz w:val="24"/>
          <w:szCs w:val="24"/>
          <w:lang w:eastAsia="es-ES"/>
        </w:rPr>
        <w:t>nos hallamos en camino,</w:t>
      </w:r>
      <w:r w:rsidRPr="00D277D8">
        <w:rPr>
          <w:rFonts w:ascii="Arial" w:eastAsia="Times New Roman" w:hAnsi="Arial" w:cs="Arial"/>
          <w:color w:val="666666"/>
          <w:sz w:val="24"/>
          <w:szCs w:val="24"/>
          <w:lang w:eastAsia="es-ES"/>
        </w:rPr>
        <w:t xml:space="preserve"> aunque no sabemos exactamente hacia dónde. A las religiones monoteístas y sus teologías les está costando más asumir esta visión inacabada, provisional, evolutiva del ser humano; están anclados en un paradigma demasiado antropocéntrico y </w:t>
      </w:r>
      <w:proofErr w:type="spellStart"/>
      <w:r w:rsidRPr="00D277D8">
        <w:rPr>
          <w:rFonts w:ascii="Arial" w:eastAsia="Times New Roman" w:hAnsi="Arial" w:cs="Arial"/>
          <w:color w:val="666666"/>
          <w:sz w:val="24"/>
          <w:szCs w:val="24"/>
          <w:lang w:eastAsia="es-ES"/>
        </w:rPr>
        <w:t>fixista</w:t>
      </w:r>
      <w:proofErr w:type="spellEnd"/>
      <w:r w:rsidRPr="00D277D8">
        <w:rPr>
          <w:rFonts w:ascii="Arial" w:eastAsia="Times New Roman" w:hAnsi="Arial" w:cs="Arial"/>
          <w:color w:val="666666"/>
          <w:sz w:val="24"/>
          <w:szCs w:val="24"/>
          <w:lang w:eastAsia="es-ES"/>
        </w:rPr>
        <w:t>, ligado a dogmas que consideran revelados e intocables. Pero las ciencias nos irán obligando, nos están obligando ya a superar esa visión.</w:t>
      </w:r>
      <w:r w:rsidRPr="00D277D8">
        <w:rPr>
          <w:rFonts w:ascii="Arial" w:eastAsia="Times New Roman" w:hAnsi="Arial" w:cs="Arial"/>
          <w:color w:val="666666"/>
          <w:sz w:val="24"/>
          <w:szCs w:val="24"/>
          <w:lang w:eastAsia="es-ES"/>
        </w:rPr>
        <w:br/>
        <w:t>Las neurociencias demuestran que </w:t>
      </w:r>
      <w:r w:rsidRPr="00D277D8">
        <w:rPr>
          <w:rFonts w:ascii="Arial" w:eastAsia="Times New Roman" w:hAnsi="Arial" w:cs="Arial"/>
          <w:b/>
          <w:bCs/>
          <w:color w:val="666666"/>
          <w:sz w:val="24"/>
          <w:szCs w:val="24"/>
          <w:lang w:eastAsia="es-ES"/>
        </w:rPr>
        <w:t>todo lo que llamamos “humano” depende de las neuronas</w:t>
      </w:r>
      <w:r w:rsidRPr="00D277D8">
        <w:rPr>
          <w:rFonts w:ascii="Arial" w:eastAsia="Times New Roman" w:hAnsi="Arial" w:cs="Arial"/>
          <w:color w:val="666666"/>
          <w:sz w:val="24"/>
          <w:szCs w:val="24"/>
          <w:lang w:eastAsia="es-ES"/>
        </w:rPr>
        <w:t xml:space="preserve">, que son células, que son moléculas, que son átomos organizados. Y todos los animales, salvo las esponjas, poseemos neuronas, en grados muy diversos de complejidad organizativa. A cerebros más complejos capacidades más altas. Y esa evolución que nos lleva desde el átomo a la autoconciencia es un proceso unitario de saltos cualitativos, y los saltos cualitativos se producen a medida que se da una mayor </w:t>
      </w:r>
      <w:proofErr w:type="spellStart"/>
      <w:r w:rsidRPr="00D277D8">
        <w:rPr>
          <w:rFonts w:ascii="Arial" w:eastAsia="Times New Roman" w:hAnsi="Arial" w:cs="Arial"/>
          <w:color w:val="666666"/>
          <w:sz w:val="24"/>
          <w:szCs w:val="24"/>
          <w:lang w:eastAsia="es-ES"/>
        </w:rPr>
        <w:t>complejización</w:t>
      </w:r>
      <w:proofErr w:type="spellEnd"/>
      <w:r w:rsidRPr="00D277D8">
        <w:rPr>
          <w:rFonts w:ascii="Arial" w:eastAsia="Times New Roman" w:hAnsi="Arial" w:cs="Arial"/>
          <w:color w:val="666666"/>
          <w:sz w:val="24"/>
          <w:szCs w:val="24"/>
          <w:lang w:eastAsia="es-ES"/>
        </w:rPr>
        <w:t xml:space="preserve"> cuantitativa.</w:t>
      </w:r>
    </w:p>
    <w:p w:rsidR="00D277D8" w:rsidRPr="00D277D8" w:rsidRDefault="00D277D8" w:rsidP="00D277D8">
      <w:pPr>
        <w:spacing w:after="0" w:line="360" w:lineRule="atLeast"/>
        <w:jc w:val="both"/>
        <w:rPr>
          <w:rFonts w:ascii="Arial" w:eastAsia="Times New Roman" w:hAnsi="Arial" w:cs="Arial"/>
          <w:color w:val="666666"/>
          <w:sz w:val="24"/>
          <w:szCs w:val="24"/>
          <w:lang w:eastAsia="es-ES"/>
        </w:rPr>
      </w:pPr>
      <w:r w:rsidRPr="00D277D8">
        <w:rPr>
          <w:rFonts w:ascii="Arial" w:eastAsia="Times New Roman" w:hAnsi="Arial" w:cs="Arial"/>
          <w:color w:val="666666"/>
          <w:sz w:val="24"/>
          <w:szCs w:val="24"/>
          <w:lang w:eastAsia="es-ES"/>
        </w:rPr>
        <w:t xml:space="preserve">Cierto, la mente y los factores sociales que la condicionan contribuyen también a modelar el cerebro, por eso que llaman “plasticidad” del cerebro. Hay una cierta interacción: del cerebro emerge la mente, y la mente actúa sobre el cerebro. La mente o “espíritu” también hace ser en alguna medida al cerebro que nos hace ser inteligentes o espirituales. Los sentimientos, los pensamientos y la conciencia son sin duda más que mera biología (células, </w:t>
      </w:r>
      <w:r w:rsidRPr="00D277D8">
        <w:rPr>
          <w:rFonts w:ascii="Arial" w:eastAsia="Times New Roman" w:hAnsi="Arial" w:cs="Arial"/>
          <w:color w:val="666666"/>
          <w:sz w:val="24"/>
          <w:szCs w:val="24"/>
          <w:lang w:eastAsia="es-ES"/>
        </w:rPr>
        <w:lastRenderedPageBreak/>
        <w:t>genes y neuronas), y la biología es sin duda más que mera química (átomos, moléculas, sustancias). Pero la psicología existe gracias a la biología y no puede existir sin ella, ni la biología sin la química. </w:t>
      </w:r>
      <w:r w:rsidRPr="00D277D8">
        <w:rPr>
          <w:rFonts w:ascii="Arial" w:eastAsia="Times New Roman" w:hAnsi="Arial" w:cs="Arial"/>
          <w:b/>
          <w:bCs/>
          <w:color w:val="666666"/>
          <w:sz w:val="24"/>
          <w:szCs w:val="24"/>
          <w:lang w:eastAsia="es-ES"/>
        </w:rPr>
        <w:t>La mente o “espíritu” no puede ser sin el cerebro</w:t>
      </w:r>
      <w:r w:rsidRPr="00D277D8">
        <w:rPr>
          <w:rFonts w:ascii="Arial" w:eastAsia="Times New Roman" w:hAnsi="Arial" w:cs="Arial"/>
          <w:color w:val="666666"/>
          <w:sz w:val="24"/>
          <w:szCs w:val="24"/>
          <w:lang w:eastAsia="es-ES"/>
        </w:rPr>
        <w:t>. Dependemos de las neuronas para reír y llorar, pensar y hablar, recordar y proyectar, confiar y temer, amar y odiar, ser fieles o infieles, valientes o cobardes. Y para creer y orar, amar e imaginar a Dios para bien o para mal. Nos diferenciamos de las lombrices por el número de neuronas y de conexiones neuronales. Somos más que neuronas, pero siempre por medio de las neuronas, y de los átomos y las moléculas que las forman.</w:t>
      </w:r>
    </w:p>
    <w:p w:rsidR="00D277D8" w:rsidRPr="00D277D8" w:rsidRDefault="00D277D8" w:rsidP="00D277D8">
      <w:pPr>
        <w:spacing w:after="0" w:line="360" w:lineRule="atLeast"/>
        <w:jc w:val="both"/>
        <w:rPr>
          <w:rFonts w:ascii="Arial" w:eastAsia="Times New Roman" w:hAnsi="Arial" w:cs="Arial"/>
          <w:color w:val="666666"/>
          <w:sz w:val="24"/>
          <w:szCs w:val="24"/>
          <w:lang w:eastAsia="es-ES"/>
        </w:rPr>
      </w:pPr>
      <w:r w:rsidRPr="00D277D8">
        <w:rPr>
          <w:rFonts w:ascii="Arial" w:eastAsia="Times New Roman" w:hAnsi="Arial" w:cs="Arial"/>
          <w:color w:val="666666"/>
          <w:sz w:val="24"/>
          <w:szCs w:val="24"/>
          <w:lang w:eastAsia="es-ES"/>
        </w:rPr>
        <w:t>Hay más. Las neurociencias no solo estudian el cerebro, sino que abren caminos para cambiarlo profundamente. </w:t>
      </w:r>
      <w:r w:rsidRPr="00D277D8">
        <w:rPr>
          <w:rFonts w:ascii="Arial" w:eastAsia="Times New Roman" w:hAnsi="Arial" w:cs="Arial"/>
          <w:b/>
          <w:bCs/>
          <w:color w:val="666666"/>
          <w:sz w:val="24"/>
          <w:szCs w:val="24"/>
          <w:lang w:eastAsia="es-ES"/>
        </w:rPr>
        <w:t>Lo que ayer era insospechable es hoy realidad</w:t>
      </w:r>
      <w:r w:rsidRPr="00D277D8">
        <w:rPr>
          <w:rFonts w:ascii="Arial" w:eastAsia="Times New Roman" w:hAnsi="Arial" w:cs="Arial"/>
          <w:color w:val="666666"/>
          <w:sz w:val="24"/>
          <w:szCs w:val="24"/>
          <w:lang w:eastAsia="es-ES"/>
        </w:rPr>
        <w:t xml:space="preserve">. Lo que hoy solo se empieza a barruntar, e infinitamente más, algún día será realidad. Que sea para bien o para mal, he ahí la cuestión. Pero será. Hace tres meses, en marzo del 2016, 20 años después de que un ordenador venciera al mejor jugador de ajedrez de la época, Gary </w:t>
      </w:r>
      <w:proofErr w:type="spellStart"/>
      <w:r w:rsidRPr="00D277D8">
        <w:rPr>
          <w:rFonts w:ascii="Arial" w:eastAsia="Times New Roman" w:hAnsi="Arial" w:cs="Arial"/>
          <w:color w:val="666666"/>
          <w:sz w:val="24"/>
          <w:szCs w:val="24"/>
          <w:lang w:eastAsia="es-ES"/>
        </w:rPr>
        <w:t>Kasparov</w:t>
      </w:r>
      <w:proofErr w:type="spellEnd"/>
      <w:r w:rsidRPr="00D277D8">
        <w:rPr>
          <w:rFonts w:ascii="Arial" w:eastAsia="Times New Roman" w:hAnsi="Arial" w:cs="Arial"/>
          <w:color w:val="666666"/>
          <w:sz w:val="24"/>
          <w:szCs w:val="24"/>
          <w:lang w:eastAsia="es-ES"/>
        </w:rPr>
        <w:t xml:space="preserve">, el programa </w:t>
      </w:r>
      <w:proofErr w:type="spellStart"/>
      <w:r w:rsidRPr="00D277D8">
        <w:rPr>
          <w:rFonts w:ascii="Arial" w:eastAsia="Times New Roman" w:hAnsi="Arial" w:cs="Arial"/>
          <w:color w:val="666666"/>
          <w:sz w:val="24"/>
          <w:szCs w:val="24"/>
          <w:lang w:eastAsia="es-ES"/>
        </w:rPr>
        <w:t>AlphaGo</w:t>
      </w:r>
      <w:proofErr w:type="spellEnd"/>
      <w:r w:rsidRPr="00D277D8">
        <w:rPr>
          <w:rFonts w:ascii="Arial" w:eastAsia="Times New Roman" w:hAnsi="Arial" w:cs="Arial"/>
          <w:color w:val="666666"/>
          <w:sz w:val="24"/>
          <w:szCs w:val="24"/>
          <w:lang w:eastAsia="es-ES"/>
        </w:rPr>
        <w:t xml:space="preserve"> de Google ganó por 4 a 1 uno al surcoreano Lee </w:t>
      </w:r>
      <w:proofErr w:type="spellStart"/>
      <w:r w:rsidRPr="00D277D8">
        <w:rPr>
          <w:rFonts w:ascii="Arial" w:eastAsia="Times New Roman" w:hAnsi="Arial" w:cs="Arial"/>
          <w:color w:val="666666"/>
          <w:sz w:val="24"/>
          <w:szCs w:val="24"/>
          <w:lang w:eastAsia="es-ES"/>
        </w:rPr>
        <w:t>Sedol</w:t>
      </w:r>
      <w:proofErr w:type="spellEnd"/>
      <w:r w:rsidRPr="00D277D8">
        <w:rPr>
          <w:rFonts w:ascii="Arial" w:eastAsia="Times New Roman" w:hAnsi="Arial" w:cs="Arial"/>
          <w:color w:val="666666"/>
          <w:sz w:val="24"/>
          <w:szCs w:val="24"/>
          <w:lang w:eastAsia="es-ES"/>
        </w:rPr>
        <w:t xml:space="preserve">, el mejor jugador mundial de </w:t>
      </w:r>
      <w:proofErr w:type="spellStart"/>
      <w:r w:rsidRPr="00D277D8">
        <w:rPr>
          <w:rFonts w:ascii="Arial" w:eastAsia="Times New Roman" w:hAnsi="Arial" w:cs="Arial"/>
          <w:color w:val="666666"/>
          <w:sz w:val="24"/>
          <w:szCs w:val="24"/>
          <w:lang w:eastAsia="es-ES"/>
        </w:rPr>
        <w:t>go</w:t>
      </w:r>
      <w:proofErr w:type="spellEnd"/>
      <w:r w:rsidRPr="00D277D8">
        <w:rPr>
          <w:rFonts w:ascii="Arial" w:eastAsia="Times New Roman" w:hAnsi="Arial" w:cs="Arial"/>
          <w:color w:val="666666"/>
          <w:sz w:val="24"/>
          <w:szCs w:val="24"/>
          <w:lang w:eastAsia="es-ES"/>
        </w:rPr>
        <w:t>, una especie de ajedrez oriental que consiste en ir colocando piedras negras y blancas sobre las casillas de un tablero. Parece sencillo, pero debe de ser más complicado que el ajedrez convencional. Pues bien, un ordenador le puede al cerebro humano mejor preparado.</w:t>
      </w:r>
    </w:p>
    <w:p w:rsidR="00D277D8" w:rsidRPr="00D277D8" w:rsidRDefault="00D277D8" w:rsidP="00D277D8">
      <w:pPr>
        <w:spacing w:before="120" w:after="120" w:line="360" w:lineRule="atLeast"/>
        <w:jc w:val="both"/>
        <w:rPr>
          <w:rFonts w:ascii="Arial" w:eastAsia="Times New Roman" w:hAnsi="Arial" w:cs="Arial"/>
          <w:color w:val="666666"/>
          <w:sz w:val="24"/>
          <w:szCs w:val="24"/>
          <w:lang w:eastAsia="es-ES"/>
        </w:rPr>
      </w:pPr>
      <w:r w:rsidRPr="00D277D8">
        <w:rPr>
          <w:rFonts w:ascii="Arial" w:eastAsia="Times New Roman" w:hAnsi="Arial" w:cs="Arial"/>
          <w:color w:val="666666"/>
          <w:sz w:val="24"/>
          <w:szCs w:val="24"/>
          <w:lang w:eastAsia="es-ES"/>
        </w:rPr>
        <w:t xml:space="preserve">Y la capacidad del ordenador aumentará sin medida. Stephen </w:t>
      </w:r>
      <w:proofErr w:type="spellStart"/>
      <w:r w:rsidRPr="00D277D8">
        <w:rPr>
          <w:rFonts w:ascii="Arial" w:eastAsia="Times New Roman" w:hAnsi="Arial" w:cs="Arial"/>
          <w:color w:val="666666"/>
          <w:sz w:val="24"/>
          <w:szCs w:val="24"/>
          <w:lang w:eastAsia="es-ES"/>
        </w:rPr>
        <w:t>Hawking</w:t>
      </w:r>
      <w:proofErr w:type="spellEnd"/>
      <w:r w:rsidRPr="00D277D8">
        <w:rPr>
          <w:rFonts w:ascii="Arial" w:eastAsia="Times New Roman" w:hAnsi="Arial" w:cs="Arial"/>
          <w:color w:val="666666"/>
          <w:sz w:val="24"/>
          <w:szCs w:val="24"/>
          <w:lang w:eastAsia="es-ES"/>
        </w:rPr>
        <w:t xml:space="preserve"> no alberga ninguna duda de que este hecho tendrá lugar, sino sobre si cuando tenga lugar será beneficioso para nosotros. En septiembre de 2015, dijo en una entrevista: “Los ordenadores superarán a los humanos gracias a la inteligencia artificial en algún momento de los próximos cien años. Cuando eso ocurra, tenemos que asegurarnos de que los objetivos de los ordenadores coincidan con los nuestros”.</w:t>
      </w:r>
    </w:p>
    <w:p w:rsidR="00D277D8" w:rsidRPr="00D277D8" w:rsidRDefault="00D277D8" w:rsidP="00D277D8">
      <w:pPr>
        <w:spacing w:after="0" w:line="360" w:lineRule="atLeast"/>
        <w:jc w:val="both"/>
        <w:rPr>
          <w:rFonts w:ascii="Arial" w:eastAsia="Times New Roman" w:hAnsi="Arial" w:cs="Arial"/>
          <w:color w:val="666666"/>
          <w:sz w:val="24"/>
          <w:szCs w:val="24"/>
          <w:lang w:eastAsia="es-ES"/>
        </w:rPr>
      </w:pPr>
      <w:r w:rsidRPr="00D277D8">
        <w:rPr>
          <w:rFonts w:ascii="Arial" w:eastAsia="Times New Roman" w:hAnsi="Arial" w:cs="Arial"/>
          <w:b/>
          <w:bCs/>
          <w:color w:val="666666"/>
          <w:sz w:val="24"/>
          <w:szCs w:val="24"/>
          <w:lang w:eastAsia="es-ES"/>
        </w:rPr>
        <w:t>¿Pero no podrán igualmente mejorar las capacidades del cerebro humano?</w:t>
      </w:r>
      <w:r w:rsidRPr="00D277D8">
        <w:rPr>
          <w:rFonts w:ascii="Arial" w:eastAsia="Times New Roman" w:hAnsi="Arial" w:cs="Arial"/>
          <w:color w:val="666666"/>
          <w:sz w:val="24"/>
          <w:szCs w:val="24"/>
          <w:lang w:eastAsia="es-ES"/>
        </w:rPr>
        <w:t xml:space="preserve"> Éste ya es absolutamente portentoso, con sus 100.000 millones de neuronas y 500 billones de conexiones entre ellas (conexión más, conexión menos). Nada impide, sin embargo, pensar que sus capacidades puedan aumentar y sus prestaciones “mejorar” indefinidamente, gracias, por ejemplo, a implantes de </w:t>
      </w:r>
      <w:proofErr w:type="spellStart"/>
      <w:r w:rsidRPr="00D277D8">
        <w:rPr>
          <w:rFonts w:ascii="Arial" w:eastAsia="Times New Roman" w:hAnsi="Arial" w:cs="Arial"/>
          <w:color w:val="666666"/>
          <w:sz w:val="24"/>
          <w:szCs w:val="24"/>
          <w:lang w:eastAsia="es-ES"/>
        </w:rPr>
        <w:t>nanorobots</w:t>
      </w:r>
      <w:proofErr w:type="spellEnd"/>
      <w:r w:rsidRPr="00D277D8">
        <w:rPr>
          <w:rFonts w:ascii="Arial" w:eastAsia="Times New Roman" w:hAnsi="Arial" w:cs="Arial"/>
          <w:color w:val="666666"/>
          <w:sz w:val="24"/>
          <w:szCs w:val="24"/>
          <w:lang w:eastAsia="es-ES"/>
        </w:rPr>
        <w:t xml:space="preserve"> invisibles. Y entonces ¿qué seremos? </w:t>
      </w:r>
      <w:proofErr w:type="spellStart"/>
      <w:r w:rsidRPr="00D277D8">
        <w:rPr>
          <w:rFonts w:ascii="Arial" w:eastAsia="Times New Roman" w:hAnsi="Arial" w:cs="Arial"/>
          <w:color w:val="666666"/>
          <w:sz w:val="24"/>
          <w:szCs w:val="24"/>
          <w:lang w:eastAsia="es-ES"/>
        </w:rPr>
        <w:t>Çuando</w:t>
      </w:r>
      <w:proofErr w:type="spellEnd"/>
      <w:r w:rsidRPr="00D277D8">
        <w:rPr>
          <w:rFonts w:ascii="Arial" w:eastAsia="Times New Roman" w:hAnsi="Arial" w:cs="Arial"/>
          <w:color w:val="666666"/>
          <w:sz w:val="24"/>
          <w:szCs w:val="24"/>
          <w:lang w:eastAsia="es-ES"/>
        </w:rPr>
        <w:t xml:space="preserve"> nuestro cerebro actual llegue a ser o lo hagamos ser mucho más capaz</w:t>
      </w:r>
      <w:proofErr w:type="gramStart"/>
      <w:r w:rsidRPr="00D277D8">
        <w:rPr>
          <w:rFonts w:ascii="Arial" w:eastAsia="Times New Roman" w:hAnsi="Arial" w:cs="Arial"/>
          <w:color w:val="666666"/>
          <w:sz w:val="24"/>
          <w:szCs w:val="24"/>
          <w:lang w:eastAsia="es-ES"/>
        </w:rPr>
        <w:t>…, ¿seremos</w:t>
      </w:r>
      <w:proofErr w:type="gramEnd"/>
      <w:r w:rsidRPr="00D277D8">
        <w:rPr>
          <w:rFonts w:ascii="Arial" w:eastAsia="Times New Roman" w:hAnsi="Arial" w:cs="Arial"/>
          <w:color w:val="666666"/>
          <w:sz w:val="24"/>
          <w:szCs w:val="24"/>
          <w:lang w:eastAsia="es-ES"/>
        </w:rPr>
        <w:t xml:space="preserve"> aún humanos? La pregunta es ineludible, como ineludible parece la futura interacción y simbiosis creciente entre el cerebro y el robot. Cuando Nicholas </w:t>
      </w:r>
      <w:proofErr w:type="spellStart"/>
      <w:r w:rsidRPr="00D277D8">
        <w:rPr>
          <w:rFonts w:ascii="Arial" w:eastAsia="Times New Roman" w:hAnsi="Arial" w:cs="Arial"/>
          <w:color w:val="666666"/>
          <w:sz w:val="24"/>
          <w:szCs w:val="24"/>
          <w:lang w:eastAsia="es-ES"/>
        </w:rPr>
        <w:t>Negroponte</w:t>
      </w:r>
      <w:proofErr w:type="spellEnd"/>
      <w:r w:rsidRPr="00D277D8">
        <w:rPr>
          <w:rFonts w:ascii="Arial" w:eastAsia="Times New Roman" w:hAnsi="Arial" w:cs="Arial"/>
          <w:color w:val="666666"/>
          <w:sz w:val="24"/>
          <w:szCs w:val="24"/>
          <w:lang w:eastAsia="es-ES"/>
        </w:rPr>
        <w:t xml:space="preserve">, hace 30 años, predijo libros electrónicos y </w:t>
      </w:r>
      <w:r w:rsidRPr="00D277D8">
        <w:rPr>
          <w:rFonts w:ascii="Arial" w:eastAsia="Times New Roman" w:hAnsi="Arial" w:cs="Arial"/>
          <w:color w:val="666666"/>
          <w:sz w:val="24"/>
          <w:szCs w:val="24"/>
          <w:lang w:eastAsia="es-ES"/>
        </w:rPr>
        <w:lastRenderedPageBreak/>
        <w:t xml:space="preserve">videoconferencias, nadie le creyó; hace unos meses anunció que podremos aprender idiomas con solo tomar una pastilla, que instalará un </w:t>
      </w:r>
      <w:proofErr w:type="spellStart"/>
      <w:r w:rsidRPr="00D277D8">
        <w:rPr>
          <w:rFonts w:ascii="Arial" w:eastAsia="Times New Roman" w:hAnsi="Arial" w:cs="Arial"/>
          <w:color w:val="666666"/>
          <w:sz w:val="24"/>
          <w:szCs w:val="24"/>
          <w:lang w:eastAsia="es-ES"/>
        </w:rPr>
        <w:t>nanochip</w:t>
      </w:r>
      <w:proofErr w:type="spellEnd"/>
      <w:r w:rsidRPr="00D277D8">
        <w:rPr>
          <w:rFonts w:ascii="Arial" w:eastAsia="Times New Roman" w:hAnsi="Arial" w:cs="Arial"/>
          <w:color w:val="666666"/>
          <w:sz w:val="24"/>
          <w:szCs w:val="24"/>
          <w:lang w:eastAsia="es-ES"/>
        </w:rPr>
        <w:t xml:space="preserve"> en nuestro cerebro. Así será con todo.</w:t>
      </w:r>
    </w:p>
    <w:p w:rsidR="00D277D8" w:rsidRPr="00D277D8" w:rsidRDefault="00D277D8" w:rsidP="00D277D8">
      <w:pPr>
        <w:spacing w:before="120" w:after="120" w:line="360" w:lineRule="atLeast"/>
        <w:jc w:val="both"/>
        <w:rPr>
          <w:rFonts w:ascii="Arial" w:eastAsia="Times New Roman" w:hAnsi="Arial" w:cs="Arial"/>
          <w:color w:val="666666"/>
          <w:sz w:val="24"/>
          <w:szCs w:val="24"/>
          <w:lang w:eastAsia="es-ES"/>
        </w:rPr>
      </w:pPr>
      <w:r w:rsidRPr="00D277D8">
        <w:rPr>
          <w:rFonts w:ascii="Arial" w:eastAsia="Times New Roman" w:hAnsi="Arial" w:cs="Arial"/>
          <w:color w:val="666666"/>
          <w:sz w:val="24"/>
          <w:szCs w:val="24"/>
          <w:lang w:eastAsia="es-ES"/>
        </w:rPr>
        <w:t>¿Con todo? ¿También con nuestras cualidades “espirituales”: conciencia, libertad, inteligencia, amor? ¿Y por qué no? Todas las funciones que llamamos “espirituales”, insisto, emergen de lo que llamamos materia: de menos surge más, gracias a relaciones u organizaciones más complejas. Pero es ingenuo –y sería descorazonador– pensar que, con nuestra especie humana, la evolución ha llegado al máximo grado de capacidad cerebral o neuronal, al máximo grado de desarrollo “espiritual”, a la última “singularidad” posible... ¿Qué nos permite pensar, además, que no puedan existir ya en algún lugar de este o de otros universos otros seres más “espirituales” que nuestra especie sapiens? En cualquier caso, la evolución prosigue, con una peculiaridad: la de que la especie humana se ha convertido ahora –esto no lo sospechó Darwin– en el factor decisivo de su propia evolución y de la evolución de la vida en general en todo el planeta. ¿Hasta dónde llegaremos? Y vuelve la pregunta más inquietante: ¿Será para bien del ser humano y de la comunidad de los vivientes? ¿Qué habremos ganado con todos nuestros progresos si no nos llevan a cuidar mejor la vida en su conjunto?</w:t>
      </w:r>
    </w:p>
    <w:p w:rsidR="00D277D8" w:rsidRPr="00D277D8" w:rsidRDefault="00D277D8" w:rsidP="00D277D8">
      <w:pPr>
        <w:spacing w:after="0" w:line="360" w:lineRule="atLeast"/>
        <w:jc w:val="both"/>
        <w:rPr>
          <w:rFonts w:ascii="Arial" w:eastAsia="Times New Roman" w:hAnsi="Arial" w:cs="Arial"/>
          <w:color w:val="666666"/>
          <w:sz w:val="24"/>
          <w:szCs w:val="24"/>
          <w:lang w:eastAsia="es-ES"/>
        </w:rPr>
      </w:pPr>
      <w:r w:rsidRPr="00D277D8">
        <w:rPr>
          <w:rFonts w:ascii="Arial" w:eastAsia="Times New Roman" w:hAnsi="Arial" w:cs="Arial"/>
          <w:b/>
          <w:bCs/>
          <w:color w:val="666666"/>
          <w:sz w:val="24"/>
          <w:szCs w:val="24"/>
          <w:lang w:eastAsia="es-ES"/>
        </w:rPr>
        <w:t>El horizonte está lleno de enormes amenazas y de inmensas posibilidades.</w:t>
      </w:r>
      <w:r w:rsidRPr="00D277D8">
        <w:rPr>
          <w:rFonts w:ascii="Arial" w:eastAsia="Times New Roman" w:hAnsi="Arial" w:cs="Arial"/>
          <w:color w:val="666666"/>
          <w:sz w:val="24"/>
          <w:szCs w:val="24"/>
          <w:lang w:eastAsia="es-ES"/>
        </w:rPr>
        <w:t> Todo nos llama a dar un gran salto más allá de nuestros esquemas y conductas tan estrechas, de nuestros intereses tan egoístas, tan engañosos al final. No habrá esperanza para nuestra especie y para todas las especies que dependen cada vez más de nosotros, mientras no superemos nuestro actual nivel “espiritual” de conciencia y libertad. Y no lo logramos solo con las ciencias, pero tampoco sin ellas. Ciencia, educación, política, espiritualidad… todo nos hará falta para ser espirituales o más sabios.</w:t>
      </w:r>
    </w:p>
    <w:p w:rsidR="00D277D8" w:rsidRPr="00D277D8" w:rsidRDefault="00D277D8" w:rsidP="00D277D8">
      <w:pPr>
        <w:spacing w:after="0" w:line="360" w:lineRule="atLeast"/>
        <w:jc w:val="both"/>
        <w:rPr>
          <w:rFonts w:ascii="Arial" w:eastAsia="Times New Roman" w:hAnsi="Arial" w:cs="Arial"/>
          <w:color w:val="666666"/>
          <w:sz w:val="24"/>
          <w:szCs w:val="24"/>
          <w:lang w:eastAsia="es-ES"/>
        </w:rPr>
      </w:pPr>
      <w:r w:rsidRPr="00D277D8">
        <w:rPr>
          <w:rFonts w:ascii="Arial" w:eastAsia="Times New Roman" w:hAnsi="Arial" w:cs="Arial"/>
          <w:color w:val="666666"/>
          <w:sz w:val="24"/>
          <w:szCs w:val="24"/>
          <w:lang w:eastAsia="es-ES"/>
        </w:rPr>
        <w:t xml:space="preserve">Solo seremos sabios cuando seamos humildes, cuando nos sepamos tierra, </w:t>
      </w:r>
      <w:proofErr w:type="spellStart"/>
      <w:r w:rsidRPr="00D277D8">
        <w:rPr>
          <w:rFonts w:ascii="Arial" w:eastAsia="Times New Roman" w:hAnsi="Arial" w:cs="Arial"/>
          <w:color w:val="666666"/>
          <w:sz w:val="24"/>
          <w:szCs w:val="24"/>
          <w:lang w:eastAsia="es-ES"/>
        </w:rPr>
        <w:t>humus</w:t>
      </w:r>
      <w:proofErr w:type="gramStart"/>
      <w:r w:rsidRPr="00D277D8">
        <w:rPr>
          <w:rFonts w:ascii="Arial" w:eastAsia="Times New Roman" w:hAnsi="Arial" w:cs="Arial"/>
          <w:color w:val="666666"/>
          <w:sz w:val="24"/>
          <w:szCs w:val="24"/>
          <w:lang w:eastAsia="es-ES"/>
        </w:rPr>
        <w:t>,</w:t>
      </w:r>
      <w:r w:rsidRPr="00D277D8">
        <w:rPr>
          <w:rFonts w:ascii="Arial" w:eastAsia="Times New Roman" w:hAnsi="Arial" w:cs="Arial"/>
          <w:b/>
          <w:bCs/>
          <w:color w:val="666666"/>
          <w:sz w:val="24"/>
          <w:szCs w:val="24"/>
          <w:lang w:eastAsia="es-ES"/>
        </w:rPr>
        <w:t>misteriosa</w:t>
      </w:r>
      <w:proofErr w:type="spellEnd"/>
      <w:proofErr w:type="gramEnd"/>
      <w:r w:rsidRPr="00D277D8">
        <w:rPr>
          <w:rFonts w:ascii="Arial" w:eastAsia="Times New Roman" w:hAnsi="Arial" w:cs="Arial"/>
          <w:b/>
          <w:bCs/>
          <w:color w:val="666666"/>
          <w:sz w:val="24"/>
          <w:szCs w:val="24"/>
          <w:lang w:eastAsia="es-ES"/>
        </w:rPr>
        <w:t xml:space="preserve"> “materia” dotada de movimiento y relación</w:t>
      </w:r>
      <w:r w:rsidRPr="00D277D8">
        <w:rPr>
          <w:rFonts w:ascii="Arial" w:eastAsia="Times New Roman" w:hAnsi="Arial" w:cs="Arial"/>
          <w:color w:val="666666"/>
          <w:sz w:val="24"/>
          <w:szCs w:val="24"/>
          <w:lang w:eastAsia="es-ES"/>
        </w:rPr>
        <w:t> y gracias a ello de infinita creatividad, de posibilidad de ser más, de misterioso “espíritu” emergiendo de la materia. Seremos sabios cuando queramos y podamos ser de verdad hermanas, hermanos de todos los seres. Y es posible que para eso tengamos que dejar de ser esta especie que hoy llamamos muy impropiamente homo sapiens.</w:t>
      </w:r>
    </w:p>
    <w:p w:rsidR="00590F50" w:rsidRDefault="00D277D8" w:rsidP="00D277D8">
      <w:pPr>
        <w:jc w:val="center"/>
      </w:pPr>
      <w:r w:rsidRPr="00D277D8">
        <w:t>http://blogs.periodistadigital.com/jose-arregi.php/2016/06/13/p385735#more385735</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B0A6F"/>
    <w:multiLevelType w:val="multilevel"/>
    <w:tmpl w:val="B7AA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277D8"/>
    <w:rsid w:val="00590F50"/>
    <w:rsid w:val="00C128AD"/>
    <w:rsid w:val="00D277D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D277D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277D8"/>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D277D8"/>
  </w:style>
  <w:style w:type="character" w:styleId="Textoennegrita">
    <w:name w:val="Strong"/>
    <w:basedOn w:val="Fuentedeprrafopredeter"/>
    <w:uiPriority w:val="22"/>
    <w:qFormat/>
    <w:rsid w:val="00D277D8"/>
    <w:rPr>
      <w:b/>
      <w:bCs/>
    </w:rPr>
  </w:style>
  <w:style w:type="character" w:styleId="Hipervnculo">
    <w:name w:val="Hyperlink"/>
    <w:basedOn w:val="Fuentedeprrafopredeter"/>
    <w:uiPriority w:val="99"/>
    <w:semiHidden/>
    <w:unhideWhenUsed/>
    <w:rsid w:val="00D277D8"/>
    <w:rPr>
      <w:color w:val="0000FF"/>
      <w:u w:val="single"/>
    </w:rPr>
  </w:style>
  <w:style w:type="paragraph" w:styleId="NormalWeb">
    <w:name w:val="Normal (Web)"/>
    <w:basedOn w:val="Normal"/>
    <w:uiPriority w:val="99"/>
    <w:semiHidden/>
    <w:unhideWhenUsed/>
    <w:rsid w:val="00D277D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277D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77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8002120">
      <w:bodyDiv w:val="1"/>
      <w:marLeft w:val="0"/>
      <w:marRight w:val="0"/>
      <w:marTop w:val="0"/>
      <w:marBottom w:val="0"/>
      <w:divBdr>
        <w:top w:val="none" w:sz="0" w:space="0" w:color="auto"/>
        <w:left w:val="none" w:sz="0" w:space="0" w:color="auto"/>
        <w:bottom w:val="none" w:sz="0" w:space="0" w:color="auto"/>
        <w:right w:val="none" w:sz="0" w:space="0" w:color="auto"/>
      </w:divBdr>
      <w:divsChild>
        <w:div w:id="113990209">
          <w:marLeft w:val="0"/>
          <w:marRight w:val="0"/>
          <w:marTop w:val="0"/>
          <w:marBottom w:val="0"/>
          <w:divBdr>
            <w:top w:val="none" w:sz="0" w:space="0" w:color="auto"/>
            <w:left w:val="none" w:sz="0" w:space="0" w:color="auto"/>
            <w:bottom w:val="none" w:sz="0" w:space="0" w:color="auto"/>
            <w:right w:val="none" w:sz="0" w:space="0" w:color="auto"/>
          </w:divBdr>
        </w:div>
        <w:div w:id="88933218">
          <w:marLeft w:val="0"/>
          <w:marRight w:val="0"/>
          <w:marTop w:val="0"/>
          <w:marBottom w:val="0"/>
          <w:divBdr>
            <w:top w:val="single" w:sz="6" w:space="0" w:color="CCCCCC"/>
            <w:left w:val="none" w:sz="0" w:space="0" w:color="auto"/>
            <w:bottom w:val="none" w:sz="0" w:space="0" w:color="auto"/>
            <w:right w:val="none" w:sz="0" w:space="0" w:color="auto"/>
          </w:divBdr>
          <w:divsChild>
            <w:div w:id="190286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blogs.periodistadigital.com/jose-arregi.php?cat=11722"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1104</Words>
  <Characters>6075</Characters>
  <Application>Microsoft Office Word</Application>
  <DocSecurity>0</DocSecurity>
  <Lines>50</Lines>
  <Paragraphs>14</Paragraphs>
  <ScaleCrop>false</ScaleCrop>
  <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2016-06-15T16:31:00Z</dcterms:created>
  <dcterms:modified xsi:type="dcterms:W3CDTF">2016-06-15T16:33:00Z</dcterms:modified>
</cp:coreProperties>
</file>