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386" w:rsidRPr="00252386" w:rsidRDefault="00252386" w:rsidP="00252386">
      <w:pPr>
        <w:shd w:val="clear" w:color="auto" w:fill="FFFFFF"/>
        <w:spacing w:after="0" w:line="334" w:lineRule="atLeast"/>
        <w:textAlignment w:val="baseline"/>
        <w:rPr>
          <w:rFonts w:ascii="Arial" w:eastAsia="Times New Roman" w:hAnsi="Arial" w:cs="Arial"/>
          <w:color w:val="000000"/>
          <w:lang w:eastAsia="es-ES"/>
        </w:rPr>
      </w:pPr>
      <w:r>
        <w:rPr>
          <w:rFonts w:ascii="Arial" w:eastAsia="Times New Roman" w:hAnsi="Arial" w:cs="Arial"/>
          <w:noProof/>
          <w:color w:val="000000"/>
          <w:lang w:eastAsia="es-ES"/>
        </w:rPr>
        <w:drawing>
          <wp:inline distT="0" distB="0" distL="0" distR="0">
            <wp:extent cx="5334000" cy="2667000"/>
            <wp:effectExtent l="19050" t="0" r="0" b="0"/>
            <wp:docPr id="1" name="Imagen 1" descr="http://www.periodistadigital.com/imagenes/2016/05/17/el-papa-francisc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5/17/el-papa-francisco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252386" w:rsidRPr="00252386" w:rsidRDefault="00252386" w:rsidP="00252386">
      <w:pPr>
        <w:shd w:val="clear" w:color="auto" w:fill="FFFFFF"/>
        <w:spacing w:before="78" w:after="195" w:line="334" w:lineRule="atLeast"/>
        <w:textAlignment w:val="baseline"/>
        <w:rPr>
          <w:rFonts w:ascii="Arial" w:eastAsia="Times New Roman" w:hAnsi="Arial" w:cs="Arial"/>
          <w:color w:val="003366"/>
          <w:sz w:val="19"/>
          <w:szCs w:val="19"/>
          <w:lang w:eastAsia="es-ES"/>
        </w:rPr>
      </w:pPr>
      <w:r w:rsidRPr="00252386">
        <w:rPr>
          <w:rFonts w:ascii="Arial" w:eastAsia="Times New Roman" w:hAnsi="Arial" w:cs="Arial"/>
          <w:color w:val="003366"/>
          <w:sz w:val="19"/>
          <w:szCs w:val="19"/>
          <w:lang w:eastAsia="es-ES"/>
        </w:rPr>
        <w:t>El Papa Francisco.</w:t>
      </w:r>
    </w:p>
    <w:p w:rsidR="00252386" w:rsidRPr="00252386" w:rsidRDefault="00252386" w:rsidP="00252386">
      <w:pPr>
        <w:shd w:val="clear" w:color="auto" w:fill="FFFFFF"/>
        <w:spacing w:before="78" w:after="195" w:line="334" w:lineRule="atLeast"/>
        <w:textAlignment w:val="baseline"/>
        <w:rPr>
          <w:rFonts w:ascii="Arial" w:eastAsia="Times New Roman" w:hAnsi="Arial" w:cs="Arial"/>
          <w:color w:val="ABABAB"/>
          <w:sz w:val="17"/>
          <w:szCs w:val="17"/>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16601</wp:posOffset>
            </wp:positionH>
            <wp:positionV relativeFrom="paragraph">
              <wp:posOffset>-726</wp:posOffset>
            </wp:positionV>
            <wp:extent cx="962025" cy="631372"/>
            <wp:effectExtent l="19050" t="0" r="9525" b="0"/>
            <wp:wrapTight wrapText="bothSides">
              <wp:wrapPolygon edited="0">
                <wp:start x="-428" y="0"/>
                <wp:lineTo x="-428" y="20855"/>
                <wp:lineTo x="21814" y="20855"/>
                <wp:lineTo x="21814" y="0"/>
                <wp:lineTo x="-428" y="0"/>
              </wp:wrapPolygon>
            </wp:wrapTight>
            <wp:docPr id="28" name="27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31372"/>
                    </a:xfrm>
                    <a:prstGeom prst="rect">
                      <a:avLst/>
                    </a:prstGeom>
                  </pic:spPr>
                </pic:pic>
              </a:graphicData>
            </a:graphic>
          </wp:anchor>
        </w:drawing>
      </w:r>
      <w:r w:rsidRPr="00252386">
        <w:rPr>
          <w:rFonts w:ascii="Trebuchet MS" w:eastAsia="Times New Roman" w:hAnsi="Trebuchet MS" w:cs="Times New Roman"/>
          <w:b/>
          <w:bCs/>
          <w:color w:val="666666"/>
          <w:sz w:val="36"/>
          <w:szCs w:val="36"/>
          <w:lang w:eastAsia="es-ES"/>
        </w:rPr>
        <w:t>El Sumo Pontífice aboga por una "sana laicidad" que respete la libertad religiosa y la objeción de conciencia</w:t>
      </w:r>
    </w:p>
    <w:p w:rsidR="00252386" w:rsidRPr="00252386" w:rsidRDefault="00252386" w:rsidP="00252386">
      <w:pPr>
        <w:shd w:val="clear" w:color="auto" w:fill="FFFFFF"/>
        <w:spacing w:before="171" w:after="171" w:line="264" w:lineRule="atLeast"/>
        <w:jc w:val="center"/>
        <w:textAlignment w:val="baseline"/>
        <w:outlineLvl w:val="1"/>
        <w:rPr>
          <w:rFonts w:ascii="Times New Roman" w:eastAsia="Times New Roman" w:hAnsi="Times New Roman" w:cs="Times New Roman"/>
          <w:color w:val="B07300"/>
          <w:sz w:val="55"/>
          <w:szCs w:val="55"/>
          <w:lang w:eastAsia="es-ES"/>
        </w:rPr>
      </w:pPr>
      <w:r w:rsidRPr="00252386">
        <w:rPr>
          <w:rFonts w:ascii="Times New Roman" w:eastAsia="Times New Roman" w:hAnsi="Times New Roman" w:cs="Times New Roman"/>
          <w:color w:val="B07300"/>
          <w:sz w:val="55"/>
          <w:szCs w:val="55"/>
          <w:lang w:eastAsia="es-ES"/>
        </w:rPr>
        <w:t>El Papa Francisco: "Un Estado debe ser laico; los estados confesionales terminan mal"</w:t>
      </w:r>
    </w:p>
    <w:p w:rsidR="00252386" w:rsidRPr="00252386" w:rsidRDefault="00252386" w:rsidP="00252386">
      <w:pPr>
        <w:shd w:val="clear" w:color="auto" w:fill="FFFFFF"/>
        <w:spacing w:before="34" w:after="34" w:line="264" w:lineRule="atLeast"/>
        <w:textAlignment w:val="baseline"/>
        <w:outlineLvl w:val="3"/>
        <w:rPr>
          <w:rFonts w:ascii="Trebuchet MS" w:eastAsia="Times New Roman" w:hAnsi="Trebuchet MS" w:cs="Times New Roman"/>
          <w:b/>
          <w:bCs/>
          <w:color w:val="666666"/>
          <w:sz w:val="30"/>
          <w:szCs w:val="30"/>
          <w:lang w:eastAsia="es-ES"/>
        </w:rPr>
      </w:pPr>
      <w:proofErr w:type="spellStart"/>
      <w:r w:rsidRPr="00252386">
        <w:rPr>
          <w:rFonts w:ascii="Trebuchet MS" w:eastAsia="Times New Roman" w:hAnsi="Trebuchet MS" w:cs="Times New Roman"/>
          <w:b/>
          <w:bCs/>
          <w:color w:val="666666"/>
          <w:sz w:val="30"/>
          <w:szCs w:val="30"/>
          <w:lang w:eastAsia="es-ES"/>
        </w:rPr>
        <w:t>Bergoglio</w:t>
      </w:r>
      <w:proofErr w:type="spellEnd"/>
      <w:r w:rsidRPr="00252386">
        <w:rPr>
          <w:rFonts w:ascii="Trebuchet MS" w:eastAsia="Times New Roman" w:hAnsi="Trebuchet MS" w:cs="Times New Roman"/>
          <w:b/>
          <w:bCs/>
          <w:color w:val="666666"/>
          <w:sz w:val="30"/>
          <w:szCs w:val="30"/>
          <w:lang w:eastAsia="es-ES"/>
        </w:rPr>
        <w:t xml:space="preserve"> denuncia "un sistema económico mundial que ha caído en la idolatría del dinero"</w:t>
      </w:r>
    </w:p>
    <w:p w:rsidR="00252386" w:rsidRPr="00252386" w:rsidRDefault="00252386" w:rsidP="00252386">
      <w:pPr>
        <w:shd w:val="clear" w:color="auto" w:fill="FFFFFF"/>
        <w:spacing w:after="0" w:line="334" w:lineRule="atLeast"/>
        <w:jc w:val="right"/>
        <w:textAlignment w:val="baseline"/>
        <w:rPr>
          <w:rFonts w:ascii="Arial" w:eastAsia="Times New Roman" w:hAnsi="Arial" w:cs="Arial"/>
          <w:b/>
          <w:color w:val="000000" w:themeColor="text1"/>
          <w:lang w:eastAsia="es-ES"/>
        </w:rPr>
      </w:pPr>
      <w:r w:rsidRPr="00252386">
        <w:rPr>
          <w:rFonts w:ascii="Arial" w:eastAsia="Times New Roman" w:hAnsi="Arial" w:cs="Arial"/>
          <w:b/>
          <w:color w:val="000000" w:themeColor="text1"/>
          <w:sz w:val="20"/>
          <w:lang w:eastAsia="es-ES"/>
        </w:rPr>
        <w:t>Jesús Bastante, 17 de mayo de 2016 a las 19:32</w:t>
      </w:r>
    </w:p>
    <w:p w:rsidR="00252386" w:rsidRPr="00252386" w:rsidRDefault="00252386" w:rsidP="00252386">
      <w:pPr>
        <w:shd w:val="clear" w:color="auto" w:fill="F5ECD0"/>
        <w:spacing w:after="171" w:line="336" w:lineRule="atLeast"/>
        <w:jc w:val="center"/>
        <w:textAlignment w:val="baseline"/>
        <w:rPr>
          <w:rFonts w:ascii="Trebuchet MS" w:eastAsia="Times New Roman" w:hAnsi="Trebuchet MS" w:cs="Arial"/>
          <w:color w:val="334455"/>
          <w:sz w:val="31"/>
          <w:szCs w:val="31"/>
          <w:lang w:eastAsia="es-ES"/>
        </w:rPr>
      </w:pPr>
      <w:r w:rsidRPr="00252386">
        <w:rPr>
          <w:rFonts w:ascii="Trebuchet MS" w:eastAsia="Times New Roman" w:hAnsi="Trebuchet MS" w:cs="Arial"/>
          <w:color w:val="334455"/>
          <w:sz w:val="31"/>
          <w:szCs w:val="31"/>
          <w:lang w:eastAsia="es-ES"/>
        </w:rPr>
        <w:t>El Parlamento es el que debe discutir, argumentar, explicar, dar razones. Es así como crece una sociedad. Sin embargo, una vez que la ley ha sido aprobada, el Estado también debe respetar las conciencias</w:t>
      </w:r>
    </w:p>
    <w:p w:rsidR="00252386" w:rsidRP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t xml:space="preserve"> (</w:t>
      </w:r>
      <w:r w:rsidRPr="00252386">
        <w:rPr>
          <w:rFonts w:ascii="Arial" w:eastAsia="Times New Roman" w:hAnsi="Arial" w:cs="Arial"/>
          <w:i/>
          <w:iCs/>
          <w:color w:val="000000"/>
          <w:sz w:val="24"/>
          <w:szCs w:val="24"/>
          <w:bdr w:val="none" w:sz="0" w:space="0" w:color="auto" w:frame="1"/>
          <w:lang w:eastAsia="es-ES"/>
        </w:rPr>
        <w:t>J. Bastante</w:t>
      </w:r>
      <w:r w:rsidRPr="00252386">
        <w:rPr>
          <w:rFonts w:ascii="Arial" w:eastAsia="Times New Roman" w:hAnsi="Arial" w:cs="Arial"/>
          <w:color w:val="000000"/>
          <w:sz w:val="24"/>
          <w:szCs w:val="24"/>
          <w:lang w:eastAsia="es-ES"/>
        </w:rPr>
        <w:t>).- Para bien o para mal, el Papa Francisco nunca deja de sorprender. Justo después de haber solicitado, durante su discurso a los obispos italianos, que abandonen las propiedades materiales no dedicadas al culto, una entrevista con el diario francés </w:t>
      </w:r>
      <w:hyperlink r:id="rId7" w:tgtFrame="_blank" w:history="1">
        <w:r w:rsidRPr="00252386">
          <w:rPr>
            <w:rFonts w:ascii="Arial" w:eastAsia="Times New Roman" w:hAnsi="Arial" w:cs="Arial"/>
            <w:b/>
            <w:bCs/>
            <w:color w:val="0080FF"/>
            <w:sz w:val="24"/>
            <w:szCs w:val="24"/>
            <w:lang w:eastAsia="es-ES"/>
          </w:rPr>
          <w:t>La Croix </w:t>
        </w:r>
      </w:hyperlink>
      <w:r w:rsidRPr="00252386">
        <w:rPr>
          <w:rFonts w:ascii="Arial" w:eastAsia="Times New Roman" w:hAnsi="Arial" w:cs="Arial"/>
          <w:color w:val="000000"/>
          <w:sz w:val="24"/>
          <w:szCs w:val="24"/>
          <w:lang w:eastAsia="es-ES"/>
        </w:rPr>
        <w:t>arremete contra la confesionalidad del Estado y reclama una "</w:t>
      </w:r>
      <w:r w:rsidRPr="00252386">
        <w:rPr>
          <w:rFonts w:ascii="Arial" w:eastAsia="Times New Roman" w:hAnsi="Arial" w:cs="Arial"/>
          <w:b/>
          <w:bCs/>
          <w:color w:val="000000"/>
          <w:sz w:val="24"/>
          <w:szCs w:val="24"/>
          <w:bdr w:val="none" w:sz="0" w:space="0" w:color="auto" w:frame="1"/>
          <w:lang w:eastAsia="es-ES"/>
        </w:rPr>
        <w:t>sana laicidad" acompañada de "una sólida ley que garantice la libertad religiosa"</w:t>
      </w:r>
      <w:r w:rsidRPr="00252386">
        <w:rPr>
          <w:rFonts w:ascii="Arial" w:eastAsia="Times New Roman" w:hAnsi="Arial" w:cs="Arial"/>
          <w:color w:val="000000"/>
          <w:sz w:val="24"/>
          <w:szCs w:val="24"/>
          <w:lang w:eastAsia="es-ES"/>
        </w:rPr>
        <w:t>.</w:t>
      </w:r>
    </w:p>
    <w:p w:rsid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lastRenderedPageBreak/>
        <w:t>"</w:t>
      </w:r>
      <w:r w:rsidRPr="00252386">
        <w:rPr>
          <w:rFonts w:ascii="Arial" w:eastAsia="Times New Roman" w:hAnsi="Arial" w:cs="Arial"/>
          <w:b/>
          <w:bCs/>
          <w:color w:val="000000"/>
          <w:sz w:val="24"/>
          <w:szCs w:val="24"/>
          <w:bdr w:val="none" w:sz="0" w:space="0" w:color="auto" w:frame="1"/>
          <w:lang w:eastAsia="es-ES"/>
        </w:rPr>
        <w:t>Un Estado debe ser laico. Los estados confesionales terminan mal. Esto va contra la Historia</w:t>
      </w:r>
      <w:r w:rsidRPr="00252386">
        <w:rPr>
          <w:rFonts w:ascii="Arial" w:eastAsia="Times New Roman" w:hAnsi="Arial" w:cs="Arial"/>
          <w:color w:val="000000"/>
          <w:sz w:val="24"/>
          <w:szCs w:val="24"/>
          <w:lang w:eastAsia="es-ES"/>
        </w:rPr>
        <w:t xml:space="preserve">", subrayó el Papa al diario católico francés. Preguntado por el modelo francés, </w:t>
      </w:r>
      <w:proofErr w:type="spellStart"/>
      <w:r w:rsidRPr="00252386">
        <w:rPr>
          <w:rFonts w:ascii="Arial" w:eastAsia="Times New Roman" w:hAnsi="Arial" w:cs="Arial"/>
          <w:color w:val="000000"/>
          <w:sz w:val="24"/>
          <w:szCs w:val="24"/>
          <w:lang w:eastAsia="es-ES"/>
        </w:rPr>
        <w:t>Bergoglio</w:t>
      </w:r>
      <w:proofErr w:type="spellEnd"/>
      <w:r w:rsidRPr="00252386">
        <w:rPr>
          <w:rFonts w:ascii="Arial" w:eastAsia="Times New Roman" w:hAnsi="Arial" w:cs="Arial"/>
          <w:color w:val="000000"/>
          <w:sz w:val="24"/>
          <w:szCs w:val="24"/>
          <w:lang w:eastAsia="es-ES"/>
        </w:rPr>
        <w:t xml:space="preserve"> apuntó que "cada uno debe tener la libertad de expresar su propia fe, y </w:t>
      </w:r>
      <w:r w:rsidRPr="00252386">
        <w:rPr>
          <w:rFonts w:ascii="Arial" w:eastAsia="Times New Roman" w:hAnsi="Arial" w:cs="Arial"/>
          <w:b/>
          <w:bCs/>
          <w:color w:val="000000"/>
          <w:sz w:val="24"/>
          <w:szCs w:val="24"/>
          <w:bdr w:val="none" w:sz="0" w:space="0" w:color="auto" w:frame="1"/>
          <w:lang w:eastAsia="es-ES"/>
        </w:rPr>
        <w:t>si una mujer musulmana quiere llevar el velo, debe poder llevarlo.</w:t>
      </w:r>
      <w:r w:rsidRPr="00252386">
        <w:rPr>
          <w:rFonts w:ascii="Arial" w:eastAsia="Times New Roman" w:hAnsi="Arial" w:cs="Arial"/>
          <w:color w:val="000000"/>
          <w:sz w:val="24"/>
          <w:szCs w:val="24"/>
          <w:lang w:eastAsia="es-ES"/>
        </w:rPr>
        <w:t> De la misma manera que si un católico quiere ponerse una cruz".</w:t>
      </w:r>
    </w:p>
    <w:p w:rsidR="00252386" w:rsidRP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252386" w:rsidRDefault="00252386" w:rsidP="00252386">
      <w:pPr>
        <w:shd w:val="clear" w:color="auto" w:fill="FFFFFF"/>
        <w:spacing w:after="0" w:line="384" w:lineRule="atLeast"/>
        <w:jc w:val="both"/>
        <w:textAlignment w:val="baseline"/>
        <w:rPr>
          <w:rFonts w:ascii="Arial" w:eastAsia="Times New Roman" w:hAnsi="Arial" w:cs="Arial"/>
          <w:b/>
          <w:bCs/>
          <w:color w:val="000000"/>
          <w:sz w:val="24"/>
          <w:szCs w:val="24"/>
          <w:bdr w:val="none" w:sz="0" w:space="0" w:color="auto" w:frame="1"/>
          <w:lang w:eastAsia="es-ES"/>
        </w:rPr>
      </w:pPr>
      <w:r w:rsidRPr="00252386">
        <w:rPr>
          <w:rFonts w:ascii="Arial" w:eastAsia="Times New Roman" w:hAnsi="Arial" w:cs="Arial"/>
          <w:color w:val="000000"/>
          <w:sz w:val="24"/>
          <w:szCs w:val="24"/>
          <w:lang w:eastAsia="es-ES"/>
        </w:rPr>
        <w:t>Para el Papa, "</w:t>
      </w:r>
      <w:r w:rsidRPr="00252386">
        <w:rPr>
          <w:rFonts w:ascii="Arial" w:eastAsia="Times New Roman" w:hAnsi="Arial" w:cs="Arial"/>
          <w:b/>
          <w:bCs/>
          <w:color w:val="000000"/>
          <w:sz w:val="24"/>
          <w:szCs w:val="24"/>
          <w:bdr w:val="none" w:sz="0" w:space="0" w:color="auto" w:frame="1"/>
          <w:lang w:eastAsia="es-ES"/>
        </w:rPr>
        <w:t>las personas deben ser libres de profesar su fe en el corazón de sus propias culturas y no en los márgenes</w:t>
      </w:r>
      <w:r w:rsidRPr="00252386">
        <w:rPr>
          <w:rFonts w:ascii="Arial" w:eastAsia="Times New Roman" w:hAnsi="Arial" w:cs="Arial"/>
          <w:color w:val="000000"/>
          <w:sz w:val="24"/>
          <w:szCs w:val="24"/>
          <w:lang w:eastAsia="es-ES"/>
        </w:rPr>
        <w:t>". Pese a todo, Francisco matiza y dirige una "modesta crítica" a Francia, a la que acusa de "exagerar con el laicismo", lo que "lleva a considerar las religiones como subculturas en lugar de culturas a título pleno y con sus derechos. Temo que este enfoque, un comprensible patrimonio de la Ilustración, sigue existiendo. Francia necesita dar un paso hacia adelante sobre este tema para aceptar el hecho de que </w:t>
      </w:r>
      <w:r w:rsidRPr="00252386">
        <w:rPr>
          <w:rFonts w:ascii="Arial" w:eastAsia="Times New Roman" w:hAnsi="Arial" w:cs="Arial"/>
          <w:b/>
          <w:bCs/>
          <w:color w:val="000000"/>
          <w:sz w:val="24"/>
          <w:szCs w:val="24"/>
          <w:bdr w:val="none" w:sz="0" w:space="0" w:color="auto" w:frame="1"/>
          <w:lang w:eastAsia="es-ES"/>
        </w:rPr>
        <w:t>la apertura a la trascendencia es un derecho para todos".</w:t>
      </w:r>
    </w:p>
    <w:p w:rsidR="00252386" w:rsidRP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t>En la entrevista, el Papa defiende la autonomía de los estados para establecer las leyes que considere oportunas, pero también la libertad de los creyentes de hacer objeción de conciencia. "El Parlamento es el que debe discutir, argumentar, explicar, dar razones. Es así como crece una sociedad. Sin embargo, una vez que la ley ha sido aprobada, el Estado también debe respetar las conciencias. </w:t>
      </w:r>
      <w:r w:rsidRPr="00252386">
        <w:rPr>
          <w:rFonts w:ascii="Arial" w:eastAsia="Times New Roman" w:hAnsi="Arial" w:cs="Arial"/>
          <w:b/>
          <w:bCs/>
          <w:color w:val="000000"/>
          <w:sz w:val="24"/>
          <w:szCs w:val="24"/>
          <w:bdr w:val="none" w:sz="0" w:space="0" w:color="auto" w:frame="1"/>
          <w:lang w:eastAsia="es-ES"/>
        </w:rPr>
        <w:t>El derecho a la objeción de conciencia debe ser reconocido dentro de la estructura jurídica</w:t>
      </w:r>
      <w:r w:rsidRPr="00252386">
        <w:rPr>
          <w:rFonts w:ascii="Arial" w:eastAsia="Times New Roman" w:hAnsi="Arial" w:cs="Arial"/>
          <w:color w:val="000000"/>
          <w:sz w:val="24"/>
          <w:szCs w:val="24"/>
          <w:lang w:eastAsia="es-ES"/>
        </w:rPr>
        <w:t>, porque es un derecho humano. También para un funcionario público, que es una persona humana".</w:t>
      </w:r>
    </w:p>
    <w:p w:rsidR="00252386" w:rsidRP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t>Francisco también fue interrogado por el </w:t>
      </w:r>
      <w:r w:rsidRPr="00252386">
        <w:rPr>
          <w:rFonts w:ascii="Arial" w:eastAsia="Times New Roman" w:hAnsi="Arial" w:cs="Arial"/>
          <w:b/>
          <w:bCs/>
          <w:color w:val="000000"/>
          <w:sz w:val="24"/>
          <w:szCs w:val="24"/>
          <w:bdr w:val="none" w:sz="0" w:space="0" w:color="auto" w:frame="1"/>
          <w:lang w:eastAsia="es-ES"/>
        </w:rPr>
        <w:t>drama de los refugiado</w:t>
      </w:r>
      <w:r w:rsidRPr="00252386">
        <w:rPr>
          <w:rFonts w:ascii="Arial" w:eastAsia="Times New Roman" w:hAnsi="Arial" w:cs="Arial"/>
          <w:color w:val="000000"/>
          <w:sz w:val="24"/>
          <w:szCs w:val="24"/>
          <w:lang w:eastAsia="es-ES"/>
        </w:rPr>
        <w:t xml:space="preserve">s en Europa. Para Francisco, "la pregunta de fondo es por qué hay tantos migrantes ahora". La respuesta arremete contra el consumismo radical de Occidente: "Los problemas </w:t>
      </w:r>
      <w:proofErr w:type="spellStart"/>
      <w:r w:rsidRPr="00252386">
        <w:rPr>
          <w:rFonts w:ascii="Arial" w:eastAsia="Times New Roman" w:hAnsi="Arial" w:cs="Arial"/>
          <w:color w:val="000000"/>
          <w:sz w:val="24"/>
          <w:szCs w:val="24"/>
          <w:lang w:eastAsia="es-ES"/>
        </w:rPr>
        <w:t>iniciales</w:t>
      </w:r>
      <w:proofErr w:type="spellEnd"/>
      <w:r w:rsidRPr="00252386">
        <w:rPr>
          <w:rFonts w:ascii="Arial" w:eastAsia="Times New Roman" w:hAnsi="Arial" w:cs="Arial"/>
          <w:color w:val="000000"/>
          <w:sz w:val="24"/>
          <w:szCs w:val="24"/>
          <w:lang w:eastAsia="es-ES"/>
        </w:rPr>
        <w:t xml:space="preserve"> son las guerras en el Medio Oriente y en África, y el subdesarrollo del continente africano, que provoca el hambre. Si hay guerras es porque hay fabricantes de armas. Si existe todo este desempleo, no es por falta de inversiones capaces de llevar el trabajo que África tanto necesita".</w:t>
      </w:r>
    </w:p>
    <w:p w:rsidR="00252386" w:rsidRP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t>"Más en general -insistió Francisco- esto plantea el </w:t>
      </w:r>
      <w:r w:rsidRPr="00252386">
        <w:rPr>
          <w:rFonts w:ascii="Arial" w:eastAsia="Times New Roman" w:hAnsi="Arial" w:cs="Arial"/>
          <w:b/>
          <w:bCs/>
          <w:color w:val="000000"/>
          <w:sz w:val="24"/>
          <w:szCs w:val="24"/>
          <w:bdr w:val="none" w:sz="0" w:space="0" w:color="auto" w:frame="1"/>
          <w:lang w:eastAsia="es-ES"/>
        </w:rPr>
        <w:t>problema de un sistema económico mundial que ha caído en la idolatría del dinero</w:t>
      </w:r>
      <w:r w:rsidRPr="00252386">
        <w:rPr>
          <w:rFonts w:ascii="Arial" w:eastAsia="Times New Roman" w:hAnsi="Arial" w:cs="Arial"/>
          <w:color w:val="000000"/>
          <w:sz w:val="24"/>
          <w:szCs w:val="24"/>
          <w:lang w:eastAsia="es-ES"/>
        </w:rPr>
        <w:t xml:space="preserve">. Más del 80 por ciento de las riquezas de la humanidad está en manos del 16 por ciento de la </w:t>
      </w:r>
      <w:r w:rsidRPr="00252386">
        <w:rPr>
          <w:rFonts w:ascii="Arial" w:eastAsia="Times New Roman" w:hAnsi="Arial" w:cs="Arial"/>
          <w:color w:val="000000"/>
          <w:sz w:val="24"/>
          <w:szCs w:val="24"/>
          <w:lang w:eastAsia="es-ES"/>
        </w:rPr>
        <w:lastRenderedPageBreak/>
        <w:t>población. Un mercado completamente libre no funciona. Los mercados en sí son un bien, pero exigen una parte tercera o un estado que los monitoree y equilibre. En otras palabras, lo que sirve es una economía social de mercado".</w:t>
      </w:r>
    </w:p>
    <w:p w:rsidR="00252386" w:rsidRPr="00252386" w:rsidRDefault="00252386" w:rsidP="00252386">
      <w:pPr>
        <w:shd w:val="clear" w:color="auto" w:fill="FFFFFF"/>
        <w:spacing w:before="171" w:after="171"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t xml:space="preserve">"Volviendo a los migrantes -continuó el Pontífice- la peor forma de acogida es la </w:t>
      </w:r>
      <w:proofErr w:type="spellStart"/>
      <w:r w:rsidRPr="00252386">
        <w:rPr>
          <w:rFonts w:ascii="Arial" w:eastAsia="Times New Roman" w:hAnsi="Arial" w:cs="Arial"/>
          <w:color w:val="000000"/>
          <w:sz w:val="24"/>
          <w:szCs w:val="24"/>
          <w:lang w:eastAsia="es-ES"/>
        </w:rPr>
        <w:t>guetización</w:t>
      </w:r>
      <w:proofErr w:type="spellEnd"/>
      <w:r w:rsidRPr="00252386">
        <w:rPr>
          <w:rFonts w:ascii="Arial" w:eastAsia="Times New Roman" w:hAnsi="Arial" w:cs="Arial"/>
          <w:color w:val="000000"/>
          <w:sz w:val="24"/>
          <w:szCs w:val="24"/>
          <w:lang w:eastAsia="es-ES"/>
        </w:rPr>
        <w:t>. Al contrario, es necesario integrarlos. En Bruselas, los terroristas eran belgas, hijos de inmigrantes, pero que crecieron en un gueto. En Londres, el nuevo alcalde (</w:t>
      </w:r>
      <w:proofErr w:type="spellStart"/>
      <w:r w:rsidRPr="00252386">
        <w:rPr>
          <w:rFonts w:ascii="Arial" w:eastAsia="Times New Roman" w:hAnsi="Arial" w:cs="Arial"/>
          <w:color w:val="000000"/>
          <w:sz w:val="24"/>
          <w:szCs w:val="24"/>
          <w:lang w:eastAsia="es-ES"/>
        </w:rPr>
        <w:t>Sadiq</w:t>
      </w:r>
      <w:proofErr w:type="spellEnd"/>
      <w:r w:rsidRPr="00252386">
        <w:rPr>
          <w:rFonts w:ascii="Arial" w:eastAsia="Times New Roman" w:hAnsi="Arial" w:cs="Arial"/>
          <w:color w:val="000000"/>
          <w:sz w:val="24"/>
          <w:szCs w:val="24"/>
          <w:lang w:eastAsia="es-ES"/>
        </w:rPr>
        <w:t xml:space="preserve"> </w:t>
      </w:r>
      <w:proofErr w:type="spellStart"/>
      <w:r w:rsidRPr="00252386">
        <w:rPr>
          <w:rFonts w:ascii="Arial" w:eastAsia="Times New Roman" w:hAnsi="Arial" w:cs="Arial"/>
          <w:color w:val="000000"/>
          <w:sz w:val="24"/>
          <w:szCs w:val="24"/>
          <w:lang w:eastAsia="es-ES"/>
        </w:rPr>
        <w:t>Khan</w:t>
      </w:r>
      <w:proofErr w:type="spellEnd"/>
      <w:r w:rsidRPr="00252386">
        <w:rPr>
          <w:rFonts w:ascii="Arial" w:eastAsia="Times New Roman" w:hAnsi="Arial" w:cs="Arial"/>
          <w:color w:val="000000"/>
          <w:sz w:val="24"/>
          <w:szCs w:val="24"/>
          <w:lang w:eastAsia="es-ES"/>
        </w:rPr>
        <w:t xml:space="preserve">, hijo de musulmanes paquistaníes, </w:t>
      </w:r>
      <w:proofErr w:type="spellStart"/>
      <w:r w:rsidRPr="00252386">
        <w:rPr>
          <w:rFonts w:ascii="Arial" w:eastAsia="Times New Roman" w:hAnsi="Arial" w:cs="Arial"/>
          <w:color w:val="000000"/>
          <w:sz w:val="24"/>
          <w:szCs w:val="24"/>
          <w:lang w:eastAsia="es-ES"/>
        </w:rPr>
        <w:t>ndr</w:t>
      </w:r>
      <w:proofErr w:type="spellEnd"/>
      <w:r w:rsidRPr="00252386">
        <w:rPr>
          <w:rFonts w:ascii="Arial" w:eastAsia="Times New Roman" w:hAnsi="Arial" w:cs="Arial"/>
          <w:color w:val="000000"/>
          <w:sz w:val="24"/>
          <w:szCs w:val="24"/>
          <w:lang w:eastAsia="es-ES"/>
        </w:rPr>
        <w:t>.) prestó juramento en una catedral y seguramente se reunirá con la reina. Esto demuestra la necesidad de que Europa vuelva a descubrir su capacidad de integrar"</w:t>
      </w:r>
    </w:p>
    <w:p w:rsidR="00252386" w:rsidRPr="00252386" w:rsidRDefault="00252386" w:rsidP="0025238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t>"Frente al terrorismo islámico, </w:t>
      </w:r>
      <w:r w:rsidRPr="00252386">
        <w:rPr>
          <w:rFonts w:ascii="Arial" w:eastAsia="Times New Roman" w:hAnsi="Arial" w:cs="Arial"/>
          <w:b/>
          <w:bCs/>
          <w:color w:val="000000"/>
          <w:sz w:val="24"/>
          <w:szCs w:val="24"/>
          <w:bdr w:val="none" w:sz="0" w:space="0" w:color="auto" w:frame="1"/>
          <w:lang w:eastAsia="es-ES"/>
        </w:rPr>
        <w:t>será mejor interrogarnos sobre la manera en la que un modelo demasiado occidental de democracia ha sido exportado a países como Iraq</w:t>
      </w:r>
      <w:r w:rsidRPr="00252386">
        <w:rPr>
          <w:rFonts w:ascii="Arial" w:eastAsia="Times New Roman" w:hAnsi="Arial" w:cs="Arial"/>
          <w:color w:val="000000"/>
          <w:sz w:val="24"/>
          <w:szCs w:val="24"/>
          <w:lang w:eastAsia="es-ES"/>
        </w:rPr>
        <w:t>, en donde existía un gobierno fuerte anteriormente. O bien en Libia, en donde existía una estructura tribal. No podemos seguir adelante sin tomar en consideración estas culturas. Como dijo un libio recientemente: 'Estábamos acostumbrados a tener un Gadafi, ahora tenemos cincuenta'. La coexistencia entre cristianos y musulmanes todavía es posible. Yo provengo de un país en el que cohabitaban bien", concluye el Papa.</w:t>
      </w:r>
    </w:p>
    <w:p w:rsidR="00252386" w:rsidRPr="00252386" w:rsidRDefault="00252386" w:rsidP="00252386">
      <w:pPr>
        <w:shd w:val="clear" w:color="auto" w:fill="FFFFFF"/>
        <w:spacing w:before="171" w:after="171" w:line="384" w:lineRule="atLeast"/>
        <w:jc w:val="both"/>
        <w:textAlignment w:val="baseline"/>
        <w:rPr>
          <w:rFonts w:ascii="Arial" w:eastAsia="Times New Roman" w:hAnsi="Arial" w:cs="Arial"/>
          <w:color w:val="000000"/>
          <w:sz w:val="24"/>
          <w:szCs w:val="24"/>
          <w:lang w:eastAsia="es-ES"/>
        </w:rPr>
      </w:pPr>
      <w:r w:rsidRPr="00252386">
        <w:rPr>
          <w:rFonts w:ascii="Arial" w:eastAsia="Times New Roman" w:hAnsi="Arial" w:cs="Arial"/>
          <w:color w:val="000000"/>
          <w:sz w:val="24"/>
          <w:szCs w:val="24"/>
          <w:lang w:eastAsia="es-ES"/>
        </w:rPr>
        <w:t> </w:t>
      </w:r>
    </w:p>
    <w:p w:rsidR="00252386" w:rsidRPr="00252386" w:rsidRDefault="00252386" w:rsidP="00252386">
      <w:pPr>
        <w:shd w:val="clear" w:color="auto" w:fill="FFFFFF"/>
        <w:spacing w:before="171" w:after="171" w:line="384" w:lineRule="atLeast"/>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inline distT="0" distB="0" distL="0" distR="0">
            <wp:extent cx="5334000" cy="3004185"/>
            <wp:effectExtent l="19050" t="0" r="0" b="0"/>
            <wp:docPr id="27" name="Imagen 27" descr="http://www.periodistadigital.com/imagenes/2016/05/17/el-papa-con-los-responsables-de-la-cro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eriodistadigital.com/imagenes/2016/05/17/el-papa-con-los-responsables-de-la-croix.jpg"/>
                    <pic:cNvPicPr>
                      <a:picLocks noChangeAspect="1" noChangeArrowheads="1"/>
                    </pic:cNvPicPr>
                  </pic:nvPicPr>
                  <pic:blipFill>
                    <a:blip r:embed="rId8"/>
                    <a:srcRect/>
                    <a:stretch>
                      <a:fillRect/>
                    </a:stretch>
                  </pic:blipFill>
                  <pic:spPr bwMode="auto">
                    <a:xfrm>
                      <a:off x="0" y="0"/>
                      <a:ext cx="5334000" cy="3004185"/>
                    </a:xfrm>
                    <a:prstGeom prst="rect">
                      <a:avLst/>
                    </a:prstGeom>
                    <a:noFill/>
                    <a:ln w="9525">
                      <a:noFill/>
                      <a:miter lim="800000"/>
                      <a:headEnd/>
                      <a:tailEnd/>
                    </a:ln>
                  </pic:spPr>
                </pic:pic>
              </a:graphicData>
            </a:graphic>
          </wp:inline>
        </w:drawing>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E7ED8"/>
    <w:multiLevelType w:val="multilevel"/>
    <w:tmpl w:val="DAD2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3B6A78"/>
    <w:multiLevelType w:val="multilevel"/>
    <w:tmpl w:val="E96A3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compat/>
  <w:rsids>
    <w:rsidRoot w:val="00252386"/>
    <w:rsid w:val="00252386"/>
    <w:rsid w:val="00590F50"/>
    <w:rsid w:val="007272F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25238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25238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252386"/>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52386"/>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252386"/>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252386"/>
    <w:rPr>
      <w:rFonts w:ascii="Times New Roman" w:eastAsia="Times New Roman" w:hAnsi="Times New Roman" w:cs="Times New Roman"/>
      <w:b/>
      <w:bCs/>
      <w:sz w:val="24"/>
      <w:szCs w:val="24"/>
      <w:lang w:eastAsia="es-ES"/>
    </w:rPr>
  </w:style>
  <w:style w:type="paragraph" w:customStyle="1" w:styleId="piefoto">
    <w:name w:val="pie_foto"/>
    <w:basedOn w:val="Normal"/>
    <w:rsid w:val="0025238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irma">
    <w:name w:val="firma"/>
    <w:basedOn w:val="Normal"/>
    <w:rsid w:val="0025238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252386"/>
  </w:style>
  <w:style w:type="character" w:styleId="Hipervnculo">
    <w:name w:val="Hyperlink"/>
    <w:basedOn w:val="Fuentedeprrafopredeter"/>
    <w:uiPriority w:val="99"/>
    <w:semiHidden/>
    <w:unhideWhenUsed/>
    <w:rsid w:val="00252386"/>
    <w:rPr>
      <w:color w:val="0000FF"/>
      <w:u w:val="single"/>
    </w:rPr>
  </w:style>
  <w:style w:type="character" w:customStyle="1" w:styleId="apple-converted-space">
    <w:name w:val="apple-converted-space"/>
    <w:basedOn w:val="Fuentedeprrafopredeter"/>
    <w:rsid w:val="00252386"/>
  </w:style>
  <w:style w:type="paragraph" w:styleId="NormalWeb">
    <w:name w:val="Normal (Web)"/>
    <w:basedOn w:val="Normal"/>
    <w:uiPriority w:val="99"/>
    <w:semiHidden/>
    <w:unhideWhenUsed/>
    <w:rsid w:val="0025238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5238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23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3701889">
      <w:bodyDiv w:val="1"/>
      <w:marLeft w:val="0"/>
      <w:marRight w:val="0"/>
      <w:marTop w:val="0"/>
      <w:marBottom w:val="0"/>
      <w:divBdr>
        <w:top w:val="none" w:sz="0" w:space="0" w:color="auto"/>
        <w:left w:val="none" w:sz="0" w:space="0" w:color="auto"/>
        <w:bottom w:val="none" w:sz="0" w:space="0" w:color="auto"/>
        <w:right w:val="none" w:sz="0" w:space="0" w:color="auto"/>
      </w:divBdr>
      <w:divsChild>
        <w:div w:id="1809204010">
          <w:marLeft w:val="137"/>
          <w:marRight w:val="0"/>
          <w:marTop w:val="0"/>
          <w:marBottom w:val="0"/>
          <w:divBdr>
            <w:top w:val="none" w:sz="0" w:space="0" w:color="auto"/>
            <w:left w:val="none" w:sz="0" w:space="0" w:color="auto"/>
            <w:bottom w:val="none" w:sz="0" w:space="0" w:color="auto"/>
            <w:right w:val="none" w:sz="0" w:space="0" w:color="auto"/>
          </w:divBdr>
          <w:divsChild>
            <w:div w:id="1743139575">
              <w:blockQuote w:val="1"/>
              <w:marLeft w:val="0"/>
              <w:marRight w:val="0"/>
              <w:marTop w:val="171"/>
              <w:marBottom w:val="171"/>
              <w:divBdr>
                <w:top w:val="double" w:sz="6" w:space="6" w:color="CC9900"/>
                <w:left w:val="none" w:sz="0" w:space="13" w:color="auto"/>
                <w:bottom w:val="single" w:sz="6" w:space="6" w:color="CC9900"/>
                <w:right w:val="none" w:sz="0" w:space="0" w:color="auto"/>
              </w:divBdr>
            </w:div>
            <w:div w:id="20021464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la-croix.com/Religion/Pape/Pape-Francois-Il-faut-integrer-les-migrants-2016-05-16-12007605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725</Words>
  <Characters>3992</Characters>
  <Application>Microsoft Office Word</Application>
  <DocSecurity>0</DocSecurity>
  <Lines>33</Lines>
  <Paragraphs>9</Paragraphs>
  <ScaleCrop>false</ScaleCrop>
  <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2016-05-18T12:49:00Z</dcterms:created>
  <dcterms:modified xsi:type="dcterms:W3CDTF">2016-05-18T12:51:00Z</dcterms:modified>
</cp:coreProperties>
</file>