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030"/>
      </w:tblGrid>
      <w:tr w:rsidR="001E4F21" w:rsidRPr="001E4F21" w:rsidTr="001E4F21">
        <w:trPr>
          <w:tblCellSpacing w:w="0" w:type="dxa"/>
          <w:jc w:val="center"/>
        </w:trPr>
        <w:tc>
          <w:tcPr>
            <w:tcW w:w="12720" w:type="dxa"/>
            <w:vAlign w:val="center"/>
            <w:hideMark/>
          </w:tcPr>
          <w:p w:rsidR="001E4F21" w:rsidRPr="001E4F21" w:rsidRDefault="001E4F21" w:rsidP="001E4F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7143750" cy="1390650"/>
                  <wp:effectExtent l="0" t="0" r="0" b="0"/>
                  <wp:docPr id="1" name="Imagen 1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4F21" w:rsidRPr="001E4F21" w:rsidTr="001E4F2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00"/>
              <w:gridCol w:w="9930"/>
            </w:tblGrid>
            <w:tr w:rsidR="001E4F21" w:rsidRPr="001E4F21" w:rsidTr="001E4F21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1E4F21" w:rsidRPr="001E4F21" w:rsidRDefault="001E4F21" w:rsidP="001E4F2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1100" cy="1276350"/>
                        <wp:effectExtent l="19050" t="0" r="0" b="0"/>
                        <wp:docPr id="2" name="Imagen 2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i6.googleusercontent.com/proxy/lJyJUREQdIOUVOUwVXPdg8Xiw7ENGZedZTvNnhs9DOeRxgVrm2B3xDu-JKmrvstpMrP4LdlNKGsM7gkdhgaw6ko2G6UQwH4wyyM=s0-d-e1-ft#http://www.celam.org/noticelam/imagenes_new/logo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1E4F21" w:rsidRPr="001E4F21" w:rsidRDefault="001E4F21" w:rsidP="001E4F2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7" w:tgtFrame="_blank" w:history="1">
                    <w:r w:rsidRPr="001E4F21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7350" cy="962025"/>
                          <wp:effectExtent l="19050" t="0" r="0" b="0"/>
                          <wp:docPr id="3" name="Imagen 3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7350" cy="96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1E4F21" w:rsidRPr="001E4F21" w:rsidRDefault="001E4F21" w:rsidP="001E4F2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0"/>
                  </w:tblGrid>
                  <w:tr w:rsidR="001E4F21" w:rsidRPr="001E4F2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6500" cy="381000"/>
                              <wp:effectExtent l="19050" t="0" r="0" b="0"/>
                              <wp:docPr id="4" name="Imagen 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4F21" w:rsidRPr="001E4F21" w:rsidRDefault="001E4F21" w:rsidP="001E4F2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1E4F21" w:rsidRPr="001E4F21" w:rsidTr="001E4F21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1E4F21" w:rsidRPr="001E4F21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ES"/>
                          </w:rPr>
                          <w:t>EDICIÓN NO. 120 - 02 DE MAYO DEL 2016</w:t>
                        </w:r>
                      </w:p>
                    </w:tc>
                  </w:tr>
                </w:tbl>
                <w:p w:rsidR="001E4F21" w:rsidRPr="001E4F21" w:rsidRDefault="001E4F21" w:rsidP="001E4F2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1E4F21" w:rsidRPr="001E4F21" w:rsidRDefault="001E4F21" w:rsidP="001E4F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1E4F21" w:rsidRPr="001E4F21" w:rsidTr="001E4F2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1E4F21" w:rsidRPr="001E4F21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1E4F21" w:rsidRPr="001E4F21" w:rsidRDefault="001E4F21" w:rsidP="001E4F21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</w:pPr>
                  <w:r w:rsidRPr="001E4F21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1E4F21" w:rsidRPr="001E4F21" w:rsidRDefault="001E4F21" w:rsidP="001E4F2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1E4F21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1E4F21" w:rsidRPr="001E4F21" w:rsidRDefault="001E4F21" w:rsidP="001E4F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1E4F21" w:rsidRPr="001E4F21" w:rsidTr="001E4F2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1E4F21" w:rsidRPr="001E4F2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1E4F21" w:rsidRPr="001E4F21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0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EDITORIAL No 120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Solidaridad y profetismo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1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CELAM, Plan Global: Iglesia y comunicación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En el año jubilar para una comunicación con misericordia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2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Solidaridad eclesial con víctimas del terremoto en Ecuador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Es necesaria una red solidaria sostenible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lastRenderedPageBreak/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3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Cercanía de la Vida Religiosa con las víctimas del terremoto en Ecuador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Testimonio de las Siervas del Hogar de la Madre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4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Costa Rica: crítica situación de los migrantes refugiados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Acción de la Iglesia ante la situación de africanos y cubanos en Canoas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5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Mensaje pastoral a los jóvenes de la región México-Centroamérica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XII Encuentro Regional de Pastoral Juvenil de México-Centroamérica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6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Episcopo.com en proceso de reingeniería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La plataforma de informática entra a una nueva etapa con miras a su relanzamiento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7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“El obispo es, pues, ante todo, maestro de la fe y mensajero del Evangelio”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Homilía de monseñor Julio Cabrera Ovalle, obispo de Jalapa, Guatemala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8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 Iglesia católica en Belice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Un camino de bello testimonio de fe y de esperanza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9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CEU habilita línea para denunciar abusos sexuales contra menores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Mensaje de los obispos de la Conferencia Episcopal del Uruguay</w:t>
                        </w:r>
                      </w:p>
                    </w:tc>
                  </w:tr>
                  <w:tr w:rsidR="001E4F21" w:rsidRPr="001E4F2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1E4F21" w:rsidRPr="001E4F2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0" w:tgtFrame="_blank" w:history="1">
                          <w:r w:rsidRPr="001E4F2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Mons. Roberto González: “Refundemos a Puerto Rico”</w:t>
                          </w:r>
                        </w:hyperlink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E4F21" w:rsidRPr="001E4F21" w:rsidRDefault="001E4F21" w:rsidP="001E4F2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1E4F2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Conferencia del Arzobispo de San Juan de Puerto Rico en Nueva York</w:t>
                        </w:r>
                      </w:p>
                    </w:tc>
                  </w:tr>
                </w:tbl>
                <w:p w:rsidR="001E4F21" w:rsidRPr="001E4F21" w:rsidRDefault="001E4F21" w:rsidP="001E4F2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1E4F21" w:rsidRPr="001E4F21" w:rsidRDefault="001E4F21" w:rsidP="001E4F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4F21"/>
    <w:rsid w:val="001E4F21"/>
    <w:rsid w:val="004F4ED1"/>
    <w:rsid w:val="0059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E4F2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E4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4F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3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45645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8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6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6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79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55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24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2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31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55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9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3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2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9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0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31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TkwMg==" TargetMode="External"/><Relationship Id="rId18" Type="http://schemas.openxmlformats.org/officeDocument/2006/relationships/hyperlink" Target="http://www.celam.org/noticelam/detalle.php?id=MTkwNw==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TkwMQ==" TargetMode="External"/><Relationship Id="rId17" Type="http://schemas.openxmlformats.org/officeDocument/2006/relationships/hyperlink" Target="http://www.celam.org/noticelam/detalle.php?id=MTkwNg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TkwNQ==" TargetMode="External"/><Relationship Id="rId20" Type="http://schemas.openxmlformats.org/officeDocument/2006/relationships/hyperlink" Target="http://www.celam.org/noticelam/detalle.php?id=MTkwOQ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TkwMA==" TargetMode="External"/><Relationship Id="rId5" Type="http://schemas.openxmlformats.org/officeDocument/2006/relationships/hyperlink" Target="http://index.php/" TargetMode="External"/><Relationship Id="rId15" Type="http://schemas.openxmlformats.org/officeDocument/2006/relationships/hyperlink" Target="http://www.celam.org/noticelam/detalle.php?id=MTkwNA==" TargetMode="External"/><Relationship Id="rId10" Type="http://schemas.openxmlformats.org/officeDocument/2006/relationships/hyperlink" Target="http://www.celam.org/noticelam/detalle.php?id=MTg5OQ==" TargetMode="External"/><Relationship Id="rId19" Type="http://schemas.openxmlformats.org/officeDocument/2006/relationships/hyperlink" Target="http://www.celam.org/noticelam/detalle.php?id=MTkwOA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://www.celam.org/noticelam/detalle.php?id=MTkwMw=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2016-05-04T13:02:00Z</dcterms:created>
  <dcterms:modified xsi:type="dcterms:W3CDTF">2016-05-04T13:03:00Z</dcterms:modified>
</cp:coreProperties>
</file>