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15802" w14:textId="747488EB" w:rsidR="0023545B" w:rsidRPr="0023545B" w:rsidRDefault="0023545B" w:rsidP="0023545B">
      <w:pPr>
        <w:spacing w:after="0" w:line="240" w:lineRule="auto"/>
        <w:jc w:val="center"/>
        <w:textAlignment w:val="baseline"/>
        <w:outlineLvl w:val="1"/>
        <w:rPr>
          <w:rFonts w:ascii="Arial" w:eastAsia="Times New Roman" w:hAnsi="Arial" w:cs="Arial"/>
          <w:b/>
          <w:bCs/>
          <w:caps/>
          <w:color w:val="007DCC"/>
          <w:kern w:val="0"/>
          <w:sz w:val="38"/>
          <w:szCs w:val="38"/>
          <w:lang w:eastAsia="es-UY"/>
          <w14:ligatures w14:val="none"/>
        </w:rPr>
      </w:pPr>
      <w:r>
        <w:rPr>
          <w:rFonts w:ascii="Arial" w:eastAsia="Times New Roman" w:hAnsi="Arial" w:cs="Arial"/>
          <w:b/>
          <w:bCs/>
          <w:caps/>
          <w:color w:val="007DCC"/>
          <w:kern w:val="0"/>
          <w:sz w:val="38"/>
          <w:szCs w:val="38"/>
          <w:bdr w:val="none" w:sz="0" w:space="0" w:color="auto" w:frame="1"/>
          <w:lang w:eastAsia="es-UY"/>
          <w14:ligatures w14:val="none"/>
        </w:rPr>
        <w:t>campaña de f</w:t>
      </w:r>
      <w:r w:rsidRPr="0023545B">
        <w:rPr>
          <w:rFonts w:ascii="Arial" w:eastAsia="Times New Roman" w:hAnsi="Arial" w:cs="Arial"/>
          <w:b/>
          <w:bCs/>
          <w:caps/>
          <w:color w:val="007DCC"/>
          <w:kern w:val="0"/>
          <w:sz w:val="38"/>
          <w:szCs w:val="38"/>
          <w:bdr w:val="none" w:sz="0" w:space="0" w:color="auto" w:frame="1"/>
          <w:lang w:eastAsia="es-UY"/>
          <w14:ligatures w14:val="none"/>
        </w:rPr>
        <w:t>raternidad 2025: conozca el tema, la identidad visual y la oración</w:t>
      </w:r>
    </w:p>
    <w:p w14:paraId="353A3858" w14:textId="77777777" w:rsidR="0023545B" w:rsidRPr="0023545B" w:rsidRDefault="00000000" w:rsidP="0023545B">
      <w:pPr>
        <w:numPr>
          <w:ilvl w:val="0"/>
          <w:numId w:val="1"/>
        </w:numPr>
        <w:spacing w:after="0" w:line="240" w:lineRule="auto"/>
        <w:textAlignment w:val="baseline"/>
        <w:rPr>
          <w:rFonts w:ascii="Arial" w:eastAsia="Times New Roman" w:hAnsi="Arial" w:cs="Arial"/>
          <w:caps/>
          <w:kern w:val="0"/>
          <w:sz w:val="17"/>
          <w:szCs w:val="17"/>
          <w:lang w:eastAsia="es-UY"/>
          <w14:ligatures w14:val="none"/>
        </w:rPr>
      </w:pPr>
      <w:hyperlink r:id="rId5" w:history="1">
        <w:r w:rsidR="0023545B" w:rsidRPr="0023545B">
          <w:rPr>
            <w:rFonts w:ascii="Arial" w:eastAsia="Times New Roman" w:hAnsi="Arial" w:cs="Arial"/>
            <w:caps/>
            <w:color w:val="82A4C9"/>
            <w:kern w:val="0"/>
            <w:sz w:val="17"/>
            <w:szCs w:val="17"/>
            <w:bdr w:val="none" w:sz="0" w:space="0" w:color="auto" w:frame="1"/>
            <w:lang w:eastAsia="es-UY"/>
            <w14:ligatures w14:val="none"/>
          </w:rPr>
          <w:t>08/05/2024</w:t>
        </w:r>
      </w:hyperlink>
    </w:p>
    <w:p w14:paraId="5AD4E41C" w14:textId="77777777" w:rsidR="0023545B" w:rsidRPr="0023545B" w:rsidRDefault="0023545B" w:rsidP="0023545B">
      <w:pPr>
        <w:spacing w:after="0" w:line="240" w:lineRule="auto"/>
        <w:textAlignment w:val="baseline"/>
        <w:rPr>
          <w:rFonts w:ascii="Times New Roman" w:eastAsia="Times New Roman" w:hAnsi="Times New Roman" w:cs="Times New Roman"/>
          <w:kern w:val="0"/>
          <w:sz w:val="2"/>
          <w:szCs w:val="2"/>
          <w:lang w:eastAsia="es-UY"/>
          <w14:ligatures w14:val="none"/>
        </w:rPr>
      </w:pPr>
      <w:r w:rsidRPr="0023545B">
        <w:rPr>
          <w:rFonts w:ascii="Times New Roman" w:eastAsia="Times New Roman" w:hAnsi="Times New Roman" w:cs="Times New Roman"/>
          <w:kern w:val="0"/>
          <w:sz w:val="2"/>
          <w:szCs w:val="2"/>
          <w:lang w:eastAsia="es-UY"/>
          <w14:ligatures w14:val="none"/>
        </w:rPr>
        <w:t> </w:t>
      </w:r>
    </w:p>
    <w:p w14:paraId="343FE22F" w14:textId="77777777" w:rsidR="0023545B" w:rsidRPr="0023545B" w:rsidRDefault="0023545B" w:rsidP="0023545B">
      <w:pPr>
        <w:spacing w:after="0" w:line="240" w:lineRule="auto"/>
        <w:textAlignment w:val="baseline"/>
        <w:rPr>
          <w:rFonts w:ascii="Times New Roman" w:eastAsia="Times New Roman" w:hAnsi="Times New Roman" w:cs="Times New Roman"/>
          <w:kern w:val="0"/>
          <w:sz w:val="2"/>
          <w:szCs w:val="2"/>
          <w:lang w:eastAsia="es-UY"/>
          <w14:ligatures w14:val="none"/>
        </w:rPr>
      </w:pPr>
      <w:r w:rsidRPr="0023545B">
        <w:rPr>
          <w:rFonts w:ascii="Times New Roman" w:eastAsia="Times New Roman" w:hAnsi="Times New Roman" w:cs="Times New Roman"/>
          <w:kern w:val="0"/>
          <w:sz w:val="2"/>
          <w:szCs w:val="2"/>
          <w:lang w:eastAsia="es-UY"/>
          <w14:ligatures w14:val="none"/>
        </w:rPr>
        <w:t> </w:t>
      </w:r>
    </w:p>
    <w:p w14:paraId="11D50104" w14:textId="77777777" w:rsidR="0023545B" w:rsidRPr="0023545B" w:rsidRDefault="0023545B" w:rsidP="0023545B">
      <w:pPr>
        <w:spacing w:line="240" w:lineRule="auto"/>
        <w:jc w:val="center"/>
        <w:textAlignment w:val="baseline"/>
        <w:rPr>
          <w:rFonts w:ascii="Times New Roman" w:eastAsia="Times New Roman" w:hAnsi="Times New Roman" w:cs="Times New Roman"/>
          <w:kern w:val="0"/>
          <w:sz w:val="23"/>
          <w:szCs w:val="23"/>
          <w:lang w:eastAsia="es-UY"/>
          <w14:ligatures w14:val="none"/>
        </w:rPr>
      </w:pPr>
      <w:r w:rsidRPr="0023545B">
        <w:rPr>
          <w:rFonts w:ascii="Times New Roman" w:eastAsia="Times New Roman" w:hAnsi="Times New Roman" w:cs="Times New Roman"/>
          <w:noProof/>
          <w:kern w:val="0"/>
          <w:sz w:val="23"/>
          <w:szCs w:val="23"/>
          <w:lang w:eastAsia="es-UY"/>
          <w14:ligatures w14:val="none"/>
        </w:rPr>
        <w:drawing>
          <wp:inline distT="0" distB="0" distL="0" distR="0" wp14:anchorId="4601BCC8" wp14:editId="75FE6204">
            <wp:extent cx="5048250" cy="2662122"/>
            <wp:effectExtent l="0" t="0" r="0" b="508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2500" cy="2669637"/>
                    </a:xfrm>
                    <a:prstGeom prst="rect">
                      <a:avLst/>
                    </a:prstGeom>
                    <a:noFill/>
                    <a:ln>
                      <a:noFill/>
                    </a:ln>
                  </pic:spPr>
                </pic:pic>
              </a:graphicData>
            </a:graphic>
          </wp:inline>
        </w:drawing>
      </w:r>
    </w:p>
    <w:p w14:paraId="3394A50F" w14:textId="77777777" w:rsidR="0023545B" w:rsidRPr="0023545B" w:rsidRDefault="0023545B" w:rsidP="0023545B">
      <w:pPr>
        <w:spacing w:line="240" w:lineRule="auto"/>
        <w:jc w:val="both"/>
        <w:textAlignment w:val="baseline"/>
        <w:rPr>
          <w:rFonts w:ascii="Arial" w:eastAsia="Times New Roman" w:hAnsi="Arial" w:cs="Arial"/>
          <w:i/>
          <w:iCs/>
          <w:color w:val="434040"/>
          <w:kern w:val="0"/>
          <w:sz w:val="26"/>
          <w:szCs w:val="26"/>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“Nuevamente Dios nos llama a vivir la Cuaresma. Esta vez, sin embargo, con un llamamiento especial a alabarle por la belleza de la Creación , a seguir un camino decidido de conversión ecológica y a vivir la Ecología Integral”. </w:t>
      </w:r>
    </w:p>
    <w:p w14:paraId="688D0989"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Cada año, los obispos del Consejo Pastoral Episcopal (CONSEP) de la Conferencia Nacional de Obispos de Brasil (CNBB), aceptando sugerencias provenientes de las regiones , de las organizaciones del Pueblo de Dios , de las órdenes y congregaciones religiosas y de los fieles laicos elegir un tema y un lema para la Campaña de la Fraternidad, con el objetivo de llamar la atención sobre una situación que, en la sociedad, necesita conversión , por el bien de todos.</w:t>
      </w:r>
    </w:p>
    <w:p w14:paraId="04D6064D"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05B3CBDA"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En el año 2025, motivado por el 800 aniversario de la composición del Cántico de las Criaturas de San Francisco de Asís; por los 10 años de publicación de la Carta Encíclica Laudato Si' ; por la reciente publicación de la Exhortación Apostólica Laudate Deum ; por los 10 años de creación de la Red Eclesial Panamazónica (REPAM) y la celebración de la COP 30, en Belém (PA), la primera en la Amazonía, aceptando la sugerencia de la Comisión Episcopal Especial de Minería y Ecología Integral, la Se eligió el tema: </w:t>
      </w:r>
      <w:r w:rsidRPr="0023545B">
        <w:rPr>
          <w:rFonts w:ascii="Arial" w:eastAsia="Times New Roman" w:hAnsi="Arial" w:cs="Arial"/>
          <w:b/>
          <w:bCs/>
          <w:color w:val="434040"/>
          <w:kern w:val="0"/>
          <w:sz w:val="24"/>
          <w:szCs w:val="24"/>
          <w:bdr w:val="none" w:sz="0" w:space="0" w:color="auto" w:frame="1"/>
          <w:lang w:eastAsia="es-UY"/>
          <w14:ligatures w14:val="none"/>
        </w:rPr>
        <w:t>Fraternidad y Ecología Integral</w:t>
      </w:r>
      <w:r w:rsidRPr="0023545B">
        <w:rPr>
          <w:rFonts w:ascii="Arial" w:eastAsia="Times New Roman" w:hAnsi="Arial" w:cs="Arial"/>
          <w:color w:val="434040"/>
          <w:kern w:val="0"/>
          <w:sz w:val="24"/>
          <w:szCs w:val="24"/>
          <w:bdr w:val="none" w:sz="0" w:space="0" w:color="auto" w:frame="1"/>
          <w:lang w:eastAsia="es-UY"/>
          <w14:ligatures w14:val="none"/>
        </w:rPr>
        <w:t> y el lema: </w:t>
      </w:r>
      <w:r w:rsidRPr="0023545B">
        <w:rPr>
          <w:rFonts w:ascii="Arial" w:eastAsia="Times New Roman" w:hAnsi="Arial" w:cs="Arial"/>
          <w:b/>
          <w:bCs/>
          <w:color w:val="434040"/>
          <w:kern w:val="0"/>
          <w:sz w:val="24"/>
          <w:szCs w:val="24"/>
          <w:bdr w:val="none" w:sz="0" w:space="0" w:color="auto" w:frame="1"/>
          <w:lang w:eastAsia="es-UY"/>
          <w14:ligatures w14:val="none"/>
        </w:rPr>
        <w:t>“Vio Dios que todo estaba muy bien” ( Gn 1,31)</w:t>
      </w:r>
      <w:r w:rsidRPr="0023545B">
        <w:rPr>
          <w:rFonts w:ascii="Arial" w:eastAsia="Times New Roman" w:hAnsi="Arial" w:cs="Arial"/>
          <w:color w:val="434040"/>
          <w:kern w:val="0"/>
          <w:sz w:val="24"/>
          <w:szCs w:val="24"/>
          <w:bdr w:val="none" w:sz="0" w:space="0" w:color="auto" w:frame="1"/>
          <w:lang w:eastAsia="es-UY"/>
          <w14:ligatures w14:val="none"/>
        </w:rPr>
        <w:t> .</w:t>
      </w:r>
    </w:p>
    <w:p w14:paraId="5225A6F6"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5DA02011"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La ecología es el tema más abordado por las CF a lo largo de estos 61 años de existencia. Hubo 8 CF que de alguna manera abordaron este tema:</w:t>
      </w:r>
    </w:p>
    <w:p w14:paraId="62FB1D04"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1979</w:t>
      </w:r>
      <w:r w:rsidRPr="0023545B">
        <w:rPr>
          <w:rFonts w:ascii="Arial" w:eastAsia="Times New Roman" w:hAnsi="Arial" w:cs="Arial"/>
          <w:color w:val="434040"/>
          <w:kern w:val="0"/>
          <w:sz w:val="24"/>
          <w:szCs w:val="24"/>
          <w:bdr w:val="none" w:sz="0" w:space="0" w:color="auto" w:frame="1"/>
          <w:lang w:eastAsia="es-UY"/>
          <w14:ligatures w14:val="none"/>
        </w:rPr>
        <w:t> , Por un mundo más humano: Preservar lo que es de todos ” ; </w:t>
      </w:r>
    </w:p>
    <w:p w14:paraId="5695116C"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1986</w:t>
      </w:r>
      <w:r w:rsidRPr="0023545B">
        <w:rPr>
          <w:rFonts w:ascii="Arial" w:eastAsia="Times New Roman" w:hAnsi="Arial" w:cs="Arial"/>
          <w:color w:val="434040"/>
          <w:kern w:val="0"/>
          <w:sz w:val="24"/>
          <w:szCs w:val="24"/>
          <w:bdr w:val="none" w:sz="0" w:space="0" w:color="auto" w:frame="1"/>
          <w:lang w:eastAsia="es-UY"/>
          <w14:ligatures w14:val="none"/>
        </w:rPr>
        <w:t> , La Fraternidad y la Tierra: Tierra de Dios, tierra de hermanos; </w:t>
      </w:r>
    </w:p>
    <w:p w14:paraId="2FCA3673"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2002</w:t>
      </w:r>
      <w:r w:rsidRPr="0023545B">
        <w:rPr>
          <w:rFonts w:ascii="Arial" w:eastAsia="Times New Roman" w:hAnsi="Arial" w:cs="Arial"/>
          <w:color w:val="434040"/>
          <w:kern w:val="0"/>
          <w:sz w:val="24"/>
          <w:szCs w:val="24"/>
          <w:bdr w:val="none" w:sz="0" w:space="0" w:color="auto" w:frame="1"/>
          <w:lang w:eastAsia="es-UY"/>
          <w14:ligatures w14:val="none"/>
        </w:rPr>
        <w:t> , Fraternidad y pueblos indígenas: Por una tierra sin males; </w:t>
      </w:r>
    </w:p>
    <w:p w14:paraId="7B97A7ED"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2004</w:t>
      </w:r>
      <w:r w:rsidRPr="0023545B">
        <w:rPr>
          <w:rFonts w:ascii="Arial" w:eastAsia="Times New Roman" w:hAnsi="Arial" w:cs="Arial"/>
          <w:color w:val="434040"/>
          <w:kern w:val="0"/>
          <w:sz w:val="24"/>
          <w:szCs w:val="24"/>
          <w:bdr w:val="none" w:sz="0" w:space="0" w:color="auto" w:frame="1"/>
          <w:lang w:eastAsia="es-UY"/>
          <w14:ligatures w14:val="none"/>
        </w:rPr>
        <w:t> , Fraternidad y agua: Agua, fuente de vida; </w:t>
      </w:r>
    </w:p>
    <w:p w14:paraId="04121A40"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2007</w:t>
      </w:r>
      <w:r w:rsidRPr="0023545B">
        <w:rPr>
          <w:rFonts w:ascii="Arial" w:eastAsia="Times New Roman" w:hAnsi="Arial" w:cs="Arial"/>
          <w:color w:val="434040"/>
          <w:kern w:val="0"/>
          <w:sz w:val="24"/>
          <w:szCs w:val="24"/>
          <w:bdr w:val="none" w:sz="0" w:space="0" w:color="auto" w:frame="1"/>
          <w:lang w:eastAsia="es-UY"/>
          <w14:ligatures w14:val="none"/>
        </w:rPr>
        <w:t> , Fraternidad y Amazonía: vida y misión en este terreno; </w:t>
      </w:r>
    </w:p>
    <w:p w14:paraId="4585B323"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lastRenderedPageBreak/>
        <w:t>en CF 2011</w:t>
      </w:r>
      <w:r w:rsidRPr="0023545B">
        <w:rPr>
          <w:rFonts w:ascii="Arial" w:eastAsia="Times New Roman" w:hAnsi="Arial" w:cs="Arial"/>
          <w:color w:val="434040"/>
          <w:kern w:val="0"/>
          <w:sz w:val="24"/>
          <w:szCs w:val="24"/>
          <w:bdr w:val="none" w:sz="0" w:space="0" w:color="auto" w:frame="1"/>
          <w:lang w:eastAsia="es-UY"/>
          <w14:ligatures w14:val="none"/>
        </w:rPr>
        <w:t> , Fraternidad y Vida en el Planeta: “La creación gime con dolores de parto” (Rm 8,22); </w:t>
      </w:r>
    </w:p>
    <w:p w14:paraId="35360DCC"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2016</w:t>
      </w:r>
      <w:r w:rsidRPr="0023545B">
        <w:rPr>
          <w:rFonts w:ascii="Arial" w:eastAsia="Times New Roman" w:hAnsi="Arial" w:cs="Arial"/>
          <w:color w:val="434040"/>
          <w:kern w:val="0"/>
          <w:sz w:val="24"/>
          <w:szCs w:val="24"/>
          <w:bdr w:val="none" w:sz="0" w:space="0" w:color="auto" w:frame="1"/>
          <w:lang w:eastAsia="es-UY"/>
          <w14:ligatures w14:val="none"/>
        </w:rPr>
        <w:t> , Casa Común, nuestra responsabilidad: “Quiero ver la ley brotar como una fuente y la justicia correr como un arroyo que no se seca” (Am 5,17) y </w:t>
      </w:r>
    </w:p>
    <w:p w14:paraId="75BC1AE8"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en CF 2017</w:t>
      </w:r>
      <w:r w:rsidRPr="0023545B">
        <w:rPr>
          <w:rFonts w:ascii="Arial" w:eastAsia="Times New Roman" w:hAnsi="Arial" w:cs="Arial"/>
          <w:color w:val="434040"/>
          <w:kern w:val="0"/>
          <w:sz w:val="24"/>
          <w:szCs w:val="24"/>
          <w:bdr w:val="none" w:sz="0" w:space="0" w:color="auto" w:frame="1"/>
          <w:lang w:eastAsia="es-UY"/>
          <w14:ligatures w14:val="none"/>
        </w:rPr>
        <w:t> , Fraternidad: Biomas brasileños y defensa de la vida: “Cultivar y custodiar la Creación” (Gn 2,15). </w:t>
      </w:r>
    </w:p>
    <w:p w14:paraId="0279F348"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p>
    <w:p w14:paraId="4C612147" w14:textId="09830596"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Por ello, este año la Campaña de la Fraternidad aborda una vez más las cuestiones medioambientales, con el objetivo de “promover, en el espíritu de la Cuaresma y en tiempos de urgente crisis socioambiental, un proceso de conversión integral, escuchando el grito de los pobres y la Tierra” (Objetivo General del CF 2025). </w:t>
      </w:r>
    </w:p>
    <w:p w14:paraId="38FA4EA7"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45468951" w14:textId="77777777" w:rsidR="0023545B" w:rsidRPr="0023545B" w:rsidRDefault="0023545B" w:rsidP="0023545B">
      <w:pPr>
        <w:spacing w:line="240" w:lineRule="auto"/>
        <w:jc w:val="both"/>
        <w:textAlignment w:val="baseline"/>
        <w:rPr>
          <w:rFonts w:ascii="Arial" w:eastAsia="Times New Roman" w:hAnsi="Arial" w:cs="Arial"/>
          <w:i/>
          <w:iCs/>
          <w:color w:val="434040"/>
          <w:kern w:val="0"/>
          <w:sz w:val="26"/>
          <w:szCs w:val="26"/>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“¡Estamos en la década decisiva para el planeta! O cambiamos, nos convertimos o provocaremos un colapso planetario con nuestras actitudes individuales y colectivas. Ya estamos viviendo su presagio en las grandes catástrofes que azotan a nuestro país. ¡Y no hay planeta de reserva! ¡Solo tenemos este! Y aunque él vive sin nosotros, nosotros no vivimos sin él. ¡Aún hay tiempo, pero el momento es ahora! Existe una necesidad urgente de conversión ecológica: pasar de una lógica extractiva, que ve la Tierra como una reserva inagotable de recursos, de la que podemos extraer lo que queramos, como queramos y tanto como queramos, a una lógica de cuidado".</w:t>
      </w:r>
    </w:p>
    <w:p w14:paraId="3E0ED12D"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La Ecología reaparece en todos los CF en una nueva forma, como Ecología Integral, un concepto tan querido por el Papa Francisco y que es tan importante en su proyecto de un Nuevo Humanismo Integral y Solidario, para el cual la Amistad Social, abordada en el CF, es el base 2024, Educación, abordado en el CF 2022 y el Pacto Educativo Mundial, Diálogo, abordado en el CF 2021 y Misericordia o Compasión, abordado en el CF 2020.</w:t>
      </w:r>
    </w:p>
    <w:p w14:paraId="4FF279E6"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597B82A3" w14:textId="77777777" w:rsidR="0023545B" w:rsidRPr="0023545B" w:rsidRDefault="0023545B" w:rsidP="0023545B">
      <w:pPr>
        <w:spacing w:line="240" w:lineRule="auto"/>
        <w:jc w:val="both"/>
        <w:textAlignment w:val="baseline"/>
        <w:rPr>
          <w:rFonts w:ascii="Arial" w:eastAsia="Times New Roman" w:hAnsi="Arial" w:cs="Arial"/>
          <w:i/>
          <w:iCs/>
          <w:color w:val="434040"/>
          <w:kern w:val="0"/>
          <w:sz w:val="26"/>
          <w:szCs w:val="26"/>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“Para nosotros la Ecología Integral también es espiritual. Profesamos con alegría y gratitud que Dios creó todo con su mirada amorosa. Todos los elementos materiales son buenos si están orientados a la salvación de los seres humanos y de todas las criaturas. Por eso, “¡Dios vio que todo estaba muy bien!” (Génesis 1:31)”.</w:t>
      </w:r>
    </w:p>
    <w:p w14:paraId="724F9881" w14:textId="77777777" w:rsidR="0023545B" w:rsidRPr="0023545B" w:rsidRDefault="0023545B" w:rsidP="0023545B">
      <w:pPr>
        <w:spacing w:after="0" w:line="288" w:lineRule="atLeast"/>
        <w:jc w:val="both"/>
        <w:textAlignment w:val="baseline"/>
        <w:outlineLvl w:val="3"/>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30"/>
          <w:szCs w:val="30"/>
          <w:bdr w:val="none" w:sz="0" w:space="0" w:color="auto" w:frame="1"/>
          <w:lang w:eastAsia="es-UY"/>
          <w14:ligatures w14:val="none"/>
        </w:rPr>
        <w:t>Los elementos de la identidad visual. </w:t>
      </w:r>
    </w:p>
    <w:p w14:paraId="729A7F47"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La identidad visual de la Campaña Fraternidad 2025 fue creada por Paulo Augusto Cruz, de la Oficina de Comunicación de la CNBB. Representa los siguientes elementos:</w:t>
      </w:r>
    </w:p>
    <w:p w14:paraId="2C11AEB8" w14:textId="77777777" w:rsidR="0023545B" w:rsidRPr="0023545B" w:rsidRDefault="0023545B" w:rsidP="0023545B">
      <w:pPr>
        <w:spacing w:after="0" w:line="240" w:lineRule="auto"/>
        <w:jc w:val="center"/>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noProof/>
          <w:color w:val="434040"/>
          <w:kern w:val="0"/>
          <w:sz w:val="24"/>
          <w:szCs w:val="24"/>
          <w:bdr w:val="none" w:sz="0" w:space="0" w:color="auto" w:frame="1"/>
          <w:lang w:eastAsia="es-UY"/>
          <w14:ligatures w14:val="none"/>
        </w:rPr>
        <w:lastRenderedPageBreak/>
        <w:drawing>
          <wp:inline distT="0" distB="0" distL="0" distR="0" wp14:anchorId="5902944C" wp14:editId="5D257C03">
            <wp:extent cx="2882900" cy="4089400"/>
            <wp:effectExtent l="0" t="0" r="0" b="6350"/>
            <wp:docPr id="2" name="Imagen 1" descr="Imagen que contiene caballo, parado, montar a cabal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caballo, parado, montar a caballo&#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2900" cy="4089400"/>
                    </a:xfrm>
                    <a:prstGeom prst="rect">
                      <a:avLst/>
                    </a:prstGeom>
                    <a:noFill/>
                    <a:ln>
                      <a:noFill/>
                    </a:ln>
                  </pic:spPr>
                </pic:pic>
              </a:graphicData>
            </a:graphic>
          </wp:inline>
        </w:drawing>
      </w:r>
    </w:p>
    <w:p w14:paraId="3D68A049"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San Francisco de Asis</w:t>
      </w:r>
    </w:p>
    <w:p w14:paraId="71D9E962"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Destacado en el cartel, </w:t>
      </w:r>
      <w:r w:rsidRPr="0023545B">
        <w:rPr>
          <w:rFonts w:ascii="Arial" w:eastAsia="Times New Roman" w:hAnsi="Arial" w:cs="Arial"/>
          <w:b/>
          <w:bCs/>
          <w:color w:val="434040"/>
          <w:kern w:val="0"/>
          <w:sz w:val="24"/>
          <w:szCs w:val="24"/>
          <w:bdr w:val="none" w:sz="0" w:space="0" w:color="auto" w:frame="1"/>
          <w:lang w:eastAsia="es-UY"/>
          <w14:ligatures w14:val="none"/>
        </w:rPr>
        <w:t>San Francisco de Asís</w:t>
      </w:r>
      <w:r w:rsidRPr="0023545B">
        <w:rPr>
          <w:rFonts w:ascii="Arial" w:eastAsia="Times New Roman" w:hAnsi="Arial" w:cs="Arial"/>
          <w:color w:val="434040"/>
          <w:kern w:val="0"/>
          <w:sz w:val="24"/>
          <w:szCs w:val="24"/>
          <w:bdr w:val="none" w:sz="0" w:space="0" w:color="auto" w:frame="1"/>
          <w:lang w:eastAsia="es-UY"/>
          <w14:ligatures w14:val="none"/>
        </w:rPr>
        <w:t> representa al hombre nuevo que vivió una experiencia del amor de Dios, en Jesús crucificado, y se reconcilió con Dios, con sus hermanos y con toda la creación. Esta reconciliación universal encuentra su máxima expresión en el Cántico de las Criaturas, compuesto por San Francisco hace precisamente 800 años. El recorte pertenece a la obra barroca “Éxtasis de San Francisco de Asís”, de Jusepe De Ribera.  </w:t>
      </w:r>
    </w:p>
    <w:p w14:paraId="13A3445D"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4FDB3EC6"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La Cruz</w:t>
      </w:r>
    </w:p>
    <w:p w14:paraId="29041A9B"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En el centro, </w:t>
      </w:r>
      <w:r w:rsidRPr="0023545B">
        <w:rPr>
          <w:rFonts w:ascii="Arial" w:eastAsia="Times New Roman" w:hAnsi="Arial" w:cs="Arial"/>
          <w:b/>
          <w:bCs/>
          <w:color w:val="434040"/>
          <w:kern w:val="0"/>
          <w:sz w:val="24"/>
          <w:szCs w:val="24"/>
          <w:bdr w:val="none" w:sz="0" w:space="0" w:color="auto" w:frame="1"/>
          <w:lang w:eastAsia="es-UY"/>
          <w14:ligatures w14:val="none"/>
        </w:rPr>
        <w:t>la Cruz</w:t>
      </w:r>
      <w:r w:rsidRPr="0023545B">
        <w:rPr>
          <w:rFonts w:ascii="Arial" w:eastAsia="Times New Roman" w:hAnsi="Arial" w:cs="Arial"/>
          <w:color w:val="434040"/>
          <w:kern w:val="0"/>
          <w:sz w:val="24"/>
          <w:szCs w:val="24"/>
          <w:bdr w:val="none" w:sz="0" w:space="0" w:color="auto" w:frame="1"/>
          <w:lang w:eastAsia="es-UY"/>
          <w14:ligatures w14:val="none"/>
        </w:rPr>
        <w:t> es un elemento importante de la espiritualidad cuaresmal y franciscana. En el cartel recuerda la experiencia del Hermano de Asís con el crucifijo en la Iglesia de San Damián, en Asís, Italia, donde Francisco escuchó al mismo Cristo hablarle y enviarlo a reconstruir su Iglesia. Al principio, Francisco entendió que se trataba de la pequeña Iglesia de São Damião. Después comprendió que se trataba de algo mucho más grande, la propia Iglesia de Dios. La Cuaresma es este tiempo de reconstrucción para cada cristiano, cada comunidad, sociedad y toda la Creación, porque estamos llamados a la conversión.  </w:t>
      </w:r>
    </w:p>
    <w:p w14:paraId="18BC329E"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1D7D7CA2"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La naturaleza</w:t>
      </w:r>
    </w:p>
    <w:p w14:paraId="722321E6"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La </w:t>
      </w:r>
      <w:r w:rsidRPr="0023545B">
        <w:rPr>
          <w:rFonts w:ascii="Arial" w:eastAsia="Times New Roman" w:hAnsi="Arial" w:cs="Arial"/>
          <w:b/>
          <w:bCs/>
          <w:color w:val="434040"/>
          <w:kern w:val="0"/>
          <w:sz w:val="24"/>
          <w:szCs w:val="24"/>
          <w:bdr w:val="none" w:sz="0" w:space="0" w:color="auto" w:frame="1"/>
          <w:lang w:eastAsia="es-UY"/>
          <w14:ligatures w14:val="none"/>
        </w:rPr>
        <w:t>araucaria</w:t>
      </w:r>
      <w:r w:rsidRPr="0023545B">
        <w:rPr>
          <w:rFonts w:ascii="Arial" w:eastAsia="Times New Roman" w:hAnsi="Arial" w:cs="Arial"/>
          <w:color w:val="434040"/>
          <w:kern w:val="0"/>
          <w:sz w:val="24"/>
          <w:szCs w:val="24"/>
          <w:bdr w:val="none" w:sz="0" w:space="0" w:color="auto" w:frame="1"/>
          <w:lang w:eastAsia="es-UY"/>
          <w14:ligatures w14:val="none"/>
        </w:rPr>
        <w:t> , el </w:t>
      </w:r>
      <w:r w:rsidRPr="0023545B">
        <w:rPr>
          <w:rFonts w:ascii="Arial" w:eastAsia="Times New Roman" w:hAnsi="Arial" w:cs="Arial"/>
          <w:b/>
          <w:bCs/>
          <w:color w:val="434040"/>
          <w:kern w:val="0"/>
          <w:sz w:val="24"/>
          <w:szCs w:val="24"/>
          <w:bdr w:val="none" w:sz="0" w:space="0" w:color="auto" w:frame="1"/>
          <w:lang w:eastAsia="es-UY"/>
          <w14:ligatures w14:val="none"/>
        </w:rPr>
        <w:t>ipê amarillo</w:t>
      </w:r>
      <w:r w:rsidRPr="0023545B">
        <w:rPr>
          <w:rFonts w:ascii="Arial" w:eastAsia="Times New Roman" w:hAnsi="Arial" w:cs="Arial"/>
          <w:color w:val="434040"/>
          <w:kern w:val="0"/>
          <w:sz w:val="24"/>
          <w:szCs w:val="24"/>
          <w:bdr w:val="none" w:sz="0" w:space="0" w:color="auto" w:frame="1"/>
          <w:lang w:eastAsia="es-UY"/>
          <w14:ligatures w14:val="none"/>
        </w:rPr>
        <w:t> , el </w:t>
      </w:r>
      <w:r w:rsidRPr="0023545B">
        <w:rPr>
          <w:rFonts w:ascii="Arial" w:eastAsia="Times New Roman" w:hAnsi="Arial" w:cs="Arial"/>
          <w:b/>
          <w:bCs/>
          <w:color w:val="434040"/>
          <w:kern w:val="0"/>
          <w:sz w:val="24"/>
          <w:szCs w:val="24"/>
          <w:bdr w:val="none" w:sz="0" w:space="0" w:color="auto" w:frame="1"/>
          <w:lang w:eastAsia="es-UY"/>
          <w14:ligatures w14:val="none"/>
        </w:rPr>
        <w:t>igarapé</w:t>
      </w:r>
      <w:r w:rsidRPr="0023545B">
        <w:rPr>
          <w:rFonts w:ascii="Arial" w:eastAsia="Times New Roman" w:hAnsi="Arial" w:cs="Arial"/>
          <w:color w:val="434040"/>
          <w:kern w:val="0"/>
          <w:sz w:val="24"/>
          <w:szCs w:val="24"/>
          <w:bdr w:val="none" w:sz="0" w:space="0" w:color="auto" w:frame="1"/>
          <w:lang w:eastAsia="es-UY"/>
          <w14:ligatures w14:val="none"/>
        </w:rPr>
        <w:t> , el </w:t>
      </w:r>
      <w:r w:rsidRPr="0023545B">
        <w:rPr>
          <w:rFonts w:ascii="Arial" w:eastAsia="Times New Roman" w:hAnsi="Arial" w:cs="Arial"/>
          <w:b/>
          <w:bCs/>
          <w:color w:val="434040"/>
          <w:kern w:val="0"/>
          <w:sz w:val="24"/>
          <w:szCs w:val="24"/>
          <w:bdr w:val="none" w:sz="0" w:space="0" w:color="auto" w:frame="1"/>
          <w:lang w:eastAsia="es-UY"/>
          <w14:ligatures w14:val="none"/>
        </w:rPr>
        <w:t>mandacaru</w:t>
      </w:r>
      <w:r w:rsidRPr="0023545B">
        <w:rPr>
          <w:rFonts w:ascii="Arial" w:eastAsia="Times New Roman" w:hAnsi="Arial" w:cs="Arial"/>
          <w:color w:val="434040"/>
          <w:kern w:val="0"/>
          <w:sz w:val="24"/>
          <w:szCs w:val="24"/>
          <w:bdr w:val="none" w:sz="0" w:space="0" w:color="auto" w:frame="1"/>
          <w:lang w:eastAsia="es-UY"/>
          <w14:ligatures w14:val="none"/>
        </w:rPr>
        <w:t> , el </w:t>
      </w:r>
      <w:r w:rsidRPr="0023545B">
        <w:rPr>
          <w:rFonts w:ascii="Arial" w:eastAsia="Times New Roman" w:hAnsi="Arial" w:cs="Arial"/>
          <w:b/>
          <w:bCs/>
          <w:color w:val="434040"/>
          <w:kern w:val="0"/>
          <w:sz w:val="24"/>
          <w:szCs w:val="24"/>
          <w:bdr w:val="none" w:sz="0" w:space="0" w:color="auto" w:frame="1"/>
          <w:lang w:eastAsia="es-UY"/>
          <w14:ligatures w14:val="none"/>
        </w:rPr>
        <w:t>jaguar</w:t>
      </w:r>
      <w:r w:rsidRPr="0023545B">
        <w:rPr>
          <w:rFonts w:ascii="Arial" w:eastAsia="Times New Roman" w:hAnsi="Arial" w:cs="Arial"/>
          <w:color w:val="434040"/>
          <w:kern w:val="0"/>
          <w:sz w:val="24"/>
          <w:szCs w:val="24"/>
          <w:bdr w:val="none" w:sz="0" w:space="0" w:color="auto" w:frame="1"/>
          <w:lang w:eastAsia="es-UY"/>
          <w14:ligatures w14:val="none"/>
        </w:rPr>
        <w:t> y los </w:t>
      </w:r>
      <w:r w:rsidRPr="0023545B">
        <w:rPr>
          <w:rFonts w:ascii="Arial" w:eastAsia="Times New Roman" w:hAnsi="Arial" w:cs="Arial"/>
          <w:b/>
          <w:bCs/>
          <w:color w:val="434040"/>
          <w:kern w:val="0"/>
          <w:sz w:val="24"/>
          <w:szCs w:val="24"/>
          <w:bdr w:val="none" w:sz="0" w:space="0" w:color="auto" w:frame="1"/>
          <w:lang w:eastAsia="es-UY"/>
          <w14:ligatures w14:val="none"/>
        </w:rPr>
        <w:t>guacamayos canindé</w:t>
      </w:r>
      <w:r w:rsidRPr="0023545B">
        <w:rPr>
          <w:rFonts w:ascii="Arial" w:eastAsia="Times New Roman" w:hAnsi="Arial" w:cs="Arial"/>
          <w:color w:val="434040"/>
          <w:kern w:val="0"/>
          <w:sz w:val="24"/>
          <w:szCs w:val="24"/>
          <w:bdr w:val="none" w:sz="0" w:space="0" w:color="auto" w:frame="1"/>
          <w:lang w:eastAsia="es-UY"/>
          <w14:ligatures w14:val="none"/>
        </w:rPr>
        <w:t> , representan la fauna y la flora brasileñas en toda su exuberancia, que en lugar de ser explotadas de manera depredadora, necesitan ser cuidadas e integradas por el ser humano, llamado por Dios a ser guardián y cuidador de toda la Creación.  </w:t>
      </w:r>
    </w:p>
    <w:p w14:paraId="0A40EECE"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48D86698"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Las ciudades</w:t>
      </w:r>
    </w:p>
    <w:p w14:paraId="30E4C0BE"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lastRenderedPageBreak/>
        <w:t>Los </w:t>
      </w:r>
      <w:r w:rsidRPr="0023545B">
        <w:rPr>
          <w:rFonts w:ascii="Arial" w:eastAsia="Times New Roman" w:hAnsi="Arial" w:cs="Arial"/>
          <w:b/>
          <w:bCs/>
          <w:color w:val="434040"/>
          <w:kern w:val="0"/>
          <w:sz w:val="24"/>
          <w:szCs w:val="24"/>
          <w:bdr w:val="none" w:sz="0" w:space="0" w:color="auto" w:frame="1"/>
          <w:lang w:eastAsia="es-UY"/>
          <w14:ligatures w14:val="none"/>
        </w:rPr>
        <w:t>edificios</w:t>
      </w:r>
      <w:r w:rsidRPr="0023545B">
        <w:rPr>
          <w:rFonts w:ascii="Arial" w:eastAsia="Times New Roman" w:hAnsi="Arial" w:cs="Arial"/>
          <w:color w:val="434040"/>
          <w:kern w:val="0"/>
          <w:sz w:val="24"/>
          <w:szCs w:val="24"/>
          <w:bdr w:val="none" w:sz="0" w:space="0" w:color="auto" w:frame="1"/>
          <w:lang w:eastAsia="es-UY"/>
          <w14:ligatures w14:val="none"/>
        </w:rPr>
        <w:t> y </w:t>
      </w:r>
      <w:r w:rsidRPr="0023545B">
        <w:rPr>
          <w:rFonts w:ascii="Arial" w:eastAsia="Times New Roman" w:hAnsi="Arial" w:cs="Arial"/>
          <w:b/>
          <w:bCs/>
          <w:color w:val="434040"/>
          <w:kern w:val="0"/>
          <w:sz w:val="24"/>
          <w:szCs w:val="24"/>
          <w:bdr w:val="none" w:sz="0" w:space="0" w:color="auto" w:frame="1"/>
          <w:lang w:eastAsia="es-UY"/>
          <w14:ligatures w14:val="none"/>
        </w:rPr>
        <w:t>favelas</w:t>
      </w:r>
      <w:r w:rsidRPr="0023545B">
        <w:rPr>
          <w:rFonts w:ascii="Arial" w:eastAsia="Times New Roman" w:hAnsi="Arial" w:cs="Arial"/>
          <w:color w:val="434040"/>
          <w:kern w:val="0"/>
          <w:sz w:val="24"/>
          <w:szCs w:val="24"/>
          <w:bdr w:val="none" w:sz="0" w:space="0" w:color="auto" w:frame="1"/>
          <w:lang w:eastAsia="es-UY"/>
          <w14:ligatures w14:val="none"/>
        </w:rPr>
        <w:t> reflejan un Brasil cada vez más urbano, donde se reúnen verdaderas multitudes en un estilo de vida alejado de la naturaleza y altamente perjudicial para la vida. Cada uno de nosotros, los seres humanos, el campo, la ciudad, los animales, la vegetación y las aguas, fuimos creados para ser, con nuestra vida, una verdadera “alabanza de las criaturas” al buen Dios.  </w:t>
      </w:r>
    </w:p>
    <w:p w14:paraId="033AD4DB"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52C30599"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24"/>
          <w:szCs w:val="24"/>
          <w:bdr w:val="none" w:sz="0" w:space="0" w:color="auto" w:frame="1"/>
          <w:lang w:eastAsia="es-UY"/>
          <w14:ligatures w14:val="none"/>
        </w:rPr>
        <w:t>el collage</w:t>
      </w:r>
    </w:p>
    <w:p w14:paraId="1EBAB0DA"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El uso del estilo </w:t>
      </w:r>
      <w:r w:rsidRPr="0023545B">
        <w:rPr>
          <w:rFonts w:ascii="Arial" w:eastAsia="Times New Roman" w:hAnsi="Arial" w:cs="Arial"/>
          <w:b/>
          <w:bCs/>
          <w:color w:val="434040"/>
          <w:kern w:val="0"/>
          <w:sz w:val="24"/>
          <w:szCs w:val="24"/>
          <w:bdr w:val="none" w:sz="0" w:space="0" w:color="auto" w:frame="1"/>
          <w:lang w:eastAsia="es-UY"/>
          <w14:ligatures w14:val="none"/>
        </w:rPr>
        <w:t>collage</w:t>
      </w:r>
      <w:r w:rsidRPr="0023545B">
        <w:rPr>
          <w:rFonts w:ascii="Arial" w:eastAsia="Times New Roman" w:hAnsi="Arial" w:cs="Arial"/>
          <w:color w:val="434040"/>
          <w:kern w:val="0"/>
          <w:sz w:val="24"/>
          <w:szCs w:val="24"/>
          <w:bdr w:val="none" w:sz="0" w:space="0" w:color="auto" w:frame="1"/>
          <w:lang w:eastAsia="es-UY"/>
          <w14:ligatures w14:val="none"/>
        </w:rPr>
        <w:t> es una elección artística y simbólica. La técnica permite unir diferentes elementos en una sola composición, reflejando la diversidad y la interconexión entre todo lo que existe, entre toda la Creación. La elección del estilo también hace referencia a la Ecología Integral, donde todos los aspectos de la vida (espiritual, social, ambiental y cultural) son considerados y valorados. Cada pieza del collage, aunque única, contribuye a la totalidad de la imagen, así como cada persona y cada parte del entorno juega un papel crucial en la creación de un mundo sostenible y armonioso.  </w:t>
      </w:r>
    </w:p>
    <w:p w14:paraId="5F23FA4A"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7B1F4EBE" w14:textId="77777777" w:rsidR="0023545B" w:rsidRPr="0023545B" w:rsidRDefault="0023545B" w:rsidP="0023545B">
      <w:pPr>
        <w:spacing w:after="0" w:line="288" w:lineRule="atLeast"/>
        <w:jc w:val="both"/>
        <w:textAlignment w:val="baseline"/>
        <w:outlineLvl w:val="3"/>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30"/>
          <w:szCs w:val="30"/>
          <w:bdr w:val="none" w:sz="0" w:space="0" w:color="auto" w:frame="1"/>
          <w:lang w:eastAsia="es-UY"/>
          <w14:ligatures w14:val="none"/>
        </w:rPr>
        <w:t>Oración CF 2025</w:t>
      </w:r>
    </w:p>
    <w:p w14:paraId="7B1CCE06"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La Oración es un resumen orante y suplicante a Dios de lo que deseamos con CF 2025. Junto con el cartel, es el subsidio más popular, el que llega a mayor audiencia durante su implementación. Hay muchas personas y comunidades que rezan la Oración CF. “Esperamos que ella también llegue al cielo y nos obtenga la gracia del arrepentimiento y de la plena conversión”, destaca el padre Jean Poul Hansen, secretario ejecutivo de Campañas de la CNBB.</w:t>
      </w:r>
    </w:p>
    <w:p w14:paraId="1B18B7E4" w14:textId="77777777" w:rsidR="0023545B" w:rsidRDefault="0023545B" w:rsidP="0023545B">
      <w:pPr>
        <w:spacing w:after="0" w:line="240" w:lineRule="auto"/>
        <w:jc w:val="both"/>
        <w:textAlignment w:val="baseline"/>
        <w:rPr>
          <w:rFonts w:ascii="Arial" w:eastAsia="Times New Roman" w:hAnsi="Arial" w:cs="Arial"/>
          <w:color w:val="434040"/>
          <w:kern w:val="0"/>
          <w:sz w:val="24"/>
          <w:szCs w:val="24"/>
          <w:bdr w:val="none" w:sz="0" w:space="0" w:color="auto" w:frame="1"/>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Verificar:</w:t>
      </w:r>
    </w:p>
    <w:p w14:paraId="4A572AD8"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p>
    <w:p w14:paraId="1E53551C" w14:textId="77777777" w:rsidR="0023545B" w:rsidRDefault="0023545B" w:rsidP="0023545B">
      <w:pPr>
        <w:spacing w:after="0" w:line="240" w:lineRule="auto"/>
        <w:jc w:val="both"/>
        <w:textAlignment w:val="baseline"/>
        <w:rPr>
          <w:rFonts w:ascii="Arial" w:eastAsia="Times New Roman" w:hAnsi="Arial" w:cs="Arial"/>
          <w:i/>
          <w:iCs/>
          <w:color w:val="434040"/>
          <w:kern w:val="0"/>
          <w:sz w:val="26"/>
          <w:szCs w:val="26"/>
          <w:bdr w:val="none" w:sz="0" w:space="0" w:color="auto" w:frame="1"/>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¡Oh Dios, Padre nuestro, cuando contemplaste la obra de tus manos, viste que todo era muy bueno! Nuestro pecado, sin embargo, hirió la belleza de vuestra obra, y hoy vivimos sus consecuencias.</w:t>
      </w:r>
    </w:p>
    <w:p w14:paraId="016BD0C7" w14:textId="77777777" w:rsidR="0023545B" w:rsidRPr="0023545B" w:rsidRDefault="0023545B" w:rsidP="0023545B">
      <w:pPr>
        <w:spacing w:after="0" w:line="240" w:lineRule="auto"/>
        <w:jc w:val="both"/>
        <w:textAlignment w:val="baseline"/>
        <w:rPr>
          <w:rFonts w:ascii="Arial" w:eastAsia="Times New Roman" w:hAnsi="Arial" w:cs="Arial"/>
          <w:i/>
          <w:iCs/>
          <w:color w:val="434040"/>
          <w:kern w:val="0"/>
          <w:sz w:val="26"/>
          <w:szCs w:val="26"/>
          <w:lang w:eastAsia="es-UY"/>
          <w14:ligatures w14:val="none"/>
        </w:rPr>
      </w:pPr>
    </w:p>
    <w:p w14:paraId="7DF4DE3F" w14:textId="77777777" w:rsidR="0023545B" w:rsidRDefault="0023545B" w:rsidP="0023545B">
      <w:pPr>
        <w:spacing w:after="0" w:line="240" w:lineRule="auto"/>
        <w:jc w:val="both"/>
        <w:textAlignment w:val="baseline"/>
        <w:rPr>
          <w:rFonts w:ascii="Arial" w:eastAsia="Times New Roman" w:hAnsi="Arial" w:cs="Arial"/>
          <w:i/>
          <w:iCs/>
          <w:color w:val="434040"/>
          <w:kern w:val="0"/>
          <w:sz w:val="26"/>
          <w:szCs w:val="26"/>
          <w:bdr w:val="none" w:sz="0" w:space="0" w:color="auto" w:frame="1"/>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Por Jesús, tu Hijo y hermano nuestro, te pedimos humildemente: danos, en esta Cuaresma, la gracia del arrepentimiento sincero y de la conversión de nuestras actitudes.</w:t>
      </w:r>
    </w:p>
    <w:p w14:paraId="2E3807C3" w14:textId="77777777" w:rsidR="0023545B" w:rsidRPr="0023545B" w:rsidRDefault="0023545B" w:rsidP="0023545B">
      <w:pPr>
        <w:spacing w:after="0" w:line="240" w:lineRule="auto"/>
        <w:jc w:val="both"/>
        <w:textAlignment w:val="baseline"/>
        <w:rPr>
          <w:rFonts w:ascii="Arial" w:eastAsia="Times New Roman" w:hAnsi="Arial" w:cs="Arial"/>
          <w:i/>
          <w:iCs/>
          <w:color w:val="434040"/>
          <w:kern w:val="0"/>
          <w:sz w:val="26"/>
          <w:szCs w:val="26"/>
          <w:lang w:eastAsia="es-UY"/>
          <w14:ligatures w14:val="none"/>
        </w:rPr>
      </w:pPr>
    </w:p>
    <w:p w14:paraId="35FF173D" w14:textId="77777777" w:rsidR="0023545B" w:rsidRDefault="0023545B" w:rsidP="0023545B">
      <w:pPr>
        <w:spacing w:after="0" w:line="240" w:lineRule="auto"/>
        <w:jc w:val="both"/>
        <w:textAlignment w:val="baseline"/>
        <w:rPr>
          <w:rFonts w:ascii="Arial" w:eastAsia="Times New Roman" w:hAnsi="Arial" w:cs="Arial"/>
          <w:i/>
          <w:iCs/>
          <w:color w:val="434040"/>
          <w:kern w:val="0"/>
          <w:sz w:val="26"/>
          <w:szCs w:val="26"/>
          <w:bdr w:val="none" w:sz="0" w:space="0" w:color="auto" w:frame="1"/>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Que tu Espíritu Santo reavive en nosotros la conciencia de la misión que recibimos de ti: cultivar y custodiar la Creación, en el cuidado y respeto de la vida.</w:t>
      </w:r>
    </w:p>
    <w:p w14:paraId="138B3444" w14:textId="77777777" w:rsidR="0023545B" w:rsidRPr="0023545B" w:rsidRDefault="0023545B" w:rsidP="0023545B">
      <w:pPr>
        <w:spacing w:after="0" w:line="240" w:lineRule="auto"/>
        <w:jc w:val="both"/>
        <w:textAlignment w:val="baseline"/>
        <w:rPr>
          <w:rFonts w:ascii="Arial" w:eastAsia="Times New Roman" w:hAnsi="Arial" w:cs="Arial"/>
          <w:i/>
          <w:iCs/>
          <w:color w:val="434040"/>
          <w:kern w:val="0"/>
          <w:sz w:val="26"/>
          <w:szCs w:val="26"/>
          <w:lang w:eastAsia="es-UY"/>
          <w14:ligatures w14:val="none"/>
        </w:rPr>
      </w:pPr>
    </w:p>
    <w:p w14:paraId="162B5ED9" w14:textId="77777777" w:rsidR="0023545B" w:rsidRPr="0023545B" w:rsidRDefault="0023545B" w:rsidP="0023545B">
      <w:pPr>
        <w:spacing w:line="240" w:lineRule="auto"/>
        <w:jc w:val="both"/>
        <w:textAlignment w:val="baseline"/>
        <w:rPr>
          <w:rFonts w:ascii="Arial" w:eastAsia="Times New Roman" w:hAnsi="Arial" w:cs="Arial"/>
          <w:i/>
          <w:iCs/>
          <w:color w:val="434040"/>
          <w:kern w:val="0"/>
          <w:sz w:val="26"/>
          <w:szCs w:val="26"/>
          <w:lang w:eastAsia="es-UY"/>
          <w14:ligatures w14:val="none"/>
        </w:rPr>
      </w:pPr>
      <w:r w:rsidRPr="0023545B">
        <w:rPr>
          <w:rFonts w:ascii="Arial" w:eastAsia="Times New Roman" w:hAnsi="Arial" w:cs="Arial"/>
          <w:i/>
          <w:iCs/>
          <w:color w:val="434040"/>
          <w:kern w:val="0"/>
          <w:sz w:val="26"/>
          <w:szCs w:val="26"/>
          <w:bdr w:val="none" w:sz="0" w:space="0" w:color="auto" w:frame="1"/>
          <w:lang w:eastAsia="es-UY"/>
          <w14:ligatures w14:val="none"/>
        </w:rPr>
        <w:t>Haznos, oh Dios, promotores de la solidaridad y de la justicia. Como peregrinos, vivimos y construimos nuestra Casa Común, con la esperanza de ser acogidos algún día en la Casa que nos preparaste en el Cielo. ¡Amén!</w:t>
      </w:r>
    </w:p>
    <w:p w14:paraId="18E25C96" w14:textId="77777777" w:rsidR="0023545B" w:rsidRPr="0023545B" w:rsidRDefault="0023545B" w:rsidP="0023545B">
      <w:pPr>
        <w:spacing w:after="0" w:line="288" w:lineRule="atLeast"/>
        <w:jc w:val="both"/>
        <w:textAlignment w:val="baseline"/>
        <w:outlineLvl w:val="3"/>
        <w:rPr>
          <w:rFonts w:ascii="Arial" w:eastAsia="Times New Roman" w:hAnsi="Arial" w:cs="Arial"/>
          <w:color w:val="434040"/>
          <w:kern w:val="0"/>
          <w:sz w:val="24"/>
          <w:szCs w:val="24"/>
          <w:lang w:eastAsia="es-UY"/>
          <w14:ligatures w14:val="none"/>
        </w:rPr>
      </w:pPr>
      <w:r w:rsidRPr="0023545B">
        <w:rPr>
          <w:rFonts w:ascii="Arial" w:eastAsia="Times New Roman" w:hAnsi="Arial" w:cs="Arial"/>
          <w:b/>
          <w:bCs/>
          <w:color w:val="434040"/>
          <w:kern w:val="0"/>
          <w:sz w:val="30"/>
          <w:szCs w:val="30"/>
          <w:bdr w:val="none" w:sz="0" w:space="0" w:color="auto" w:frame="1"/>
          <w:lang w:eastAsia="es-UY"/>
          <w14:ligatures w14:val="none"/>
        </w:rPr>
        <w:t>Cómo comprar materiales CF 2025</w:t>
      </w:r>
    </w:p>
    <w:p w14:paraId="3F06B159"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Todos los materiales del CF 2025 están disponibles para la venta en el sitio web de Edições CNBB: </w:t>
      </w:r>
      <w:hyperlink r:id="rId8" w:tgtFrame="_blank" w:history="1">
        <w:r w:rsidRPr="0023545B">
          <w:rPr>
            <w:rFonts w:ascii="Arial" w:eastAsia="Times New Roman" w:hAnsi="Arial" w:cs="Arial"/>
            <w:color w:val="0000FF"/>
            <w:kern w:val="0"/>
            <w:sz w:val="24"/>
            <w:szCs w:val="24"/>
            <w:bdr w:val="none" w:sz="0" w:space="0" w:color="auto" w:frame="1"/>
            <w:lang w:eastAsia="es-UY"/>
            <w14:ligatures w14:val="none"/>
          </w:rPr>
          <w:t>Campaña de Fraternidad 2025 – Edições CNBB</w:t>
        </w:r>
      </w:hyperlink>
    </w:p>
    <w:p w14:paraId="7ECE686A" w14:textId="77777777" w:rsidR="0023545B" w:rsidRPr="0023545B" w:rsidRDefault="0023545B" w:rsidP="0023545B">
      <w:pPr>
        <w:spacing w:after="0"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color w:val="434040"/>
          <w:kern w:val="0"/>
          <w:sz w:val="24"/>
          <w:szCs w:val="24"/>
          <w:bdr w:val="none" w:sz="0" w:space="0" w:color="auto" w:frame="1"/>
          <w:lang w:eastAsia="es-UY"/>
          <w14:ligatures w14:val="none"/>
        </w:rPr>
        <w:t> Otras noticias en: </w:t>
      </w:r>
      <w:hyperlink r:id="rId9" w:tgtFrame="_blank" w:history="1">
        <w:r w:rsidRPr="0023545B">
          <w:rPr>
            <w:rFonts w:ascii="Arial" w:eastAsia="Times New Roman" w:hAnsi="Arial" w:cs="Arial"/>
            <w:color w:val="0000FF"/>
            <w:kern w:val="0"/>
            <w:sz w:val="24"/>
            <w:szCs w:val="24"/>
            <w:bdr w:val="none" w:sz="0" w:space="0" w:color="auto" w:frame="1"/>
            <w:lang w:eastAsia="es-UY"/>
            <w14:ligatures w14:val="none"/>
          </w:rPr>
          <w:t>campañas.cnbb.org.br</w:t>
        </w:r>
      </w:hyperlink>
    </w:p>
    <w:p w14:paraId="4F88967B" w14:textId="77777777" w:rsidR="0023545B" w:rsidRPr="0023545B" w:rsidRDefault="0023545B" w:rsidP="0023545B">
      <w:pPr>
        <w:spacing w:line="240" w:lineRule="auto"/>
        <w:jc w:val="both"/>
        <w:textAlignment w:val="baseline"/>
        <w:rPr>
          <w:rFonts w:ascii="Arial" w:eastAsia="Times New Roman" w:hAnsi="Arial" w:cs="Arial"/>
          <w:color w:val="434040"/>
          <w:kern w:val="0"/>
          <w:sz w:val="24"/>
          <w:szCs w:val="24"/>
          <w:lang w:eastAsia="es-UY"/>
          <w14:ligatures w14:val="none"/>
        </w:rPr>
      </w:pPr>
      <w:r w:rsidRPr="0023545B">
        <w:rPr>
          <w:rFonts w:ascii="Arial" w:eastAsia="Times New Roman" w:hAnsi="Arial" w:cs="Arial"/>
          <w:color w:val="434040"/>
          <w:kern w:val="0"/>
          <w:sz w:val="24"/>
          <w:szCs w:val="24"/>
          <w:lang w:eastAsia="es-UY"/>
          <w14:ligatures w14:val="none"/>
        </w:rPr>
        <w:t> </w:t>
      </w:r>
    </w:p>
    <w:p w14:paraId="0CE4FCD5" w14:textId="28F8FA6C" w:rsidR="00926044" w:rsidRDefault="00000000">
      <w:hyperlink r:id="rId10" w:history="1">
        <w:r w:rsidR="0023545B" w:rsidRPr="00171611">
          <w:rPr>
            <w:rStyle w:val="Hipervnculo"/>
          </w:rPr>
          <w:t>https://www.cnbb.org.br/campanha-da-fraternidade-2025-conheca-o-tema-a-identidade-visual-e-a-oracao/</w:t>
        </w:r>
      </w:hyperlink>
    </w:p>
    <w:p w14:paraId="7268F1FA" w14:textId="77777777" w:rsidR="0023545B" w:rsidRDefault="0023545B"/>
    <w:sectPr w:rsidR="002354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B61049"/>
    <w:multiLevelType w:val="multilevel"/>
    <w:tmpl w:val="E2AA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4620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5B"/>
    <w:rsid w:val="0023545B"/>
    <w:rsid w:val="005261C5"/>
    <w:rsid w:val="00880BD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9F229"/>
  <w15:chartTrackingRefBased/>
  <w15:docId w15:val="{E6F56792-B39E-4396-B572-F313A12F3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35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35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354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354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354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354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354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354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354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545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3545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3545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354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354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354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354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354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3545B"/>
    <w:rPr>
      <w:rFonts w:eastAsiaTheme="majorEastAsia" w:cstheme="majorBidi"/>
      <w:color w:val="272727" w:themeColor="text1" w:themeTint="D8"/>
    </w:rPr>
  </w:style>
  <w:style w:type="paragraph" w:styleId="Ttulo">
    <w:name w:val="Title"/>
    <w:basedOn w:val="Normal"/>
    <w:next w:val="Normal"/>
    <w:link w:val="TtuloCar"/>
    <w:uiPriority w:val="10"/>
    <w:qFormat/>
    <w:rsid w:val="00235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354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354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354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3545B"/>
    <w:pPr>
      <w:spacing w:before="160"/>
      <w:jc w:val="center"/>
    </w:pPr>
    <w:rPr>
      <w:i/>
      <w:iCs/>
      <w:color w:val="404040" w:themeColor="text1" w:themeTint="BF"/>
    </w:rPr>
  </w:style>
  <w:style w:type="character" w:customStyle="1" w:styleId="CitaCar">
    <w:name w:val="Cita Car"/>
    <w:basedOn w:val="Fuentedeprrafopredeter"/>
    <w:link w:val="Cita"/>
    <w:uiPriority w:val="29"/>
    <w:rsid w:val="0023545B"/>
    <w:rPr>
      <w:i/>
      <w:iCs/>
      <w:color w:val="404040" w:themeColor="text1" w:themeTint="BF"/>
    </w:rPr>
  </w:style>
  <w:style w:type="paragraph" w:styleId="Prrafodelista">
    <w:name w:val="List Paragraph"/>
    <w:basedOn w:val="Normal"/>
    <w:uiPriority w:val="34"/>
    <w:qFormat/>
    <w:rsid w:val="0023545B"/>
    <w:pPr>
      <w:ind w:left="720"/>
      <w:contextualSpacing/>
    </w:pPr>
  </w:style>
  <w:style w:type="character" w:styleId="nfasisintenso">
    <w:name w:val="Intense Emphasis"/>
    <w:basedOn w:val="Fuentedeprrafopredeter"/>
    <w:uiPriority w:val="21"/>
    <w:qFormat/>
    <w:rsid w:val="0023545B"/>
    <w:rPr>
      <w:i/>
      <w:iCs/>
      <w:color w:val="0F4761" w:themeColor="accent1" w:themeShade="BF"/>
    </w:rPr>
  </w:style>
  <w:style w:type="paragraph" w:styleId="Citadestacada">
    <w:name w:val="Intense Quote"/>
    <w:basedOn w:val="Normal"/>
    <w:next w:val="Normal"/>
    <w:link w:val="CitadestacadaCar"/>
    <w:uiPriority w:val="30"/>
    <w:qFormat/>
    <w:rsid w:val="00235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3545B"/>
    <w:rPr>
      <w:i/>
      <w:iCs/>
      <w:color w:val="0F4761" w:themeColor="accent1" w:themeShade="BF"/>
    </w:rPr>
  </w:style>
  <w:style w:type="character" w:styleId="Referenciaintensa">
    <w:name w:val="Intense Reference"/>
    <w:basedOn w:val="Fuentedeprrafopredeter"/>
    <w:uiPriority w:val="32"/>
    <w:qFormat/>
    <w:rsid w:val="0023545B"/>
    <w:rPr>
      <w:b/>
      <w:bCs/>
      <w:smallCaps/>
      <w:color w:val="0F4761" w:themeColor="accent1" w:themeShade="BF"/>
      <w:spacing w:val="5"/>
    </w:rPr>
  </w:style>
  <w:style w:type="character" w:styleId="Hipervnculo">
    <w:name w:val="Hyperlink"/>
    <w:basedOn w:val="Fuentedeprrafopredeter"/>
    <w:uiPriority w:val="99"/>
    <w:unhideWhenUsed/>
    <w:rsid w:val="0023545B"/>
    <w:rPr>
      <w:color w:val="467886" w:themeColor="hyperlink"/>
      <w:u w:val="single"/>
    </w:rPr>
  </w:style>
  <w:style w:type="character" w:styleId="Mencinsinresolver">
    <w:name w:val="Unresolved Mention"/>
    <w:basedOn w:val="Fuentedeprrafopredeter"/>
    <w:uiPriority w:val="99"/>
    <w:semiHidden/>
    <w:unhideWhenUsed/>
    <w:rsid w:val="00235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86948">
      <w:bodyDiv w:val="1"/>
      <w:marLeft w:val="0"/>
      <w:marRight w:val="0"/>
      <w:marTop w:val="0"/>
      <w:marBottom w:val="0"/>
      <w:divBdr>
        <w:top w:val="none" w:sz="0" w:space="0" w:color="auto"/>
        <w:left w:val="none" w:sz="0" w:space="0" w:color="auto"/>
        <w:bottom w:val="none" w:sz="0" w:space="0" w:color="auto"/>
        <w:right w:val="none" w:sz="0" w:space="0" w:color="auto"/>
      </w:divBdr>
      <w:divsChild>
        <w:div w:id="2084333439">
          <w:marLeft w:val="0"/>
          <w:marRight w:val="0"/>
          <w:marTop w:val="0"/>
          <w:marBottom w:val="0"/>
          <w:divBdr>
            <w:top w:val="none" w:sz="0" w:space="0" w:color="auto"/>
            <w:left w:val="none" w:sz="0" w:space="0" w:color="auto"/>
            <w:bottom w:val="none" w:sz="0" w:space="0" w:color="auto"/>
            <w:right w:val="none" w:sz="0" w:space="0" w:color="auto"/>
          </w:divBdr>
          <w:divsChild>
            <w:div w:id="31151120">
              <w:marLeft w:val="0"/>
              <w:marRight w:val="0"/>
              <w:marTop w:val="0"/>
              <w:marBottom w:val="0"/>
              <w:divBdr>
                <w:top w:val="none" w:sz="0" w:space="0" w:color="auto"/>
                <w:left w:val="none" w:sz="0" w:space="0" w:color="auto"/>
                <w:bottom w:val="none" w:sz="0" w:space="0" w:color="auto"/>
                <w:right w:val="none" w:sz="0" w:space="0" w:color="auto"/>
              </w:divBdr>
              <w:divsChild>
                <w:div w:id="1707830023">
                  <w:marLeft w:val="0"/>
                  <w:marRight w:val="0"/>
                  <w:marTop w:val="0"/>
                  <w:marBottom w:val="0"/>
                  <w:divBdr>
                    <w:top w:val="none" w:sz="0" w:space="0" w:color="auto"/>
                    <w:left w:val="none" w:sz="0" w:space="0" w:color="auto"/>
                    <w:bottom w:val="none" w:sz="0" w:space="0" w:color="auto"/>
                    <w:right w:val="none" w:sz="0" w:space="0" w:color="auto"/>
                  </w:divBdr>
                  <w:divsChild>
                    <w:div w:id="1827477081">
                      <w:marLeft w:val="0"/>
                      <w:marRight w:val="0"/>
                      <w:marTop w:val="0"/>
                      <w:marBottom w:val="0"/>
                      <w:divBdr>
                        <w:top w:val="none" w:sz="0" w:space="0" w:color="auto"/>
                        <w:left w:val="none" w:sz="0" w:space="0" w:color="auto"/>
                        <w:bottom w:val="none" w:sz="0" w:space="0" w:color="auto"/>
                        <w:right w:val="none" w:sz="0" w:space="0" w:color="auto"/>
                      </w:divBdr>
                      <w:divsChild>
                        <w:div w:id="1645161278">
                          <w:marLeft w:val="0"/>
                          <w:marRight w:val="0"/>
                          <w:marTop w:val="0"/>
                          <w:marBottom w:val="0"/>
                          <w:divBdr>
                            <w:top w:val="none" w:sz="0" w:space="0" w:color="auto"/>
                            <w:left w:val="none" w:sz="0" w:space="0" w:color="auto"/>
                            <w:bottom w:val="none" w:sz="0" w:space="0" w:color="auto"/>
                            <w:right w:val="none" w:sz="0" w:space="0" w:color="auto"/>
                          </w:divBdr>
                          <w:divsChild>
                            <w:div w:id="1578588867">
                              <w:marLeft w:val="0"/>
                              <w:marRight w:val="0"/>
                              <w:marTop w:val="0"/>
                              <w:marBottom w:val="0"/>
                              <w:divBdr>
                                <w:top w:val="none" w:sz="0" w:space="0" w:color="auto"/>
                                <w:left w:val="none" w:sz="0" w:space="0" w:color="auto"/>
                                <w:bottom w:val="none" w:sz="0" w:space="0" w:color="auto"/>
                                <w:right w:val="none" w:sz="0" w:space="0" w:color="auto"/>
                              </w:divBdr>
                              <w:divsChild>
                                <w:div w:id="682704472">
                                  <w:marLeft w:val="0"/>
                                  <w:marRight w:val="0"/>
                                  <w:marTop w:val="0"/>
                                  <w:marBottom w:val="0"/>
                                  <w:divBdr>
                                    <w:top w:val="none" w:sz="0" w:space="0" w:color="auto"/>
                                    <w:left w:val="none" w:sz="0" w:space="0" w:color="auto"/>
                                    <w:bottom w:val="none" w:sz="0" w:space="0" w:color="auto"/>
                                    <w:right w:val="none" w:sz="0" w:space="0" w:color="auto"/>
                                  </w:divBdr>
                                  <w:divsChild>
                                    <w:div w:id="718168702">
                                      <w:marLeft w:val="0"/>
                                      <w:marRight w:val="0"/>
                                      <w:marTop w:val="0"/>
                                      <w:marBottom w:val="0"/>
                                      <w:divBdr>
                                        <w:top w:val="none" w:sz="0" w:space="0" w:color="auto"/>
                                        <w:left w:val="none" w:sz="0" w:space="0" w:color="auto"/>
                                        <w:bottom w:val="none" w:sz="0" w:space="0" w:color="auto"/>
                                        <w:right w:val="none" w:sz="0" w:space="0" w:color="auto"/>
                                      </w:divBdr>
                                      <w:divsChild>
                                        <w:div w:id="1250698330">
                                          <w:marLeft w:val="0"/>
                                          <w:marRight w:val="0"/>
                                          <w:marTop w:val="0"/>
                                          <w:marBottom w:val="0"/>
                                          <w:divBdr>
                                            <w:top w:val="none" w:sz="0" w:space="0" w:color="auto"/>
                                            <w:left w:val="none" w:sz="0" w:space="0" w:color="auto"/>
                                            <w:bottom w:val="none" w:sz="0" w:space="0" w:color="auto"/>
                                            <w:right w:val="none" w:sz="0" w:space="0" w:color="auto"/>
                                          </w:divBdr>
                                          <w:divsChild>
                                            <w:div w:id="1368946194">
                                              <w:marLeft w:val="0"/>
                                              <w:marRight w:val="0"/>
                                              <w:marTop w:val="0"/>
                                              <w:marBottom w:val="0"/>
                                              <w:divBdr>
                                                <w:top w:val="none" w:sz="0" w:space="0" w:color="auto"/>
                                                <w:left w:val="none" w:sz="0" w:space="0" w:color="auto"/>
                                                <w:bottom w:val="none" w:sz="0" w:space="0" w:color="auto"/>
                                                <w:right w:val="none" w:sz="0" w:space="0" w:color="auto"/>
                                              </w:divBdr>
                                              <w:divsChild>
                                                <w:div w:id="1029524537">
                                                  <w:marLeft w:val="0"/>
                                                  <w:marRight w:val="0"/>
                                                  <w:marTop w:val="6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575182">
                              <w:marLeft w:val="0"/>
                              <w:marRight w:val="0"/>
                              <w:marTop w:val="0"/>
                              <w:marBottom w:val="0"/>
                              <w:divBdr>
                                <w:top w:val="none" w:sz="0" w:space="0" w:color="auto"/>
                                <w:left w:val="none" w:sz="0" w:space="0" w:color="auto"/>
                                <w:bottom w:val="none" w:sz="0" w:space="0" w:color="auto"/>
                                <w:right w:val="none" w:sz="0" w:space="0" w:color="auto"/>
                              </w:divBdr>
                              <w:divsChild>
                                <w:div w:id="1989939796">
                                  <w:marLeft w:val="0"/>
                                  <w:marRight w:val="0"/>
                                  <w:marTop w:val="0"/>
                                  <w:marBottom w:val="0"/>
                                  <w:divBdr>
                                    <w:top w:val="none" w:sz="0" w:space="0" w:color="auto"/>
                                    <w:left w:val="none" w:sz="0" w:space="0" w:color="auto"/>
                                    <w:bottom w:val="none" w:sz="0" w:space="0" w:color="auto"/>
                                    <w:right w:val="none" w:sz="0" w:space="0" w:color="auto"/>
                                  </w:divBdr>
                                  <w:divsChild>
                                    <w:div w:id="830557522">
                                      <w:marLeft w:val="0"/>
                                      <w:marRight w:val="0"/>
                                      <w:marTop w:val="0"/>
                                      <w:marBottom w:val="0"/>
                                      <w:divBdr>
                                        <w:top w:val="none" w:sz="0" w:space="0" w:color="auto"/>
                                        <w:left w:val="none" w:sz="0" w:space="0" w:color="auto"/>
                                        <w:bottom w:val="none" w:sz="0" w:space="0" w:color="auto"/>
                                        <w:right w:val="none" w:sz="0" w:space="0" w:color="auto"/>
                                      </w:divBdr>
                                      <w:divsChild>
                                        <w:div w:id="112487096">
                                          <w:marLeft w:val="0"/>
                                          <w:marRight w:val="0"/>
                                          <w:marTop w:val="0"/>
                                          <w:marBottom w:val="0"/>
                                          <w:divBdr>
                                            <w:top w:val="none" w:sz="0" w:space="0" w:color="auto"/>
                                            <w:left w:val="none" w:sz="0" w:space="0" w:color="auto"/>
                                            <w:bottom w:val="none" w:sz="0" w:space="0" w:color="auto"/>
                                            <w:right w:val="none" w:sz="0" w:space="0" w:color="auto"/>
                                          </w:divBdr>
                                          <w:divsChild>
                                            <w:div w:id="945625210">
                                              <w:marLeft w:val="0"/>
                                              <w:marRight w:val="0"/>
                                              <w:marTop w:val="0"/>
                                              <w:marBottom w:val="0"/>
                                              <w:divBdr>
                                                <w:top w:val="none" w:sz="0" w:space="0" w:color="auto"/>
                                                <w:left w:val="none" w:sz="0" w:space="0" w:color="auto"/>
                                                <w:bottom w:val="none" w:sz="0" w:space="0" w:color="auto"/>
                                                <w:right w:val="none" w:sz="0" w:space="0" w:color="auto"/>
                                              </w:divBdr>
                                              <w:divsChild>
                                                <w:div w:id="1095979972">
                                                  <w:marLeft w:val="0"/>
                                                  <w:marRight w:val="0"/>
                                                  <w:marTop w:val="0"/>
                                                  <w:marBottom w:val="0"/>
                                                  <w:divBdr>
                                                    <w:top w:val="none" w:sz="0" w:space="0" w:color="auto"/>
                                                    <w:left w:val="none" w:sz="0" w:space="0" w:color="auto"/>
                                                    <w:bottom w:val="none" w:sz="0" w:space="0" w:color="auto"/>
                                                    <w:right w:val="none" w:sz="0" w:space="0" w:color="auto"/>
                                                  </w:divBdr>
                                                  <w:divsChild>
                                                    <w:div w:id="13933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40204">
                                      <w:marLeft w:val="0"/>
                                      <w:marRight w:val="0"/>
                                      <w:marTop w:val="0"/>
                                      <w:marBottom w:val="0"/>
                                      <w:divBdr>
                                        <w:top w:val="none" w:sz="0" w:space="0" w:color="auto"/>
                                        <w:left w:val="none" w:sz="0" w:space="0" w:color="auto"/>
                                        <w:bottom w:val="none" w:sz="0" w:space="0" w:color="auto"/>
                                        <w:right w:val="none" w:sz="0" w:space="0" w:color="auto"/>
                                      </w:divBdr>
                                      <w:divsChild>
                                        <w:div w:id="950670415">
                                          <w:marLeft w:val="0"/>
                                          <w:marRight w:val="0"/>
                                          <w:marTop w:val="0"/>
                                          <w:marBottom w:val="0"/>
                                          <w:divBdr>
                                            <w:top w:val="none" w:sz="0" w:space="0" w:color="auto"/>
                                            <w:left w:val="none" w:sz="0" w:space="0" w:color="auto"/>
                                            <w:bottom w:val="none" w:sz="0" w:space="0" w:color="auto"/>
                                            <w:right w:val="none" w:sz="0" w:space="0" w:color="auto"/>
                                          </w:divBdr>
                                          <w:divsChild>
                                            <w:div w:id="190801785">
                                              <w:marLeft w:val="0"/>
                                              <w:marRight w:val="0"/>
                                              <w:marTop w:val="0"/>
                                              <w:marBottom w:val="0"/>
                                              <w:divBdr>
                                                <w:top w:val="none" w:sz="0" w:space="0" w:color="auto"/>
                                                <w:left w:val="none" w:sz="0" w:space="0" w:color="auto"/>
                                                <w:bottom w:val="none" w:sz="0" w:space="0" w:color="auto"/>
                                                <w:right w:val="none" w:sz="0" w:space="0" w:color="auto"/>
                                              </w:divBdr>
                                              <w:divsChild>
                                                <w:div w:id="138350089">
                                                  <w:marLeft w:val="0"/>
                                                  <w:marRight w:val="0"/>
                                                  <w:marTop w:val="0"/>
                                                  <w:marBottom w:val="0"/>
                                                  <w:divBdr>
                                                    <w:top w:val="none" w:sz="0" w:space="0" w:color="auto"/>
                                                    <w:left w:val="none" w:sz="0" w:space="0" w:color="auto"/>
                                                    <w:bottom w:val="none" w:sz="0" w:space="0" w:color="auto"/>
                                                    <w:right w:val="none" w:sz="0" w:space="0" w:color="auto"/>
                                                  </w:divBdr>
                                                  <w:divsChild>
                                                    <w:div w:id="1590313965">
                                                      <w:marLeft w:val="0"/>
                                                      <w:marRight w:val="0"/>
                                                      <w:marTop w:val="0"/>
                                                      <w:marBottom w:val="0"/>
                                                      <w:divBdr>
                                                        <w:top w:val="none" w:sz="0" w:space="0" w:color="auto"/>
                                                        <w:left w:val="none" w:sz="0" w:space="0" w:color="auto"/>
                                                        <w:bottom w:val="none" w:sz="0" w:space="0" w:color="auto"/>
                                                        <w:right w:val="none" w:sz="0" w:space="0" w:color="auto"/>
                                                      </w:divBdr>
                                                      <w:divsChild>
                                                        <w:div w:id="190555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6061147">
          <w:marLeft w:val="0"/>
          <w:marRight w:val="0"/>
          <w:marTop w:val="0"/>
          <w:marBottom w:val="0"/>
          <w:divBdr>
            <w:top w:val="none" w:sz="0" w:space="0" w:color="auto"/>
            <w:left w:val="none" w:sz="0" w:space="0" w:color="auto"/>
            <w:bottom w:val="none" w:sz="0" w:space="0" w:color="auto"/>
            <w:right w:val="none" w:sz="0" w:space="0" w:color="auto"/>
          </w:divBdr>
          <w:divsChild>
            <w:div w:id="1917858726">
              <w:marLeft w:val="0"/>
              <w:marRight w:val="0"/>
              <w:marTop w:val="0"/>
              <w:marBottom w:val="0"/>
              <w:divBdr>
                <w:top w:val="none" w:sz="0" w:space="0" w:color="auto"/>
                <w:left w:val="none" w:sz="0" w:space="0" w:color="auto"/>
                <w:bottom w:val="none" w:sz="0" w:space="0" w:color="auto"/>
                <w:right w:val="none" w:sz="0" w:space="0" w:color="auto"/>
              </w:divBdr>
              <w:divsChild>
                <w:div w:id="105852093">
                  <w:marLeft w:val="0"/>
                  <w:marRight w:val="0"/>
                  <w:marTop w:val="0"/>
                  <w:marBottom w:val="0"/>
                  <w:divBdr>
                    <w:top w:val="none" w:sz="0" w:space="0" w:color="auto"/>
                    <w:left w:val="none" w:sz="0" w:space="0" w:color="auto"/>
                    <w:bottom w:val="none" w:sz="0" w:space="0" w:color="auto"/>
                    <w:right w:val="none" w:sz="0" w:space="0" w:color="auto"/>
                  </w:divBdr>
                  <w:divsChild>
                    <w:div w:id="1273975470">
                      <w:marLeft w:val="0"/>
                      <w:marRight w:val="0"/>
                      <w:marTop w:val="0"/>
                      <w:marBottom w:val="0"/>
                      <w:divBdr>
                        <w:top w:val="none" w:sz="0" w:space="0" w:color="auto"/>
                        <w:left w:val="none" w:sz="0" w:space="0" w:color="auto"/>
                        <w:bottom w:val="none" w:sz="0" w:space="0" w:color="auto"/>
                        <w:right w:val="none" w:sz="0" w:space="0" w:color="auto"/>
                      </w:divBdr>
                      <w:divsChild>
                        <w:div w:id="1321346456">
                          <w:marLeft w:val="0"/>
                          <w:marRight w:val="0"/>
                          <w:marTop w:val="0"/>
                          <w:marBottom w:val="0"/>
                          <w:divBdr>
                            <w:top w:val="none" w:sz="0" w:space="0" w:color="auto"/>
                            <w:left w:val="none" w:sz="0" w:space="0" w:color="auto"/>
                            <w:bottom w:val="none" w:sz="0" w:space="0" w:color="auto"/>
                            <w:right w:val="none" w:sz="0" w:space="0" w:color="auto"/>
                          </w:divBdr>
                          <w:divsChild>
                            <w:div w:id="979925259">
                              <w:marLeft w:val="0"/>
                              <w:marRight w:val="0"/>
                              <w:marTop w:val="0"/>
                              <w:marBottom w:val="0"/>
                              <w:divBdr>
                                <w:top w:val="none" w:sz="0" w:space="0" w:color="auto"/>
                                <w:left w:val="none" w:sz="0" w:space="0" w:color="auto"/>
                                <w:bottom w:val="none" w:sz="0" w:space="0" w:color="auto"/>
                                <w:right w:val="none" w:sz="0" w:space="0" w:color="auto"/>
                              </w:divBdr>
                              <w:divsChild>
                                <w:div w:id="1431120890">
                                  <w:marLeft w:val="0"/>
                                  <w:marRight w:val="0"/>
                                  <w:marTop w:val="0"/>
                                  <w:marBottom w:val="0"/>
                                  <w:divBdr>
                                    <w:top w:val="none" w:sz="0" w:space="0" w:color="auto"/>
                                    <w:left w:val="none" w:sz="0" w:space="0" w:color="auto"/>
                                    <w:bottom w:val="none" w:sz="0" w:space="0" w:color="auto"/>
                                    <w:right w:val="none" w:sz="0" w:space="0" w:color="auto"/>
                                  </w:divBdr>
                                  <w:divsChild>
                                    <w:div w:id="1770618120">
                                      <w:marLeft w:val="0"/>
                                      <w:marRight w:val="0"/>
                                      <w:marTop w:val="0"/>
                                      <w:marBottom w:val="0"/>
                                      <w:divBdr>
                                        <w:top w:val="none" w:sz="0" w:space="0" w:color="auto"/>
                                        <w:left w:val="none" w:sz="0" w:space="0" w:color="auto"/>
                                        <w:bottom w:val="none" w:sz="0" w:space="0" w:color="auto"/>
                                        <w:right w:val="none" w:sz="0" w:space="0" w:color="auto"/>
                                      </w:divBdr>
                                      <w:divsChild>
                                        <w:div w:id="1201236382">
                                          <w:marLeft w:val="0"/>
                                          <w:marRight w:val="0"/>
                                          <w:marTop w:val="0"/>
                                          <w:marBottom w:val="0"/>
                                          <w:divBdr>
                                            <w:top w:val="none" w:sz="0" w:space="0" w:color="auto"/>
                                            <w:left w:val="none" w:sz="0" w:space="0" w:color="auto"/>
                                            <w:bottom w:val="none" w:sz="0" w:space="0" w:color="auto"/>
                                            <w:right w:val="none" w:sz="0" w:space="0" w:color="auto"/>
                                          </w:divBdr>
                                          <w:divsChild>
                                            <w:div w:id="476653406">
                                              <w:marLeft w:val="0"/>
                                              <w:marRight w:val="0"/>
                                              <w:marTop w:val="0"/>
                                              <w:marBottom w:val="0"/>
                                              <w:divBdr>
                                                <w:top w:val="none" w:sz="0" w:space="0" w:color="auto"/>
                                                <w:left w:val="none" w:sz="0" w:space="0" w:color="auto"/>
                                                <w:bottom w:val="none" w:sz="0" w:space="0" w:color="auto"/>
                                                <w:right w:val="none" w:sz="0" w:space="0" w:color="auto"/>
                                              </w:divBdr>
                                              <w:divsChild>
                                                <w:div w:id="29039168">
                                                  <w:marLeft w:val="0"/>
                                                  <w:marRight w:val="0"/>
                                                  <w:marTop w:val="0"/>
                                                  <w:marBottom w:val="300"/>
                                                  <w:divBdr>
                                                    <w:top w:val="none" w:sz="0" w:space="0" w:color="auto"/>
                                                    <w:left w:val="none" w:sz="0" w:space="0" w:color="auto"/>
                                                    <w:bottom w:val="none" w:sz="0" w:space="0" w:color="auto"/>
                                                    <w:right w:val="none" w:sz="0" w:space="0" w:color="auto"/>
                                                  </w:divBdr>
                                                  <w:divsChild>
                                                    <w:div w:id="475728343">
                                                      <w:marLeft w:val="0"/>
                                                      <w:marRight w:val="0"/>
                                                      <w:marTop w:val="0"/>
                                                      <w:marBottom w:val="0"/>
                                                      <w:divBdr>
                                                        <w:top w:val="none" w:sz="0" w:space="0" w:color="auto"/>
                                                        <w:left w:val="none" w:sz="0" w:space="0" w:color="auto"/>
                                                        <w:bottom w:val="none" w:sz="0" w:space="0" w:color="auto"/>
                                                        <w:right w:val="none" w:sz="0" w:space="0" w:color="auto"/>
                                                      </w:divBdr>
                                                      <w:divsChild>
                                                        <w:div w:id="5937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86579">
                                                  <w:marLeft w:val="0"/>
                                                  <w:marRight w:val="0"/>
                                                  <w:marTop w:val="0"/>
                                                  <w:marBottom w:val="300"/>
                                                  <w:divBdr>
                                                    <w:top w:val="none" w:sz="0" w:space="0" w:color="auto"/>
                                                    <w:left w:val="none" w:sz="0" w:space="0" w:color="auto"/>
                                                    <w:bottom w:val="none" w:sz="0" w:space="0" w:color="auto"/>
                                                    <w:right w:val="none" w:sz="0" w:space="0" w:color="auto"/>
                                                  </w:divBdr>
                                                  <w:divsChild>
                                                    <w:div w:id="558857580">
                                                      <w:marLeft w:val="0"/>
                                                      <w:marRight w:val="0"/>
                                                      <w:marTop w:val="0"/>
                                                      <w:marBottom w:val="0"/>
                                                      <w:divBdr>
                                                        <w:top w:val="none" w:sz="0" w:space="0" w:color="auto"/>
                                                        <w:left w:val="none" w:sz="0" w:space="0" w:color="auto"/>
                                                        <w:bottom w:val="none" w:sz="0" w:space="0" w:color="auto"/>
                                                        <w:right w:val="none" w:sz="0" w:space="0" w:color="auto"/>
                                                      </w:divBdr>
                                                      <w:divsChild>
                                                        <w:div w:id="467629139">
                                                          <w:blockQuote w:val="1"/>
                                                          <w:marLeft w:val="720"/>
                                                          <w:marRight w:val="240"/>
                                                          <w:marTop w:val="360"/>
                                                          <w:marBottom w:val="360"/>
                                                          <w:divBdr>
                                                            <w:top w:val="none" w:sz="0" w:space="0" w:color="auto"/>
                                                            <w:left w:val="none" w:sz="0" w:space="0" w:color="auto"/>
                                                            <w:bottom w:val="none" w:sz="0" w:space="0" w:color="auto"/>
                                                            <w:right w:val="none" w:sz="0" w:space="0" w:color="auto"/>
                                                          </w:divBdr>
                                                        </w:div>
                                                        <w:div w:id="949043934">
                                                          <w:blockQuote w:val="1"/>
                                                          <w:marLeft w:val="720"/>
                                                          <w:marRight w:val="240"/>
                                                          <w:marTop w:val="360"/>
                                                          <w:marBottom w:val="360"/>
                                                          <w:divBdr>
                                                            <w:top w:val="none" w:sz="0" w:space="0" w:color="auto"/>
                                                            <w:left w:val="none" w:sz="0" w:space="0" w:color="auto"/>
                                                            <w:bottom w:val="none" w:sz="0" w:space="0" w:color="auto"/>
                                                            <w:right w:val="none" w:sz="0" w:space="0" w:color="auto"/>
                                                          </w:divBdr>
                                                        </w:div>
                                                        <w:div w:id="1232351850">
                                                          <w:blockQuote w:val="1"/>
                                                          <w:marLeft w:val="720"/>
                                                          <w:marRight w:val="240"/>
                                                          <w:marTop w:val="360"/>
                                                          <w:marBottom w:val="360"/>
                                                          <w:divBdr>
                                                            <w:top w:val="none" w:sz="0" w:space="0" w:color="auto"/>
                                                            <w:left w:val="none" w:sz="0" w:space="0" w:color="auto"/>
                                                            <w:bottom w:val="none" w:sz="0" w:space="0" w:color="auto"/>
                                                            <w:right w:val="none" w:sz="0" w:space="0" w:color="auto"/>
                                                          </w:divBdr>
                                                        </w:div>
                                                        <w:div w:id="330839358">
                                                          <w:blockQuote w:val="1"/>
                                                          <w:marLeft w:val="720"/>
                                                          <w:marRight w:val="24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anhadafraternidade.com.br/"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cnbb.org.br/2024/08/05/" TargetMode="External"/><Relationship Id="rId10" Type="http://schemas.openxmlformats.org/officeDocument/2006/relationships/hyperlink" Target="https://www.cnbb.org.br/campanha-da-fraternidade-2025-conheca-o-tema-a-identidade-visual-e-a-oracao/" TargetMode="External"/><Relationship Id="rId4" Type="http://schemas.openxmlformats.org/officeDocument/2006/relationships/webSettings" Target="webSettings.xml"/><Relationship Id="rId9" Type="http://schemas.openxmlformats.org/officeDocument/2006/relationships/hyperlink" Target="https://campanhadafraternidade.com.b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1378</Words>
  <Characters>6789</Characters>
  <Application>Microsoft Office Word</Application>
  <DocSecurity>0</DocSecurity>
  <Lines>151</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2024-08-05T17:00:00Z</dcterms:created>
  <dcterms:modified xsi:type="dcterms:W3CDTF">2024-08-22T09:32:00Z</dcterms:modified>
</cp:coreProperties>
</file>