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68263" w14:textId="77777777" w:rsidR="0090617E" w:rsidRPr="0090617E" w:rsidRDefault="0090617E" w:rsidP="0090617E">
      <w:pPr>
        <w:spacing w:after="150" w:line="320" w:lineRule="atLeast"/>
        <w:jc w:val="both"/>
        <w:textAlignment w:val="baseline"/>
        <w:outlineLvl w:val="0"/>
        <w:rPr>
          <w:rFonts w:ascii="inherit" w:eastAsia="Times New Roman" w:hAnsi="inherit" w:cs="Times New Roman"/>
          <w:b/>
          <w:bCs/>
          <w:kern w:val="36"/>
          <w:sz w:val="24"/>
          <w:szCs w:val="24"/>
          <w:lang w:eastAsia="es-UY"/>
          <w14:ligatures w14:val="none"/>
        </w:rPr>
      </w:pPr>
      <w:proofErr w:type="spellStart"/>
      <w:r w:rsidRPr="0090617E">
        <w:rPr>
          <w:rFonts w:ascii="inherit" w:eastAsia="Times New Roman" w:hAnsi="inherit" w:cs="Times New Roman"/>
          <w:b/>
          <w:bCs/>
          <w:kern w:val="36"/>
          <w:sz w:val="54"/>
          <w:szCs w:val="54"/>
          <w:lang w:eastAsia="es-UY"/>
          <w14:ligatures w14:val="none"/>
        </w:rPr>
        <w:t>Hno</w:t>
      </w:r>
      <w:proofErr w:type="spellEnd"/>
      <w:r w:rsidRPr="0090617E">
        <w:rPr>
          <w:rFonts w:ascii="inherit" w:eastAsia="Times New Roman" w:hAnsi="inherit" w:cs="Times New Roman"/>
          <w:b/>
          <w:bCs/>
          <w:kern w:val="36"/>
          <w:sz w:val="54"/>
          <w:szCs w:val="54"/>
          <w:lang w:eastAsia="es-UY"/>
          <w14:ligatures w14:val="none"/>
        </w:rPr>
        <w:t xml:space="preserve"> Mauricio Silva,</w:t>
      </w:r>
      <w:r w:rsidRPr="0090617E">
        <w:rPr>
          <w:rFonts w:ascii="inherit" w:eastAsia="Times New Roman" w:hAnsi="inherit" w:cs="Times New Roman"/>
          <w:b/>
          <w:bCs/>
          <w:kern w:val="36"/>
          <w:sz w:val="24"/>
          <w:szCs w:val="24"/>
          <w:lang w:eastAsia="es-UY"/>
          <w14:ligatures w14:val="none"/>
        </w:rPr>
        <w:t xml:space="preserve"> testigo del amor fraterno al estilo de Carlos de </w:t>
      </w:r>
      <w:proofErr w:type="spellStart"/>
      <w:r w:rsidRPr="0090617E">
        <w:rPr>
          <w:rFonts w:ascii="inherit" w:eastAsia="Times New Roman" w:hAnsi="inherit" w:cs="Times New Roman"/>
          <w:b/>
          <w:bCs/>
          <w:kern w:val="36"/>
          <w:sz w:val="24"/>
          <w:szCs w:val="24"/>
          <w:lang w:eastAsia="es-UY"/>
          <w14:ligatures w14:val="none"/>
        </w:rPr>
        <w:t>Foucauld</w:t>
      </w:r>
      <w:proofErr w:type="spellEnd"/>
    </w:p>
    <w:p w14:paraId="4D0E4D6B" w14:textId="77777777" w:rsidR="0090617E" w:rsidRPr="0090617E" w:rsidRDefault="0090617E" w:rsidP="0090617E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303030"/>
          <w:kern w:val="0"/>
          <w:sz w:val="24"/>
          <w:szCs w:val="24"/>
          <w:lang w:eastAsia="es-UY"/>
          <w14:ligatures w14:val="none"/>
        </w:rPr>
      </w:pPr>
      <w:r w:rsidRPr="0090617E">
        <w:rPr>
          <w:rFonts w:ascii="PT Sans" w:eastAsia="Times New Roman" w:hAnsi="PT Sans" w:cs="Times New Roman"/>
          <w:noProof/>
          <w:color w:val="30303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582C5675" wp14:editId="23A3D3FC">
            <wp:extent cx="1604831" cy="2327910"/>
            <wp:effectExtent l="0" t="0" r="0" b="0"/>
            <wp:docPr id="1" name="Imagen 1" descr="Imagen que contiene posando, hombre, mujer, gent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posando, hombre, mujer, gente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966" cy="233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ACEB2" w14:textId="77777777" w:rsidR="0090617E" w:rsidRDefault="0090617E" w:rsidP="0090617E">
      <w:pPr>
        <w:shd w:val="clear" w:color="auto" w:fill="FFFFFF"/>
        <w:spacing w:after="360" w:line="240" w:lineRule="auto"/>
        <w:jc w:val="both"/>
        <w:textAlignment w:val="baseline"/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</w:pP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>Cada 14 de junio, día de Memoria por la desaparición en manos de la dictadura argentina,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del religioso y sacerdote uruguayo Mauricio Silva, en 1977, va sumando </w:t>
      </w:r>
      <w:proofErr w:type="spell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corazones,voluntades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, a esta ya “celebración obligatoria de un santoral popular” que sintonizan con su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profundo y silencioso testimonio, como el de “una semilla que cae en tierra y muriendo da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mucho fruto” el de un hombre de Evangelio!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>Quiero aquí simplemente compartir una mirada, una reflexión, intentando acercarme a como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habrá sido,(o lo fue) su vivencia de “la fraternidad” en esa última etapa de su vida, como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pequeño Hermano del Evangelio, inspirado en Carlos de </w:t>
      </w:r>
      <w:proofErr w:type="spell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Foucauld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.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>Los que, de una u otra forma intentamos seguir a Jesús a través de la espiritualidad de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Nazareth al estilo propuesto por el Espíritu a Carlos, aún hoy seguimos descubriendo,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vamos profundizando, se nos va “como revelando” el sentido que esta palabra tan querida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tiene dentro de la misma, y es gracias también a la atención minuciosa que se ha ido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haciendo sobre los últimos años de la vida de Carlos ¿tal vez de sus últimos 8 años?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D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onde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él define y acepta su ser más profundo y </w:t>
      </w:r>
      <w:proofErr w:type="spell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vocación,“el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self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” nos dirá hoy la </w:t>
      </w:r>
      <w:proofErr w:type="spell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psicólogía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, y en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su caso, etapa clave de despojarse, de verse tal cual es, de abandonar proyectos propios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para dejarse guiar y asumir “lo que el Espíritu le susurraba” descubriéndose, aceptándose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como “un misionero aislado”, “un desbrozador </w:t>
      </w:r>
      <w:proofErr w:type="spell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evangéliico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”, ir solo y sin apoyos visibles, al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>encuentro de los hermanos alejados, ocultos, siendo éstos, en lo concreto de su vida “su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única fraternidad</w:t>
      </w:r>
      <w:proofErr w:type="gram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”..</w:t>
      </w:r>
      <w:proofErr w:type="gram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sugiriendo así una impronta innovadora y hasta podríamos decir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“revolucionaria” dentro de la misma vida consagrada y o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asociativa de quienes luego harán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suyo este carisma en sus diversas modalidades.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>Cuando uno tiene la suerte de encontrarse con alguno de los amigos o amigas que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>compartieron la vida con Mauricio Silva, nos transmiten la figura de un hombre fraterno,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abierto, compañero, de escucha, el del mate calentito con el que te podía esperar y recibir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en el conventillo de la calle </w:t>
      </w:r>
      <w:proofErr w:type="spell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Malabia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, donde vivía en fraternidad de Hermanos. Con la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distancia que nos imponen los años ya pasados, pero con la cercanía y calor del corazón,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acompañémosle “en el trillar de su laburo diario” como barrendero municipal, reuniéndose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con sus compañeros para luego salir a la tarea, un hombre profundamente contemplativo,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tratando de escrutar los mensajes que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lastRenderedPageBreak/>
        <w:t>aquellos paisajes callejeros le ofrecían, hechos de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vecinos, transeúntes, comerciantes, personas de diversas edades, realidades..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>Tratando de ser hermano de todos en medio de aquellas vivencias cotidianas, me pregunto,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por ejemplo ¿Cómo viviría las tensiones entre empleados y empleadores, de las que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seguramente habrá sido confidente? sobre todo escuchando las justas y dolorosas quejas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del trabajador sobrecargado (tal vez el de las empleadas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domésticas..) o viendo el rostro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curtido y cansado de los que realizaban actividades itinerantes y a intemperie para ganarse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el sustento… o en lo personal, recibiendo la mirada agradecida y sonriente de quién le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reconocía su trabajo para el bien común, o por el contrario, la de aquellos que le mirarían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por encima del hombro.. sin lugar a dudas, ese, el que él eligió para vivir, compartir y servir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¡es un último lugar!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>Hacer memoria por un testigo como Mauricio, es una Acción de Gracias, también un acto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reivindicativo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por la Verdad, ¡Hasta que toda la verdad sea conocida! y una buena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oportunidad para abrirnos y recibir esa </w:t>
      </w:r>
      <w:proofErr w:type="spell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lucesita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fraterna que nos llega desde la gran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Comunión de los Santos (dimensión esta, muy sentida por </w:t>
      </w:r>
      <w:proofErr w:type="spell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Foucauld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) en la que todo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participamos gracias al Espíritu del Resucitado, que nos puede ayudar a cada uno, y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también en lo comunitario, a discernir, asumir y enfrentar los desafíos actuales para ser y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vivir como hermanos de todos, ahí están, y sólo por nombrar algunos: el de las soledades,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en esta sociedad actual, donde estamos “más conectados pero menos comunicados” y ahí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van quedando, muchas veces atrás, nuestros viejos, nuestros enfermos.. o ante el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escándalo de millones de personas viviendo bajo niveles de pobreza, muchos de ellos,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vecinos de nuestros propios </w:t>
      </w:r>
      <w:proofErr w:type="gram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barrios..</w:t>
      </w:r>
      <w:proofErr w:type="gram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o ante las minorías y diversidades, tal vez hoy con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más leyes que aseguran sus indiscutibles derechos sociales, </w:t>
      </w:r>
      <w:proofErr w:type="spell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etc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, pero cuánto aún por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trabajar sobre los dolorosos prejuicios de los que siguen siendo </w:t>
      </w:r>
      <w:proofErr w:type="spellStart"/>
      <w:proofErr w:type="gram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victimas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..</w:t>
      </w:r>
      <w:proofErr w:type="gram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o ante el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sufrimiento dantesco de aquellos que son golpeados por las guerras, los conflictos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armados y las masacres de inocentes, (esta última expresión la tomo literal de Papa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Francisco) que estamos presenciando casi a diario, y a la vista de un mundo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 xml:space="preserve">mayoritariamente en silencio e </w:t>
      </w:r>
      <w:proofErr w:type="gram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inoperante..</w:t>
      </w:r>
      <w:proofErr w:type="gram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o ante las tensiones entre hermanos de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>nuestra comunidad cristiana, entre los que tratan de ir sintonizando con el aliento del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Espíritu, que invita a pujar por una Iglesia más despojada, austera, acogedora, de puertas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abiertas, en definitiva, más evangélica, y aquellos que ofrecen duras e implacables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resistencias, abrazados a costumbres y formas por sobre lo esencial…o </w:t>
      </w:r>
      <w:proofErr w:type="gram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ante..</w:t>
      </w:r>
      <w:proofErr w:type="gram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¿Cómo ser nosotros hermanos de todos, hermanos universales? Grande es el </w:t>
      </w:r>
      <w:proofErr w:type="gram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desafío..</w:t>
      </w:r>
      <w:proofErr w:type="gram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Carlos de </w:t>
      </w:r>
      <w:proofErr w:type="spell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Foucauld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tratará de ser fiel al mandamiento del Amor que recibimos de Nuestro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Bienamado Señor Jesús, y exclamará ¡Con que ternura debemos recibir a todo ser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humano, sea quien sea! ¡Recibir a todo ser humano como a un hermano muy querido!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pero sabe también que un amor fraterno muchas veces nos exigirá tomar necesarias y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oportunas opciones, con posicionamientos claros y firmes ante el sufrimiento de tantos y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>tantos, pues dirá “hay que amar la justicia y odiar la iniquidad, no tenemos derecho a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ser centinelas dormidos, perros mudos, pastores indiferentes”..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>Por esas opciones caminó el pequeño Hermano Mauricio, amando, entregándose,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 xml:space="preserve">“esperanzando” (diría un querido </w:t>
      </w:r>
      <w:proofErr w:type="spellStart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hno</w:t>
      </w:r>
      <w:proofErr w:type="spellEnd"/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) a todos los de su alrededor, por más que las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sombras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de muerte asechaban, a que un Hombre Nuevo, miembro de una Humanidad Resucitada,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construyendo un mundo más fraterno, es posible!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br/>
        <w:t>María, Pequeña Nazarena, ayúdanos a estar atentos a todo clamor de liberación y vida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de los pequeños, los últimos, acompáñanos en la hermosa y desafiante aventura de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 xml:space="preserve"> </w:t>
      </w:r>
      <w:r w:rsidRPr="0090617E">
        <w:rPr>
          <w:rFonts w:ascii="inherit" w:eastAsia="Times New Roman" w:hAnsi="inherit" w:cs="Times New Roman"/>
          <w:color w:val="303030"/>
          <w:kern w:val="0"/>
          <w:sz w:val="24"/>
          <w:szCs w:val="24"/>
          <w:lang w:eastAsia="es-UY"/>
          <w14:ligatures w14:val="none"/>
        </w:rPr>
        <w:t>ser hermanos de todos !</w:t>
      </w:r>
    </w:p>
    <w:p w14:paraId="4195F7A8" w14:textId="30637EF2" w:rsidR="0090617E" w:rsidRPr="0090617E" w:rsidRDefault="0090617E" w:rsidP="0090617E">
      <w:pPr>
        <w:shd w:val="clear" w:color="auto" w:fill="FFFFFF"/>
        <w:spacing w:after="360" w:line="240" w:lineRule="auto"/>
        <w:textAlignment w:val="baseline"/>
        <w:rPr>
          <w:rFonts w:ascii="inherit" w:eastAsia="Times New Roman" w:hAnsi="inherit" w:cs="Times New Roman"/>
          <w:b/>
          <w:bCs/>
          <w:color w:val="303030"/>
          <w:kern w:val="0"/>
          <w:sz w:val="24"/>
          <w:szCs w:val="24"/>
          <w:lang w:eastAsia="es-UY"/>
          <w14:ligatures w14:val="none"/>
        </w:rPr>
      </w:pPr>
      <w:r w:rsidRPr="0090617E">
        <w:rPr>
          <w:rFonts w:ascii="inherit" w:eastAsia="Times New Roman" w:hAnsi="inherit" w:cs="Times New Roman"/>
          <w:b/>
          <w:bCs/>
          <w:color w:val="303030"/>
          <w:kern w:val="0"/>
          <w:sz w:val="24"/>
          <w:szCs w:val="24"/>
          <w:lang w:eastAsia="es-UY"/>
          <w14:ligatures w14:val="none"/>
        </w:rPr>
        <w:lastRenderedPageBreak/>
        <w:t xml:space="preserve">Jorge Márquez, miembro de la Familia Espiritual Carlos de </w:t>
      </w:r>
      <w:proofErr w:type="spellStart"/>
      <w:r w:rsidRPr="0090617E">
        <w:rPr>
          <w:rFonts w:ascii="inherit" w:eastAsia="Times New Roman" w:hAnsi="inherit" w:cs="Times New Roman"/>
          <w:b/>
          <w:bCs/>
          <w:color w:val="303030"/>
          <w:kern w:val="0"/>
          <w:sz w:val="24"/>
          <w:szCs w:val="24"/>
          <w:lang w:eastAsia="es-UY"/>
          <w14:ligatures w14:val="none"/>
        </w:rPr>
        <w:t>Foucauld</w:t>
      </w:r>
      <w:proofErr w:type="spellEnd"/>
      <w:r w:rsidRPr="0090617E">
        <w:rPr>
          <w:rFonts w:ascii="inherit" w:eastAsia="Times New Roman" w:hAnsi="inherit" w:cs="Times New Roman"/>
          <w:b/>
          <w:bCs/>
          <w:color w:val="303030"/>
          <w:kern w:val="0"/>
          <w:sz w:val="24"/>
          <w:szCs w:val="24"/>
          <w:lang w:eastAsia="es-UY"/>
          <w14:ligatures w14:val="none"/>
        </w:rPr>
        <w:t>.</w:t>
      </w:r>
    </w:p>
    <w:sectPr w:rsidR="0090617E" w:rsidRPr="009061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PT Sans">
    <w:charset w:val="00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9F656C"/>
    <w:multiLevelType w:val="multilevel"/>
    <w:tmpl w:val="408A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6863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17E"/>
    <w:rsid w:val="009004C2"/>
    <w:rsid w:val="0090617E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CFEB7"/>
  <w15:chartTrackingRefBased/>
  <w15:docId w15:val="{4BA7EBD7-A35B-4B49-805C-D223E69A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06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6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61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6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61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6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6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6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6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6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6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6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617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617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61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61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61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617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6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6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6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6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6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617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617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617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6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617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61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99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8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155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5536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974</Words>
  <Characters>5363</Characters>
  <Application>Microsoft Office Word</Application>
  <DocSecurity>0</DocSecurity>
  <Lines>44</Lines>
  <Paragraphs>12</Paragraphs>
  <ScaleCrop>false</ScaleCrop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2024-06-19T15:20:00Z</dcterms:created>
  <dcterms:modified xsi:type="dcterms:W3CDTF">2024-06-19T15:26:00Z</dcterms:modified>
</cp:coreProperties>
</file>