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B516C7" w14:textId="77777777" w:rsidR="007C3EFC" w:rsidRPr="007C3EFC" w:rsidRDefault="007C3EFC" w:rsidP="007C3EFC">
      <w:pPr>
        <w:shd w:val="clear" w:color="auto" w:fill="FFFFFF"/>
        <w:spacing w:after="375" w:line="435" w:lineRule="atLeast"/>
        <w:jc w:val="both"/>
        <w:outlineLvl w:val="0"/>
        <w:rPr>
          <w:rFonts w:ascii="Open Sans" w:eastAsia="Times New Roman" w:hAnsi="Open Sans" w:cs="Open Sans"/>
          <w:b/>
          <w:bCs/>
          <w:color w:val="333333"/>
          <w:kern w:val="36"/>
          <w:sz w:val="38"/>
          <w:szCs w:val="38"/>
          <w:lang w:eastAsia="es-UY"/>
          <w14:ligatures w14:val="none"/>
        </w:rPr>
      </w:pPr>
      <w:r w:rsidRPr="007C3EFC">
        <w:rPr>
          <w:rFonts w:ascii="Open Sans" w:eastAsia="Times New Roman" w:hAnsi="Open Sans" w:cs="Open Sans"/>
          <w:b/>
          <w:bCs/>
          <w:color w:val="333333"/>
          <w:kern w:val="36"/>
          <w:sz w:val="38"/>
          <w:szCs w:val="38"/>
          <w:lang w:eastAsia="es-UY"/>
          <w14:ligatures w14:val="none"/>
        </w:rPr>
        <w:t xml:space="preserve">Juan José </w:t>
      </w:r>
      <w:proofErr w:type="spellStart"/>
      <w:r w:rsidRPr="007C3EFC">
        <w:rPr>
          <w:rFonts w:ascii="Open Sans" w:eastAsia="Times New Roman" w:hAnsi="Open Sans" w:cs="Open Sans"/>
          <w:b/>
          <w:bCs/>
          <w:color w:val="333333"/>
          <w:kern w:val="36"/>
          <w:sz w:val="38"/>
          <w:szCs w:val="38"/>
          <w:lang w:eastAsia="es-UY"/>
          <w14:ligatures w14:val="none"/>
        </w:rPr>
        <w:t>Omella</w:t>
      </w:r>
      <w:proofErr w:type="spellEnd"/>
      <w:r w:rsidRPr="007C3EFC">
        <w:rPr>
          <w:rFonts w:ascii="Open Sans" w:eastAsia="Times New Roman" w:hAnsi="Open Sans" w:cs="Open Sans"/>
          <w:b/>
          <w:bCs/>
          <w:color w:val="333333"/>
          <w:kern w:val="36"/>
          <w:sz w:val="38"/>
          <w:szCs w:val="38"/>
          <w:lang w:eastAsia="es-UY"/>
          <w14:ligatures w14:val="none"/>
        </w:rPr>
        <w:t>: "La pederastia es un delito que no cabe ni en la familia, ni en los colegios, ni en el deporte, ni en el ámbito religioso"</w:t>
      </w:r>
    </w:p>
    <w:p w14:paraId="3037857E" w14:textId="77777777" w:rsidR="007C3EFC" w:rsidRPr="007C3EFC" w:rsidRDefault="007C3EFC" w:rsidP="007C3EFC">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7C3EFC">
        <w:rPr>
          <w:rFonts w:ascii="Open Sans" w:eastAsia="Times New Roman" w:hAnsi="Open Sans" w:cs="Open Sans"/>
          <w:noProof/>
          <w:color w:val="000000"/>
          <w:kern w:val="0"/>
          <w:sz w:val="21"/>
          <w:szCs w:val="21"/>
          <w:lang w:eastAsia="es-UY"/>
          <w14:ligatures w14:val="none"/>
        </w:rPr>
        <w:drawing>
          <wp:inline distT="0" distB="0" distL="0" distR="0" wp14:anchorId="3A69D8AF" wp14:editId="7C5365F2">
            <wp:extent cx="5505450" cy="3091950"/>
            <wp:effectExtent l="0" t="0" r="0" b="0"/>
            <wp:docPr id="1" name="Imagen 6" descr="El cardenal Omella, ante su retrato en la 'galería' de preside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cardenal Omella, ante su retrato en la 'galería' de president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09595" cy="3094278"/>
                    </a:xfrm>
                    <a:prstGeom prst="rect">
                      <a:avLst/>
                    </a:prstGeom>
                    <a:noFill/>
                    <a:ln>
                      <a:noFill/>
                    </a:ln>
                  </pic:spPr>
                </pic:pic>
              </a:graphicData>
            </a:graphic>
          </wp:inline>
        </w:drawing>
      </w:r>
    </w:p>
    <w:p w14:paraId="5D090B43" w14:textId="77777777" w:rsidR="007C3EFC" w:rsidRPr="007C3EFC" w:rsidRDefault="007C3EFC" w:rsidP="007C3EFC">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7C3EFC">
        <w:rPr>
          <w:rFonts w:ascii="Open Sans" w:eastAsia="Times New Roman" w:hAnsi="Open Sans" w:cs="Open Sans"/>
          <w:color w:val="000000"/>
          <w:kern w:val="0"/>
          <w:sz w:val="21"/>
          <w:szCs w:val="21"/>
          <w:lang w:eastAsia="es-UY"/>
          <w14:ligatures w14:val="none"/>
        </w:rPr>
        <w:t xml:space="preserve">El cardenal </w:t>
      </w:r>
      <w:proofErr w:type="spellStart"/>
      <w:r w:rsidRPr="007C3EFC">
        <w:rPr>
          <w:rFonts w:ascii="Open Sans" w:eastAsia="Times New Roman" w:hAnsi="Open Sans" w:cs="Open Sans"/>
          <w:color w:val="000000"/>
          <w:kern w:val="0"/>
          <w:sz w:val="21"/>
          <w:szCs w:val="21"/>
          <w:lang w:eastAsia="es-UY"/>
          <w14:ligatures w14:val="none"/>
        </w:rPr>
        <w:t>Omella</w:t>
      </w:r>
      <w:proofErr w:type="spellEnd"/>
      <w:r w:rsidRPr="007C3EFC">
        <w:rPr>
          <w:rFonts w:ascii="Open Sans" w:eastAsia="Times New Roman" w:hAnsi="Open Sans" w:cs="Open Sans"/>
          <w:color w:val="000000"/>
          <w:kern w:val="0"/>
          <w:sz w:val="21"/>
          <w:szCs w:val="21"/>
          <w:lang w:eastAsia="es-UY"/>
          <w14:ligatures w14:val="none"/>
        </w:rPr>
        <w:t>, ante su retrato en la '</w:t>
      </w:r>
      <w:proofErr w:type="spellStart"/>
      <w:r w:rsidRPr="007C3EFC">
        <w:rPr>
          <w:rFonts w:ascii="Open Sans" w:eastAsia="Times New Roman" w:hAnsi="Open Sans" w:cs="Open Sans"/>
          <w:color w:val="000000"/>
          <w:kern w:val="0"/>
          <w:sz w:val="21"/>
          <w:szCs w:val="21"/>
          <w:lang w:eastAsia="es-UY"/>
          <w14:ligatures w14:val="none"/>
        </w:rPr>
        <w:t>galería</w:t>
      </w:r>
      <w:proofErr w:type="spellEnd"/>
      <w:r w:rsidRPr="007C3EFC">
        <w:rPr>
          <w:rFonts w:ascii="Open Sans" w:eastAsia="Times New Roman" w:hAnsi="Open Sans" w:cs="Open Sans"/>
          <w:color w:val="000000"/>
          <w:kern w:val="0"/>
          <w:sz w:val="21"/>
          <w:szCs w:val="21"/>
          <w:lang w:eastAsia="es-UY"/>
          <w14:ligatures w14:val="none"/>
        </w:rPr>
        <w:t>' de presidentes </w:t>
      </w:r>
      <w:r w:rsidRPr="007C3EFC">
        <w:rPr>
          <w:rFonts w:ascii="Open Sans" w:eastAsia="Times New Roman" w:hAnsi="Open Sans" w:cs="Open Sans"/>
          <w:color w:val="8C8C8C"/>
          <w:kern w:val="0"/>
          <w:sz w:val="21"/>
          <w:szCs w:val="21"/>
          <w:lang w:eastAsia="es-UY"/>
          <w14:ligatures w14:val="none"/>
        </w:rPr>
        <w:t>J.L.</w:t>
      </w:r>
    </w:p>
    <w:p w14:paraId="1E1050CD" w14:textId="77777777" w:rsidR="007C3EFC" w:rsidRPr="007C3EFC" w:rsidRDefault="007C3EFC" w:rsidP="007C3EFC">
      <w:pPr>
        <w:shd w:val="clear" w:color="auto" w:fill="FFFFFF"/>
        <w:spacing w:after="0" w:line="345" w:lineRule="atLeast"/>
        <w:jc w:val="both"/>
        <w:outlineLvl w:val="1"/>
        <w:rPr>
          <w:rFonts w:ascii="Montserrat" w:eastAsia="Times New Roman" w:hAnsi="Montserrat" w:cs="Open Sans"/>
          <w:b/>
          <w:bCs/>
          <w:color w:val="4C94D8" w:themeColor="text2" w:themeTint="80"/>
          <w:kern w:val="0"/>
          <w:sz w:val="26"/>
          <w:szCs w:val="26"/>
          <w:lang w:eastAsia="es-UY"/>
          <w14:ligatures w14:val="none"/>
        </w:rPr>
      </w:pPr>
      <w:r w:rsidRPr="007C3EFC">
        <w:rPr>
          <w:rFonts w:ascii="Montserrat" w:eastAsia="Times New Roman" w:hAnsi="Montserrat" w:cs="Open Sans"/>
          <w:b/>
          <w:bCs/>
          <w:color w:val="4C94D8" w:themeColor="text2" w:themeTint="80"/>
          <w:kern w:val="0"/>
          <w:sz w:val="26"/>
          <w:szCs w:val="26"/>
          <w:lang w:eastAsia="es-UY"/>
          <w14:ligatures w14:val="none"/>
        </w:rPr>
        <w:t>"El otro gran reto ha sido acoger, acompañar y reparar el sufrimiento ocasionado por los abusos sexuales ocasionados por algunos hermanos ministros ordenados y religiosos"</w:t>
      </w:r>
    </w:p>
    <w:p w14:paraId="72F880BE" w14:textId="77777777" w:rsidR="007C3EFC" w:rsidRPr="007C3EFC" w:rsidRDefault="007C3EFC" w:rsidP="007C3EFC">
      <w:pPr>
        <w:shd w:val="clear" w:color="auto" w:fill="FFFFFF"/>
        <w:spacing w:after="0" w:line="345" w:lineRule="atLeast"/>
        <w:jc w:val="both"/>
        <w:outlineLvl w:val="1"/>
        <w:rPr>
          <w:rFonts w:ascii="Montserrat" w:eastAsia="Times New Roman" w:hAnsi="Montserrat" w:cs="Open Sans"/>
          <w:b/>
          <w:bCs/>
          <w:color w:val="4C94D8" w:themeColor="text2" w:themeTint="80"/>
          <w:kern w:val="0"/>
          <w:sz w:val="26"/>
          <w:szCs w:val="26"/>
          <w:lang w:eastAsia="es-UY"/>
          <w14:ligatures w14:val="none"/>
        </w:rPr>
      </w:pPr>
      <w:r w:rsidRPr="007C3EFC">
        <w:rPr>
          <w:rFonts w:ascii="Montserrat" w:eastAsia="Times New Roman" w:hAnsi="Montserrat" w:cs="Open Sans"/>
          <w:b/>
          <w:bCs/>
          <w:color w:val="4C94D8" w:themeColor="text2" w:themeTint="80"/>
          <w:kern w:val="0"/>
          <w:sz w:val="26"/>
          <w:szCs w:val="26"/>
          <w:lang w:eastAsia="es-UY"/>
          <w14:ligatures w14:val="none"/>
        </w:rPr>
        <w:t>"Si de algo pido perdón es por las veces en las que no he acertado y he adoptado algún tinte más presidencialista"</w:t>
      </w:r>
    </w:p>
    <w:p w14:paraId="426FE2AC" w14:textId="77777777" w:rsidR="007C3EFC" w:rsidRPr="007C3EFC" w:rsidRDefault="007C3EFC" w:rsidP="007C3EFC">
      <w:pPr>
        <w:shd w:val="clear" w:color="auto" w:fill="FFFFFF"/>
        <w:spacing w:after="0" w:line="345" w:lineRule="atLeast"/>
        <w:jc w:val="both"/>
        <w:outlineLvl w:val="1"/>
        <w:rPr>
          <w:rFonts w:ascii="Montserrat" w:eastAsia="Times New Roman" w:hAnsi="Montserrat" w:cs="Open Sans"/>
          <w:b/>
          <w:bCs/>
          <w:color w:val="4C94D8" w:themeColor="text2" w:themeTint="80"/>
          <w:kern w:val="0"/>
          <w:sz w:val="26"/>
          <w:szCs w:val="26"/>
          <w:lang w:eastAsia="es-UY"/>
          <w14:ligatures w14:val="none"/>
        </w:rPr>
      </w:pPr>
      <w:r w:rsidRPr="007C3EFC">
        <w:rPr>
          <w:rFonts w:ascii="Montserrat" w:eastAsia="Times New Roman" w:hAnsi="Montserrat" w:cs="Open Sans"/>
          <w:b/>
          <w:bCs/>
          <w:color w:val="4C94D8" w:themeColor="text2" w:themeTint="80"/>
          <w:kern w:val="0"/>
          <w:sz w:val="26"/>
          <w:szCs w:val="26"/>
          <w:lang w:eastAsia="es-UY"/>
          <w14:ligatures w14:val="none"/>
        </w:rPr>
        <w:t>"Si hay respeto, transparencia, escucha en el espíritu y voluntad de trabajar por el bien común, la diferencia es siempre una puerta a la verdadera acción del Espíritu Santo"</w:t>
      </w:r>
    </w:p>
    <w:p w14:paraId="5957BED1" w14:textId="77777777" w:rsidR="007C3EFC" w:rsidRPr="007C3EFC" w:rsidRDefault="007C3EFC" w:rsidP="007C3EFC">
      <w:pPr>
        <w:shd w:val="clear" w:color="auto" w:fill="FFFFFF"/>
        <w:spacing w:after="150" w:line="240" w:lineRule="auto"/>
        <w:jc w:val="both"/>
        <w:rPr>
          <w:rFonts w:ascii="inherit" w:eastAsia="Times New Roman" w:hAnsi="inherit" w:cs="Open Sans"/>
          <w:b/>
          <w:bCs/>
          <w:i/>
          <w:iCs/>
          <w:color w:val="333333"/>
          <w:kern w:val="0"/>
          <w:sz w:val="20"/>
          <w:szCs w:val="20"/>
          <w:lang w:eastAsia="es-UY"/>
          <w14:ligatures w14:val="none"/>
        </w:rPr>
      </w:pPr>
      <w:r w:rsidRPr="007C3EFC">
        <w:rPr>
          <w:rFonts w:ascii="inherit" w:eastAsia="Times New Roman" w:hAnsi="inherit" w:cs="Open Sans"/>
          <w:b/>
          <w:bCs/>
          <w:i/>
          <w:iCs/>
          <w:color w:val="333333"/>
          <w:kern w:val="0"/>
          <w:sz w:val="20"/>
          <w:szCs w:val="20"/>
          <w:lang w:eastAsia="es-UY"/>
          <w14:ligatures w14:val="none"/>
        </w:rPr>
        <w:t>01.03.2024 </w:t>
      </w:r>
      <w:hyperlink r:id="rId6" w:history="1">
        <w:r w:rsidRPr="007C3EFC">
          <w:rPr>
            <w:rFonts w:ascii="inherit" w:eastAsia="Times New Roman" w:hAnsi="inherit" w:cs="Open Sans"/>
            <w:b/>
            <w:bCs/>
            <w:i/>
            <w:iCs/>
            <w:color w:val="D49400"/>
            <w:kern w:val="0"/>
            <w:sz w:val="20"/>
            <w:szCs w:val="20"/>
            <w:lang w:eastAsia="es-UY"/>
            <w14:ligatures w14:val="none"/>
          </w:rPr>
          <w:t>Jesús Bastante</w:t>
        </w:r>
      </w:hyperlink>
      <w:r w:rsidRPr="007C3EFC">
        <w:rPr>
          <w:rFonts w:ascii="inherit" w:eastAsia="Times New Roman" w:hAnsi="inherit" w:cs="Open Sans"/>
          <w:b/>
          <w:bCs/>
          <w:i/>
          <w:iCs/>
          <w:color w:val="333333"/>
          <w:kern w:val="0"/>
          <w:sz w:val="20"/>
          <w:szCs w:val="20"/>
          <w:lang w:eastAsia="es-UY"/>
          <w14:ligatures w14:val="none"/>
        </w:rPr>
        <w:t> , </w:t>
      </w:r>
      <w:hyperlink r:id="rId7" w:history="1">
        <w:r w:rsidRPr="007C3EFC">
          <w:rPr>
            <w:rFonts w:ascii="inherit" w:eastAsia="Times New Roman" w:hAnsi="inherit" w:cs="Open Sans"/>
            <w:b/>
            <w:bCs/>
            <w:i/>
            <w:iCs/>
            <w:color w:val="D49400"/>
            <w:kern w:val="0"/>
            <w:sz w:val="20"/>
            <w:szCs w:val="20"/>
            <w:lang w:eastAsia="es-UY"/>
            <w14:ligatures w14:val="none"/>
          </w:rPr>
          <w:t>José Manuel Vidal</w:t>
        </w:r>
      </w:hyperlink>
    </w:p>
    <w:p w14:paraId="16404C11"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color w:val="333333"/>
          <w:kern w:val="0"/>
          <w:sz w:val="21"/>
          <w:szCs w:val="21"/>
          <w:lang w:eastAsia="es-UY"/>
          <w14:ligatures w14:val="none"/>
        </w:rPr>
        <w:t xml:space="preserve">Pandemia y abusos sexuales. Esos han sido los "momentos más dolorosos" del mandato del cardenal Juan José </w:t>
      </w:r>
      <w:proofErr w:type="spellStart"/>
      <w:r w:rsidRPr="007C3EFC">
        <w:rPr>
          <w:rFonts w:ascii="Open Sans" w:eastAsia="Times New Roman" w:hAnsi="Open Sans" w:cs="Open Sans"/>
          <w:color w:val="333333"/>
          <w:kern w:val="0"/>
          <w:sz w:val="21"/>
          <w:szCs w:val="21"/>
          <w:lang w:eastAsia="es-UY"/>
          <w14:ligatures w14:val="none"/>
        </w:rPr>
        <w:t>Omella</w:t>
      </w:r>
      <w:proofErr w:type="spellEnd"/>
      <w:r w:rsidRPr="007C3EFC">
        <w:rPr>
          <w:rFonts w:ascii="Open Sans" w:eastAsia="Times New Roman" w:hAnsi="Open Sans" w:cs="Open Sans"/>
          <w:color w:val="333333"/>
          <w:kern w:val="0"/>
          <w:sz w:val="21"/>
          <w:szCs w:val="21"/>
          <w:lang w:eastAsia="es-UY"/>
          <w14:ligatures w14:val="none"/>
        </w:rPr>
        <w:t xml:space="preserve"> al frente de la Conferencia Episcopal. Cuatro años que tocan a su fin este lunes, cuando pronuncie su último discurso como líder de una Iglesia, la española, que -admite- sufre de distintas sensibilidades.</w:t>
      </w:r>
    </w:p>
    <w:p w14:paraId="3BB2F07B"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color w:val="333333"/>
          <w:kern w:val="0"/>
          <w:sz w:val="21"/>
          <w:szCs w:val="21"/>
          <w:lang w:eastAsia="es-UY"/>
          <w14:ligatures w14:val="none"/>
        </w:rPr>
        <w:t xml:space="preserve">"La diversidad es siempre una riqueza. No hemos de temerla", resalta el purpurado, quien recalca que "sigo al servicio de esta bella familia que es la Iglesia, de la que me siento muy agradecido de formar parte". "Seguro que la próxima cúpula de la CEE estará formada por buenos pastores que sabrán trabajar por el bien de la Iglesia y de nuestra sociedad", culmina </w:t>
      </w:r>
      <w:proofErr w:type="spellStart"/>
      <w:r w:rsidRPr="007C3EFC">
        <w:rPr>
          <w:rFonts w:ascii="Open Sans" w:eastAsia="Times New Roman" w:hAnsi="Open Sans" w:cs="Open Sans"/>
          <w:color w:val="333333"/>
          <w:kern w:val="0"/>
          <w:sz w:val="21"/>
          <w:szCs w:val="21"/>
          <w:lang w:eastAsia="es-UY"/>
          <w14:ligatures w14:val="none"/>
        </w:rPr>
        <w:t>Omella</w:t>
      </w:r>
      <w:proofErr w:type="spellEnd"/>
      <w:r w:rsidRPr="007C3EFC">
        <w:rPr>
          <w:rFonts w:ascii="Open Sans" w:eastAsia="Times New Roman" w:hAnsi="Open Sans" w:cs="Open Sans"/>
          <w:color w:val="333333"/>
          <w:kern w:val="0"/>
          <w:sz w:val="21"/>
          <w:szCs w:val="21"/>
          <w:lang w:eastAsia="es-UY"/>
          <w14:ligatures w14:val="none"/>
        </w:rPr>
        <w:t>.</w:t>
      </w:r>
    </w:p>
    <w:p w14:paraId="2FCA163B"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b/>
          <w:bCs/>
          <w:color w:val="474747"/>
          <w:kern w:val="0"/>
          <w:sz w:val="21"/>
          <w:szCs w:val="21"/>
          <w:lang w:eastAsia="es-UY"/>
          <w14:ligatures w14:val="none"/>
        </w:rPr>
        <w:lastRenderedPageBreak/>
        <w:t>¿Qué balance hace de estos años al frente de la Conferencia Episcopal?</w:t>
      </w:r>
    </w:p>
    <w:p w14:paraId="76C3B39E"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color w:val="333333"/>
          <w:kern w:val="0"/>
          <w:sz w:val="21"/>
          <w:szCs w:val="21"/>
          <w:lang w:eastAsia="es-UY"/>
          <w14:ligatures w14:val="none"/>
        </w:rPr>
        <w:t>Asumí este servicio hace cuatro años con humildad, esperanza y alegría. Han sido unos años de mucha intensidad. Si recuerdan, nada más ser elegido nos confinaron a todos con motivo de la pandemia. He tratado de ser fiel al testigo recibido del cardenal Ricardo Blázquez y seguir trabajando por la comunión y la misión evangelizadora a las que todos hemos sido llamados por el Señor. Hemos trabajado intensamente por la transparencia en todos los ámbitos de la acción eclesial y, de manera particular, frente a la lacra de los abusos.</w:t>
      </w:r>
    </w:p>
    <w:p w14:paraId="4CCE9A9A" w14:textId="77777777" w:rsidR="007C3EFC" w:rsidRPr="007C3EFC" w:rsidRDefault="007C3EFC" w:rsidP="007C3EFC">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7C3EFC">
        <w:rPr>
          <w:rFonts w:ascii="inherit" w:eastAsia="Times New Roman" w:hAnsi="inherit" w:cs="Open Sans"/>
          <w:noProof/>
          <w:color w:val="000000"/>
          <w:kern w:val="0"/>
          <w:sz w:val="21"/>
          <w:szCs w:val="21"/>
          <w:lang w:eastAsia="es-UY"/>
          <w14:ligatures w14:val="none"/>
        </w:rPr>
        <w:drawing>
          <wp:inline distT="0" distB="0" distL="0" distR="0" wp14:anchorId="6BD35449" wp14:editId="5D09D6C0">
            <wp:extent cx="5359400" cy="3008974"/>
            <wp:effectExtent l="0" t="0" r="0" b="1270"/>
            <wp:docPr id="2" name="Imagen 5" descr="Omella y Blázqu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ella y Blázque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66308" cy="3012852"/>
                    </a:xfrm>
                    <a:prstGeom prst="rect">
                      <a:avLst/>
                    </a:prstGeom>
                    <a:noFill/>
                    <a:ln>
                      <a:noFill/>
                    </a:ln>
                  </pic:spPr>
                </pic:pic>
              </a:graphicData>
            </a:graphic>
          </wp:inline>
        </w:drawing>
      </w:r>
    </w:p>
    <w:p w14:paraId="2D0DD67F" w14:textId="77777777" w:rsidR="007C3EFC" w:rsidRPr="007C3EFC" w:rsidRDefault="007C3EFC" w:rsidP="007C3EFC">
      <w:pPr>
        <w:shd w:val="clear" w:color="auto" w:fill="FFFFFF"/>
        <w:spacing w:line="240" w:lineRule="auto"/>
        <w:jc w:val="both"/>
        <w:rPr>
          <w:rFonts w:ascii="inherit" w:eastAsia="Times New Roman" w:hAnsi="inherit" w:cs="Open Sans"/>
          <w:color w:val="000000"/>
          <w:kern w:val="0"/>
          <w:sz w:val="21"/>
          <w:szCs w:val="21"/>
          <w:lang w:eastAsia="es-UY"/>
          <w14:ligatures w14:val="none"/>
        </w:rPr>
      </w:pPr>
      <w:proofErr w:type="spellStart"/>
      <w:r w:rsidRPr="007C3EFC">
        <w:rPr>
          <w:rFonts w:ascii="inherit" w:eastAsia="Times New Roman" w:hAnsi="inherit" w:cs="Open Sans"/>
          <w:color w:val="000000"/>
          <w:kern w:val="0"/>
          <w:sz w:val="21"/>
          <w:szCs w:val="21"/>
          <w:lang w:eastAsia="es-UY"/>
          <w14:ligatures w14:val="none"/>
        </w:rPr>
        <w:t>Omella</w:t>
      </w:r>
      <w:proofErr w:type="spellEnd"/>
      <w:r w:rsidRPr="007C3EFC">
        <w:rPr>
          <w:rFonts w:ascii="inherit" w:eastAsia="Times New Roman" w:hAnsi="inherit" w:cs="Open Sans"/>
          <w:color w:val="000000"/>
          <w:kern w:val="0"/>
          <w:sz w:val="21"/>
          <w:szCs w:val="21"/>
          <w:lang w:eastAsia="es-UY"/>
          <w14:ligatures w14:val="none"/>
        </w:rPr>
        <w:t xml:space="preserve"> y Blázquez</w:t>
      </w:r>
    </w:p>
    <w:p w14:paraId="06EA83BB"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b/>
          <w:bCs/>
          <w:color w:val="474747"/>
          <w:kern w:val="0"/>
          <w:sz w:val="21"/>
          <w:szCs w:val="21"/>
          <w:lang w:eastAsia="es-UY"/>
          <w14:ligatures w14:val="none"/>
        </w:rPr>
        <w:t> ¿Qué ha sido lo más duro? ¿Y la decisión de la que se siente más orgulloso?</w:t>
      </w:r>
    </w:p>
    <w:p w14:paraId="6DCC5C3F"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color w:val="333333"/>
          <w:kern w:val="0"/>
          <w:sz w:val="21"/>
          <w:szCs w:val="21"/>
          <w:lang w:eastAsia="es-UY"/>
          <w14:ligatures w14:val="none"/>
        </w:rPr>
        <w:t xml:space="preserve">Son dos los momentos más dolorosos de estos cuatro años. En primer lugar, abordar la situación de dolor provocada por la pandemia. Acompañar la acción coordinada de la Iglesia durante esa etapa, atendiendo a los enfermos, acompañando la muerte de tantas personas y el duelo de sus familiares. Una acción que, tras los efectos sanitarios de la pandemia, se transformó en una crisis económica que afectó a muchas personas a las que tuvimos que atender, escuchar y ayudar. Algo que no dejamos de hacer </w:t>
      </w:r>
      <w:proofErr w:type="gramStart"/>
      <w:r w:rsidRPr="007C3EFC">
        <w:rPr>
          <w:rFonts w:ascii="Open Sans" w:eastAsia="Times New Roman" w:hAnsi="Open Sans" w:cs="Open Sans"/>
          <w:color w:val="333333"/>
          <w:kern w:val="0"/>
          <w:sz w:val="21"/>
          <w:szCs w:val="21"/>
          <w:lang w:eastAsia="es-UY"/>
          <w14:ligatures w14:val="none"/>
        </w:rPr>
        <w:t>a día de hoy</w:t>
      </w:r>
      <w:proofErr w:type="gramEnd"/>
      <w:r w:rsidRPr="007C3EFC">
        <w:rPr>
          <w:rFonts w:ascii="Open Sans" w:eastAsia="Times New Roman" w:hAnsi="Open Sans" w:cs="Open Sans"/>
          <w:color w:val="333333"/>
          <w:kern w:val="0"/>
          <w:sz w:val="21"/>
          <w:szCs w:val="21"/>
          <w:lang w:eastAsia="es-UY"/>
          <w14:ligatures w14:val="none"/>
        </w:rPr>
        <w:t>.</w:t>
      </w:r>
    </w:p>
    <w:p w14:paraId="53FBC962"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color w:val="333333"/>
          <w:kern w:val="0"/>
          <w:sz w:val="21"/>
          <w:szCs w:val="21"/>
          <w:lang w:eastAsia="es-UY"/>
          <w14:ligatures w14:val="none"/>
        </w:rPr>
        <w:t>El otro gran reto ha sido acoger, acompañar y reparar el sufrimiento ocasionado por los abusos sexuales ocasionados por algunos hermanos ministros ordenados y religiosos. Es un tema doloroso que, guiados por el Espíritu Santo, mis hermanos obispos y un servidor creo que hemos sabido abordar y encauzar de una manera positiva poniendo siempre a las víctimas en el primer lugar.</w:t>
      </w:r>
    </w:p>
    <w:p w14:paraId="7D698F09"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color w:val="333333"/>
          <w:kern w:val="0"/>
          <w:sz w:val="21"/>
          <w:szCs w:val="21"/>
          <w:lang w:eastAsia="es-UY"/>
          <w14:ligatures w14:val="none"/>
        </w:rPr>
        <w:lastRenderedPageBreak/>
        <w:t>Ser el responsable último de las decisiones no es fácil. Afortunadamente, he de decir que en todo momento me he sentido muy acompañado por mis hermanos en el episcopado y hemos trabajado de manera coordinada y colegiada. Les agradezco a todos su leal y activa colaboración.</w:t>
      </w:r>
    </w:p>
    <w:p w14:paraId="55A155B0"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color w:val="333333"/>
          <w:kern w:val="0"/>
          <w:sz w:val="21"/>
          <w:szCs w:val="21"/>
          <w:lang w:eastAsia="es-UY"/>
          <w14:ligatures w14:val="none"/>
        </w:rPr>
        <w:t>La Iglesia que peregrina en España está muy viva, mucho más de lo que algunos tratan de hacer ver. Imagínense ustedes lo que pasaría en nuestro país si, por un día, todas las instituciones de la Iglesia dejaran de hacer el inmenso trabajo que hacen en tantos ámbitos de la vida social.</w:t>
      </w:r>
    </w:p>
    <w:p w14:paraId="29611FE0" w14:textId="77777777" w:rsidR="007C3EFC" w:rsidRPr="007C3EFC" w:rsidRDefault="007C3EFC" w:rsidP="007C3EFC">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7C3EFC">
        <w:rPr>
          <w:rFonts w:ascii="inherit" w:eastAsia="Times New Roman" w:hAnsi="inherit" w:cs="Open Sans"/>
          <w:noProof/>
          <w:color w:val="000000"/>
          <w:kern w:val="0"/>
          <w:sz w:val="21"/>
          <w:szCs w:val="21"/>
          <w:lang w:eastAsia="es-UY"/>
          <w14:ligatures w14:val="none"/>
        </w:rPr>
        <w:drawing>
          <wp:inline distT="0" distB="0" distL="0" distR="0" wp14:anchorId="577A90D6" wp14:editId="63D74E17">
            <wp:extent cx="5397500" cy="3030365"/>
            <wp:effectExtent l="0" t="0" r="0" b="0"/>
            <wp:docPr id="3" name="Imagen 4" descr="Plenaria obis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enaria obispo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5083" cy="3034622"/>
                    </a:xfrm>
                    <a:prstGeom prst="rect">
                      <a:avLst/>
                    </a:prstGeom>
                    <a:noFill/>
                    <a:ln>
                      <a:noFill/>
                    </a:ln>
                  </pic:spPr>
                </pic:pic>
              </a:graphicData>
            </a:graphic>
          </wp:inline>
        </w:drawing>
      </w:r>
    </w:p>
    <w:p w14:paraId="0E108D2D" w14:textId="77777777" w:rsidR="007C3EFC" w:rsidRPr="007C3EFC" w:rsidRDefault="007C3EFC" w:rsidP="007C3EFC">
      <w:pPr>
        <w:shd w:val="clear" w:color="auto" w:fill="FFFFFF"/>
        <w:spacing w:line="240" w:lineRule="auto"/>
        <w:jc w:val="both"/>
        <w:rPr>
          <w:rFonts w:ascii="inherit" w:eastAsia="Times New Roman" w:hAnsi="inherit" w:cs="Open Sans"/>
          <w:color w:val="000000"/>
          <w:kern w:val="0"/>
          <w:sz w:val="21"/>
          <w:szCs w:val="21"/>
          <w:lang w:eastAsia="es-UY"/>
          <w14:ligatures w14:val="none"/>
        </w:rPr>
      </w:pPr>
      <w:proofErr w:type="gramStart"/>
      <w:r w:rsidRPr="007C3EFC">
        <w:rPr>
          <w:rFonts w:ascii="inherit" w:eastAsia="Times New Roman" w:hAnsi="inherit" w:cs="Open Sans"/>
          <w:color w:val="000000"/>
          <w:kern w:val="0"/>
          <w:sz w:val="21"/>
          <w:szCs w:val="21"/>
          <w:lang w:eastAsia="es-UY"/>
          <w14:ligatures w14:val="none"/>
        </w:rPr>
        <w:t>Plenaria obispos</w:t>
      </w:r>
      <w:proofErr w:type="gramEnd"/>
    </w:p>
    <w:p w14:paraId="2C049EB0"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b/>
          <w:bCs/>
          <w:color w:val="474747"/>
          <w:kern w:val="0"/>
          <w:sz w:val="21"/>
          <w:szCs w:val="21"/>
          <w:lang w:eastAsia="es-UY"/>
          <w14:ligatures w14:val="none"/>
        </w:rPr>
        <w:t> ¿Se arrepiente de no haber sido un poco más presidencialista al frente de la CEE?</w:t>
      </w:r>
    </w:p>
    <w:p w14:paraId="48488746"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color w:val="333333"/>
          <w:kern w:val="0"/>
          <w:sz w:val="21"/>
          <w:szCs w:val="21"/>
          <w:lang w:eastAsia="es-UY"/>
          <w14:ligatures w14:val="none"/>
        </w:rPr>
        <w:t>El que preside la CEE está al servicio de la comunión y de la promoción de la acción colegiada de los obispos que pastorean las diversas diócesis que peregrinan en España. El presidente ha de servir a la comunión y a la evangelización. Si de algo pido perdón es por las veces en las que no he acertado y he adoptado algún tinte más presidencialista.</w:t>
      </w:r>
    </w:p>
    <w:p w14:paraId="217A7142"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color w:val="333333"/>
          <w:kern w:val="0"/>
          <w:sz w:val="21"/>
          <w:szCs w:val="21"/>
          <w:lang w:eastAsia="es-UY"/>
          <w14:ligatures w14:val="none"/>
        </w:rPr>
        <w:t>En todo caso, le puedo corroborar que todas las decisiones han sido tomadas desde el corazón, pensando en el bien común de la sociedad. Me siento en paz conmigo mismo.</w:t>
      </w:r>
    </w:p>
    <w:p w14:paraId="7157A8DF"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b/>
          <w:bCs/>
          <w:color w:val="474747"/>
          <w:kern w:val="0"/>
          <w:sz w:val="21"/>
          <w:szCs w:val="21"/>
          <w:lang w:eastAsia="es-UY"/>
          <w14:ligatures w14:val="none"/>
        </w:rPr>
        <w:t> No nos va a decir a quién va a votar, pero sí tal vez… ¿qué perfil debe tener la próxima cúpula de la CEE?</w:t>
      </w:r>
    </w:p>
    <w:p w14:paraId="4AF6602F"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color w:val="333333"/>
          <w:kern w:val="0"/>
          <w:sz w:val="21"/>
          <w:szCs w:val="21"/>
          <w:lang w:eastAsia="es-UY"/>
          <w14:ligatures w14:val="none"/>
        </w:rPr>
        <w:t xml:space="preserve">Hemos de estar muy atentos a las inspiraciones del Espíritu Santo. Es Él quien guía a la Iglesia. Así que nuestra responsabilidad es atender a dichas mociones identificando los retos que tienen la Iglesia y nuestra sociedad en los próximos cuatro años y, a partir de </w:t>
      </w:r>
      <w:r w:rsidRPr="007C3EFC">
        <w:rPr>
          <w:rFonts w:ascii="Open Sans" w:eastAsia="Times New Roman" w:hAnsi="Open Sans" w:cs="Open Sans"/>
          <w:color w:val="333333"/>
          <w:kern w:val="0"/>
          <w:sz w:val="21"/>
          <w:szCs w:val="21"/>
          <w:lang w:eastAsia="es-UY"/>
          <w14:ligatures w14:val="none"/>
        </w:rPr>
        <w:lastRenderedPageBreak/>
        <w:t>ello, elegir a las personas que mejor puedan ayudarnos a abordar dichos retos en comunión y colegiadamente.</w:t>
      </w:r>
    </w:p>
    <w:p w14:paraId="68D4B793"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color w:val="333333"/>
          <w:kern w:val="0"/>
          <w:sz w:val="21"/>
          <w:szCs w:val="21"/>
          <w:lang w:eastAsia="es-UY"/>
          <w14:ligatures w14:val="none"/>
        </w:rPr>
        <w:t>Seguro que la próxima cúpula de la CEE estará formada por buenos pastores que sabrán trabajar por el bien de la Iglesia y de nuestra sociedad.</w:t>
      </w:r>
    </w:p>
    <w:p w14:paraId="43936DB3" w14:textId="77777777" w:rsidR="007C3EFC" w:rsidRPr="007C3EFC" w:rsidRDefault="007C3EFC" w:rsidP="007C3EFC">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7C3EFC">
        <w:rPr>
          <w:rFonts w:ascii="inherit" w:eastAsia="Times New Roman" w:hAnsi="inherit" w:cs="Open Sans"/>
          <w:noProof/>
          <w:color w:val="000000"/>
          <w:kern w:val="0"/>
          <w:sz w:val="21"/>
          <w:szCs w:val="21"/>
          <w:lang w:eastAsia="es-UY"/>
          <w14:ligatures w14:val="none"/>
        </w:rPr>
        <w:drawing>
          <wp:inline distT="0" distB="0" distL="0" distR="0" wp14:anchorId="42B05FFB" wp14:editId="1B1CB7CA">
            <wp:extent cx="5092700" cy="2859238"/>
            <wp:effectExtent l="0" t="0" r="0" b="0"/>
            <wp:docPr id="4" name="Imagen 3" descr="Los menores, principales víctimas de los abus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s menores, principales víctimas de los abuso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01488" cy="2864172"/>
                    </a:xfrm>
                    <a:prstGeom prst="rect">
                      <a:avLst/>
                    </a:prstGeom>
                    <a:noFill/>
                    <a:ln>
                      <a:noFill/>
                    </a:ln>
                  </pic:spPr>
                </pic:pic>
              </a:graphicData>
            </a:graphic>
          </wp:inline>
        </w:drawing>
      </w:r>
    </w:p>
    <w:p w14:paraId="09E44A11" w14:textId="77777777" w:rsidR="007C3EFC" w:rsidRPr="007C3EFC" w:rsidRDefault="007C3EFC" w:rsidP="007C3EFC">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7C3EFC">
        <w:rPr>
          <w:rFonts w:ascii="inherit" w:eastAsia="Times New Roman" w:hAnsi="inherit" w:cs="Open Sans"/>
          <w:color w:val="000000"/>
          <w:kern w:val="0"/>
          <w:sz w:val="21"/>
          <w:szCs w:val="21"/>
          <w:lang w:eastAsia="es-UY"/>
          <w14:ligatures w14:val="none"/>
        </w:rPr>
        <w:t>Los menores, principales víctimas de los abusos </w:t>
      </w:r>
      <w:proofErr w:type="spellStart"/>
      <w:r w:rsidRPr="007C3EFC">
        <w:rPr>
          <w:rFonts w:ascii="inherit" w:eastAsia="Times New Roman" w:hAnsi="inherit" w:cs="Open Sans"/>
          <w:color w:val="8C8C8C"/>
          <w:kern w:val="0"/>
          <w:sz w:val="21"/>
          <w:szCs w:val="21"/>
          <w:lang w:eastAsia="es-UY"/>
          <w14:ligatures w14:val="none"/>
        </w:rPr>
        <w:t>Kostiantyn</w:t>
      </w:r>
      <w:proofErr w:type="spellEnd"/>
      <w:r w:rsidRPr="007C3EFC">
        <w:rPr>
          <w:rFonts w:ascii="inherit" w:eastAsia="Times New Roman" w:hAnsi="inherit" w:cs="Open Sans"/>
          <w:color w:val="8C8C8C"/>
          <w:kern w:val="0"/>
          <w:sz w:val="21"/>
          <w:szCs w:val="21"/>
          <w:lang w:eastAsia="es-UY"/>
          <w14:ligatures w14:val="none"/>
        </w:rPr>
        <w:t xml:space="preserve"> Li</w:t>
      </w:r>
    </w:p>
    <w:p w14:paraId="15FA2015"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b/>
          <w:bCs/>
          <w:color w:val="474747"/>
          <w:kern w:val="0"/>
          <w:sz w:val="21"/>
          <w:szCs w:val="21"/>
          <w:lang w:eastAsia="es-UY"/>
          <w14:ligatures w14:val="none"/>
        </w:rPr>
        <w:t>Los obispos conservadores (para entendernos) siguen campando a sus anchas en la CEE. Algunos dicen que la culpa es suya por no contrarrestarles con el nombramiento de más obispos '</w:t>
      </w:r>
      <w:proofErr w:type="spellStart"/>
      <w:r w:rsidRPr="007C3EFC">
        <w:rPr>
          <w:rFonts w:ascii="Open Sans" w:eastAsia="Times New Roman" w:hAnsi="Open Sans" w:cs="Open Sans"/>
          <w:b/>
          <w:bCs/>
          <w:color w:val="474747"/>
          <w:kern w:val="0"/>
          <w:sz w:val="21"/>
          <w:szCs w:val="21"/>
          <w:lang w:eastAsia="es-UY"/>
          <w14:ligatures w14:val="none"/>
        </w:rPr>
        <w:t>francisquistas</w:t>
      </w:r>
      <w:proofErr w:type="spellEnd"/>
      <w:r w:rsidRPr="007C3EFC">
        <w:rPr>
          <w:rFonts w:ascii="Open Sans" w:eastAsia="Times New Roman" w:hAnsi="Open Sans" w:cs="Open Sans"/>
          <w:b/>
          <w:bCs/>
          <w:color w:val="474747"/>
          <w:kern w:val="0"/>
          <w:sz w:val="21"/>
          <w:szCs w:val="21"/>
          <w:lang w:eastAsia="es-UY"/>
          <w14:ligatures w14:val="none"/>
        </w:rPr>
        <w:t>'…</w:t>
      </w:r>
    </w:p>
    <w:p w14:paraId="37AD780E"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color w:val="333333"/>
          <w:kern w:val="0"/>
          <w:sz w:val="21"/>
          <w:szCs w:val="21"/>
          <w:lang w:eastAsia="es-UY"/>
          <w14:ligatures w14:val="none"/>
        </w:rPr>
        <w:t xml:space="preserve">La diversidad es siempre una riqueza. No hemos de temerla. Si hay respeto, transparencia, escucha en el espíritu y voluntad de trabajar por el bien común, la diferencia es siempre una puerta a la verdadera acción del Espíritu Santo. La tendencia humana, que se acentúa en los medios de comunicación, es dejar hablar solo a los que son de mi grupo, a los que comparten mí misma opinión. Esto en la Iglesia es imposible, porque en nuestra gran Familia caben todos, todos, todos. Esta es la experiencia que hemos vivido con gozo y también con esfuerzo en las reuniones de la Asamblea del Sínodo sobre la </w:t>
      </w:r>
      <w:proofErr w:type="spellStart"/>
      <w:r w:rsidRPr="007C3EFC">
        <w:rPr>
          <w:rFonts w:ascii="Open Sans" w:eastAsia="Times New Roman" w:hAnsi="Open Sans" w:cs="Open Sans"/>
          <w:color w:val="333333"/>
          <w:kern w:val="0"/>
          <w:sz w:val="21"/>
          <w:szCs w:val="21"/>
          <w:lang w:eastAsia="es-UY"/>
          <w14:ligatures w14:val="none"/>
        </w:rPr>
        <w:t>sinodalidad</w:t>
      </w:r>
      <w:proofErr w:type="spellEnd"/>
      <w:r w:rsidRPr="007C3EFC">
        <w:rPr>
          <w:rFonts w:ascii="Open Sans" w:eastAsia="Times New Roman" w:hAnsi="Open Sans" w:cs="Open Sans"/>
          <w:color w:val="333333"/>
          <w:kern w:val="0"/>
          <w:sz w:val="21"/>
          <w:szCs w:val="21"/>
          <w:lang w:eastAsia="es-UY"/>
          <w14:ligatures w14:val="none"/>
        </w:rPr>
        <w:t>.</w:t>
      </w:r>
    </w:p>
    <w:p w14:paraId="14E3944B"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b/>
          <w:bCs/>
          <w:color w:val="474747"/>
          <w:kern w:val="0"/>
          <w:sz w:val="21"/>
          <w:szCs w:val="21"/>
          <w:lang w:eastAsia="es-UY"/>
          <w14:ligatures w14:val="none"/>
        </w:rPr>
        <w:t>Una pregunta que nos han pasado las víctimas de abusos. ¿Cuál es el balance real que hace sobre su gestión en el tema de la pederastia y quién cree que puede ser el relevo ideal para avanzar y no retroceder?</w:t>
      </w:r>
    </w:p>
    <w:p w14:paraId="79BCC79A"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color w:val="333333"/>
          <w:kern w:val="0"/>
          <w:sz w:val="21"/>
          <w:szCs w:val="21"/>
          <w:lang w:eastAsia="es-UY"/>
          <w14:ligatures w14:val="none"/>
        </w:rPr>
        <w:t xml:space="preserve">La sociedad en su conjunto ha tomado conciencia que la pederastia es un delito que no cabe ni en la familia, ni en los colegios, ni el deporte, ni tampoco en el ámbito religioso. Creo que lo que estamos viviendo va a marcar un antes y un después. Creo que la Iglesia está determinada en este punto y no va a afectar en ello quien esté al frente de la CEE. </w:t>
      </w:r>
      <w:r w:rsidRPr="007C3EFC">
        <w:rPr>
          <w:rFonts w:ascii="Open Sans" w:eastAsia="Times New Roman" w:hAnsi="Open Sans" w:cs="Open Sans"/>
          <w:color w:val="333333"/>
          <w:kern w:val="0"/>
          <w:sz w:val="21"/>
          <w:szCs w:val="21"/>
          <w:lang w:eastAsia="es-UY"/>
          <w14:ligatures w14:val="none"/>
        </w:rPr>
        <w:lastRenderedPageBreak/>
        <w:t>Sí que animo a los medios a que ayuden a toda la sociedad a ser consciente de este drama y a denunciarlo sin miedo. Lamentablemente hay muchos ámbitos de la sociedad en los que la pederastia sigue siendo un tabú.</w:t>
      </w:r>
    </w:p>
    <w:p w14:paraId="5A424E4A" w14:textId="77777777" w:rsidR="007C3EFC" w:rsidRPr="007C3EFC" w:rsidRDefault="007C3EFC" w:rsidP="007C3EFC">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7C3EFC">
        <w:rPr>
          <w:rFonts w:ascii="inherit" w:eastAsia="Times New Roman" w:hAnsi="inherit" w:cs="Open Sans"/>
          <w:noProof/>
          <w:color w:val="000000"/>
          <w:kern w:val="0"/>
          <w:sz w:val="21"/>
          <w:szCs w:val="21"/>
          <w:lang w:eastAsia="es-UY"/>
          <w14:ligatures w14:val="none"/>
        </w:rPr>
        <w:drawing>
          <wp:inline distT="0" distB="0" distL="0" distR="0" wp14:anchorId="6BE73E27" wp14:editId="1259888C">
            <wp:extent cx="5473700" cy="3073146"/>
            <wp:effectExtent l="0" t="0" r="0" b="0"/>
            <wp:docPr id="5" name="Imagen 2" descr="Omella saluda a Ángel Gabilondo ante la mirada de García Ma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mella saluda a Ángel Gabilondo ante la mirada de García Magá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3882" cy="3078863"/>
                    </a:xfrm>
                    <a:prstGeom prst="rect">
                      <a:avLst/>
                    </a:prstGeom>
                    <a:noFill/>
                    <a:ln>
                      <a:noFill/>
                    </a:ln>
                  </pic:spPr>
                </pic:pic>
              </a:graphicData>
            </a:graphic>
          </wp:inline>
        </w:drawing>
      </w:r>
    </w:p>
    <w:p w14:paraId="3CC243BA" w14:textId="77777777" w:rsidR="007C3EFC" w:rsidRPr="007C3EFC" w:rsidRDefault="007C3EFC" w:rsidP="007C3EFC">
      <w:pPr>
        <w:shd w:val="clear" w:color="auto" w:fill="FFFFFF"/>
        <w:spacing w:line="240" w:lineRule="auto"/>
        <w:jc w:val="both"/>
        <w:rPr>
          <w:rFonts w:ascii="inherit" w:eastAsia="Times New Roman" w:hAnsi="inherit" w:cs="Open Sans"/>
          <w:color w:val="000000"/>
          <w:kern w:val="0"/>
          <w:sz w:val="21"/>
          <w:szCs w:val="21"/>
          <w:lang w:eastAsia="es-UY"/>
          <w14:ligatures w14:val="none"/>
        </w:rPr>
      </w:pPr>
      <w:proofErr w:type="spellStart"/>
      <w:r w:rsidRPr="007C3EFC">
        <w:rPr>
          <w:rFonts w:ascii="inherit" w:eastAsia="Times New Roman" w:hAnsi="inherit" w:cs="Open Sans"/>
          <w:color w:val="000000"/>
          <w:kern w:val="0"/>
          <w:sz w:val="21"/>
          <w:szCs w:val="21"/>
          <w:lang w:eastAsia="es-UY"/>
          <w14:ligatures w14:val="none"/>
        </w:rPr>
        <w:t>Omella</w:t>
      </w:r>
      <w:proofErr w:type="spellEnd"/>
      <w:r w:rsidRPr="007C3EFC">
        <w:rPr>
          <w:rFonts w:ascii="inherit" w:eastAsia="Times New Roman" w:hAnsi="inherit" w:cs="Open Sans"/>
          <w:color w:val="000000"/>
          <w:kern w:val="0"/>
          <w:sz w:val="21"/>
          <w:szCs w:val="21"/>
          <w:lang w:eastAsia="es-UY"/>
          <w14:ligatures w14:val="none"/>
        </w:rPr>
        <w:t xml:space="preserve"> saluda a </w:t>
      </w:r>
      <w:proofErr w:type="spellStart"/>
      <w:r w:rsidRPr="007C3EFC">
        <w:rPr>
          <w:rFonts w:ascii="inherit" w:eastAsia="Times New Roman" w:hAnsi="inherit" w:cs="Open Sans"/>
          <w:color w:val="000000"/>
          <w:kern w:val="0"/>
          <w:sz w:val="21"/>
          <w:szCs w:val="21"/>
          <w:lang w:eastAsia="es-UY"/>
          <w14:ligatures w14:val="none"/>
        </w:rPr>
        <w:t>Ángel</w:t>
      </w:r>
      <w:proofErr w:type="spellEnd"/>
      <w:r w:rsidRPr="007C3EFC">
        <w:rPr>
          <w:rFonts w:ascii="inherit" w:eastAsia="Times New Roman" w:hAnsi="inherit" w:cs="Open Sans"/>
          <w:color w:val="000000"/>
          <w:kern w:val="0"/>
          <w:sz w:val="21"/>
          <w:szCs w:val="21"/>
          <w:lang w:eastAsia="es-UY"/>
          <w14:ligatures w14:val="none"/>
        </w:rPr>
        <w:t xml:space="preserve"> Gabilondo ante la mirada de </w:t>
      </w:r>
      <w:proofErr w:type="spellStart"/>
      <w:r w:rsidRPr="007C3EFC">
        <w:rPr>
          <w:rFonts w:ascii="inherit" w:eastAsia="Times New Roman" w:hAnsi="inherit" w:cs="Open Sans"/>
          <w:color w:val="000000"/>
          <w:kern w:val="0"/>
          <w:sz w:val="21"/>
          <w:szCs w:val="21"/>
          <w:lang w:eastAsia="es-UY"/>
          <w14:ligatures w14:val="none"/>
        </w:rPr>
        <w:t>García</w:t>
      </w:r>
      <w:proofErr w:type="spellEnd"/>
      <w:r w:rsidRPr="007C3EFC">
        <w:rPr>
          <w:rFonts w:ascii="inherit" w:eastAsia="Times New Roman" w:hAnsi="inherit" w:cs="Open Sans"/>
          <w:color w:val="000000"/>
          <w:kern w:val="0"/>
          <w:sz w:val="21"/>
          <w:szCs w:val="21"/>
          <w:lang w:eastAsia="es-UY"/>
          <w14:ligatures w14:val="none"/>
        </w:rPr>
        <w:t xml:space="preserve"> </w:t>
      </w:r>
      <w:proofErr w:type="spellStart"/>
      <w:r w:rsidRPr="007C3EFC">
        <w:rPr>
          <w:rFonts w:ascii="inherit" w:eastAsia="Times New Roman" w:hAnsi="inherit" w:cs="Open Sans"/>
          <w:color w:val="000000"/>
          <w:kern w:val="0"/>
          <w:sz w:val="21"/>
          <w:szCs w:val="21"/>
          <w:lang w:eastAsia="es-UY"/>
          <w14:ligatures w14:val="none"/>
        </w:rPr>
        <w:t>Magán</w:t>
      </w:r>
      <w:proofErr w:type="spellEnd"/>
      <w:r w:rsidRPr="007C3EFC">
        <w:rPr>
          <w:rFonts w:ascii="inherit" w:eastAsia="Times New Roman" w:hAnsi="inherit" w:cs="Open Sans"/>
          <w:color w:val="000000"/>
          <w:kern w:val="0"/>
          <w:sz w:val="21"/>
          <w:szCs w:val="21"/>
          <w:lang w:eastAsia="es-UY"/>
          <w14:ligatures w14:val="none"/>
        </w:rPr>
        <w:t> </w:t>
      </w:r>
      <w:r w:rsidRPr="007C3EFC">
        <w:rPr>
          <w:rFonts w:ascii="inherit" w:eastAsia="Times New Roman" w:hAnsi="inherit" w:cs="Open Sans"/>
          <w:color w:val="8C8C8C"/>
          <w:kern w:val="0"/>
          <w:sz w:val="21"/>
          <w:szCs w:val="21"/>
          <w:lang w:eastAsia="es-UY"/>
          <w14:ligatures w14:val="none"/>
        </w:rPr>
        <w:t>EFE</w:t>
      </w:r>
    </w:p>
    <w:p w14:paraId="03ACFE0E"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b/>
          <w:bCs/>
          <w:color w:val="474747"/>
          <w:kern w:val="0"/>
          <w:sz w:val="21"/>
          <w:szCs w:val="21"/>
          <w:lang w:eastAsia="es-UY"/>
          <w14:ligatures w14:val="none"/>
        </w:rPr>
        <w:t>¿Se han planteado los obispos poner en marcha un plan para reflotar la credibilidad herida de la institución en España? ¿Cómo?</w:t>
      </w:r>
    </w:p>
    <w:p w14:paraId="1E9B1D81"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color w:val="333333"/>
          <w:kern w:val="0"/>
          <w:sz w:val="21"/>
          <w:szCs w:val="21"/>
          <w:lang w:eastAsia="es-UY"/>
          <w14:ligatures w14:val="none"/>
        </w:rPr>
        <w:t>Durante estos años de travesía hemos aprendido de los errores y podemos decir que somos la entidad más segura de la sociedad en este campo. Actualmente somos un referente para muchas instituciones que no han podido hacer los deberes.</w:t>
      </w:r>
    </w:p>
    <w:p w14:paraId="3FC79D1A"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color w:val="333333"/>
          <w:kern w:val="0"/>
          <w:sz w:val="21"/>
          <w:szCs w:val="21"/>
          <w:lang w:eastAsia="es-UY"/>
          <w14:ligatures w14:val="none"/>
        </w:rPr>
        <w:t>La credibilidad está en el perdón, en el reconocer los errores, en acompañar a las víctimas y en poner las medidas para que esto no vuelva a suceder.</w:t>
      </w:r>
    </w:p>
    <w:p w14:paraId="67E2D3F9"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color w:val="333333"/>
          <w:kern w:val="0"/>
          <w:sz w:val="21"/>
          <w:szCs w:val="21"/>
          <w:lang w:eastAsia="es-UY"/>
          <w14:ligatures w14:val="none"/>
        </w:rPr>
        <w:t>La Iglesia no puede ser tratada en términos de reputación como una empresa. La receta válida para comunicar la Buena Noticia es seguir a Jesús, actuando a la luz del Evangelio.  Así de sencillo y, a su vez, así de difícil.</w:t>
      </w:r>
    </w:p>
    <w:p w14:paraId="03EAD605"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b/>
          <w:bCs/>
          <w:color w:val="474747"/>
          <w:kern w:val="0"/>
          <w:sz w:val="21"/>
          <w:szCs w:val="21"/>
          <w:lang w:eastAsia="es-UY"/>
          <w14:ligatures w14:val="none"/>
        </w:rPr>
        <w:t>¿Qué hacer para que la radio de la Iglesia (y su principal púlpito) deje de polarizar, de apostar sólo por la derecha y de predicar mensajes contrarios a los de Francisco?</w:t>
      </w:r>
    </w:p>
    <w:p w14:paraId="63213A22"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color w:val="333333"/>
          <w:kern w:val="0"/>
          <w:sz w:val="21"/>
          <w:szCs w:val="21"/>
          <w:lang w:eastAsia="es-UY"/>
          <w14:ligatures w14:val="none"/>
        </w:rPr>
        <w:t xml:space="preserve">El camino de todo medio de comunicación </w:t>
      </w:r>
      <w:proofErr w:type="gramStart"/>
      <w:r w:rsidRPr="007C3EFC">
        <w:rPr>
          <w:rFonts w:ascii="Open Sans" w:eastAsia="Times New Roman" w:hAnsi="Open Sans" w:cs="Open Sans"/>
          <w:color w:val="333333"/>
          <w:kern w:val="0"/>
          <w:sz w:val="21"/>
          <w:szCs w:val="21"/>
          <w:lang w:eastAsia="es-UY"/>
          <w14:ligatures w14:val="none"/>
        </w:rPr>
        <w:t>católico,</w:t>
      </w:r>
      <w:proofErr w:type="gramEnd"/>
      <w:r w:rsidRPr="007C3EFC">
        <w:rPr>
          <w:rFonts w:ascii="Open Sans" w:eastAsia="Times New Roman" w:hAnsi="Open Sans" w:cs="Open Sans"/>
          <w:color w:val="333333"/>
          <w:kern w:val="0"/>
          <w:sz w:val="21"/>
          <w:szCs w:val="21"/>
          <w:lang w:eastAsia="es-UY"/>
          <w14:ligatures w14:val="none"/>
        </w:rPr>
        <w:t xml:space="preserve"> sea la radio o sea un medio digital como el vuestro, es el de conocer y poner en práctica la Doctrina Social de la Iglesia (DSI). </w:t>
      </w:r>
      <w:r w:rsidRPr="007C3EFC">
        <w:rPr>
          <w:rFonts w:ascii="Open Sans" w:eastAsia="Times New Roman" w:hAnsi="Open Sans" w:cs="Open Sans"/>
          <w:color w:val="333333"/>
          <w:kern w:val="0"/>
          <w:sz w:val="21"/>
          <w:szCs w:val="21"/>
          <w:lang w:eastAsia="es-UY"/>
          <w14:ligatures w14:val="none"/>
        </w:rPr>
        <w:lastRenderedPageBreak/>
        <w:t>Ustedes saben que la DSI es muy exigente. Estamos en ese camino. Y, el que esté libre de pecado, que lance la primera piedra.</w:t>
      </w:r>
    </w:p>
    <w:p w14:paraId="0CC00CA9"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color w:val="333333"/>
          <w:kern w:val="0"/>
          <w:sz w:val="21"/>
          <w:szCs w:val="21"/>
          <w:lang w:eastAsia="es-UY"/>
          <w14:ligatures w14:val="none"/>
        </w:rPr>
        <w:t>Cada día más oyentes escuchan las emisoras del grupo Ábside. En estos años se ha trabajado por consolidar una parrilla de contenidos que llegaran al máximo número de oyentes. Y los datos de audiencia así lo acreditan. Pero, a pesar de ello, no podemos dejar de hacer que nuestros medios vivan y transmitan la DSI.</w:t>
      </w:r>
    </w:p>
    <w:p w14:paraId="3EB26EDC" w14:textId="77777777" w:rsidR="007C3EFC" w:rsidRPr="007C3EFC" w:rsidRDefault="007C3EFC" w:rsidP="007C3EFC">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7C3EFC">
        <w:rPr>
          <w:rFonts w:ascii="inherit" w:eastAsia="Times New Roman" w:hAnsi="inherit" w:cs="Open Sans"/>
          <w:noProof/>
          <w:color w:val="000000"/>
          <w:kern w:val="0"/>
          <w:sz w:val="21"/>
          <w:szCs w:val="21"/>
          <w:lang w:eastAsia="es-UY"/>
          <w14:ligatures w14:val="none"/>
        </w:rPr>
        <w:drawing>
          <wp:inline distT="0" distB="0" distL="0" distR="0" wp14:anchorId="6F819DE1" wp14:editId="5C30481E">
            <wp:extent cx="5226050" cy="2934106"/>
            <wp:effectExtent l="0" t="0" r="0" b="0"/>
            <wp:docPr id="6" name="Imagen 1" descr="El C9, y las tres mujeres que participaron en el m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 C9, y las tres mujeres que participaron en el mism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33762" cy="2938436"/>
                    </a:xfrm>
                    <a:prstGeom prst="rect">
                      <a:avLst/>
                    </a:prstGeom>
                    <a:noFill/>
                    <a:ln>
                      <a:noFill/>
                    </a:ln>
                  </pic:spPr>
                </pic:pic>
              </a:graphicData>
            </a:graphic>
          </wp:inline>
        </w:drawing>
      </w:r>
    </w:p>
    <w:p w14:paraId="5E53C1FD" w14:textId="77777777" w:rsidR="007C3EFC" w:rsidRPr="007C3EFC" w:rsidRDefault="007C3EFC" w:rsidP="007C3EFC">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7C3EFC">
        <w:rPr>
          <w:rFonts w:ascii="inherit" w:eastAsia="Times New Roman" w:hAnsi="inherit" w:cs="Open Sans"/>
          <w:color w:val="000000"/>
          <w:kern w:val="0"/>
          <w:sz w:val="21"/>
          <w:szCs w:val="21"/>
          <w:lang w:eastAsia="es-UY"/>
          <w14:ligatures w14:val="none"/>
        </w:rPr>
        <w:t>El C9, y las tres mujeres que participaron en el mismo </w:t>
      </w:r>
      <w:proofErr w:type="spellStart"/>
      <w:r w:rsidRPr="007C3EFC">
        <w:rPr>
          <w:rFonts w:ascii="inherit" w:eastAsia="Times New Roman" w:hAnsi="inherit" w:cs="Open Sans"/>
          <w:color w:val="8C8C8C"/>
          <w:kern w:val="0"/>
          <w:sz w:val="21"/>
          <w:szCs w:val="21"/>
          <w:lang w:eastAsia="es-UY"/>
          <w14:ligatures w14:val="none"/>
        </w:rPr>
        <w:t>Vatican</w:t>
      </w:r>
      <w:proofErr w:type="spellEnd"/>
      <w:r w:rsidRPr="007C3EFC">
        <w:rPr>
          <w:rFonts w:ascii="inherit" w:eastAsia="Times New Roman" w:hAnsi="inherit" w:cs="Open Sans"/>
          <w:color w:val="8C8C8C"/>
          <w:kern w:val="0"/>
          <w:sz w:val="21"/>
          <w:szCs w:val="21"/>
          <w:lang w:eastAsia="es-UY"/>
          <w14:ligatures w14:val="none"/>
        </w:rPr>
        <w:t xml:space="preserve"> Media</w:t>
      </w:r>
    </w:p>
    <w:p w14:paraId="4E45FF78"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b/>
          <w:bCs/>
          <w:color w:val="474747"/>
          <w:kern w:val="0"/>
          <w:sz w:val="21"/>
          <w:szCs w:val="21"/>
          <w:lang w:eastAsia="es-UY"/>
          <w14:ligatures w14:val="none"/>
        </w:rPr>
        <w:t>Deja la CEE, pero sigue en el C9 -además de en Barcelona´. ¿Cuáles son los retos a corto y medio plazo de este pontificado?</w:t>
      </w:r>
    </w:p>
    <w:p w14:paraId="6E668265"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color w:val="333333"/>
          <w:kern w:val="0"/>
          <w:sz w:val="21"/>
          <w:szCs w:val="21"/>
          <w:lang w:eastAsia="es-UY"/>
          <w14:ligatures w14:val="none"/>
        </w:rPr>
        <w:t xml:space="preserve">Sigo, hasta que Dios quiera, al servicio de la porción del pueblo de Dios que me ha sido confiada y continuo al servicio del sucesor de Pedro. Sigo al servicio de esta bella familia que es la Iglesia, de la que me siento muy agradecido de formar parte. Y, como decía el papa Francisco en su exhortación apostólica </w:t>
      </w:r>
      <w:proofErr w:type="spellStart"/>
      <w:r w:rsidRPr="007C3EFC">
        <w:rPr>
          <w:rFonts w:ascii="Open Sans" w:eastAsia="Times New Roman" w:hAnsi="Open Sans" w:cs="Open Sans"/>
          <w:color w:val="333333"/>
          <w:kern w:val="0"/>
          <w:sz w:val="21"/>
          <w:szCs w:val="21"/>
          <w:lang w:eastAsia="es-UY"/>
          <w14:ligatures w14:val="none"/>
        </w:rPr>
        <w:t>Evangelii</w:t>
      </w:r>
      <w:proofErr w:type="spellEnd"/>
      <w:r w:rsidRPr="007C3EFC">
        <w:rPr>
          <w:rFonts w:ascii="Open Sans" w:eastAsia="Times New Roman" w:hAnsi="Open Sans" w:cs="Open Sans"/>
          <w:color w:val="333333"/>
          <w:kern w:val="0"/>
          <w:sz w:val="21"/>
          <w:szCs w:val="21"/>
          <w:lang w:eastAsia="es-UY"/>
          <w14:ligatures w14:val="none"/>
        </w:rPr>
        <w:t xml:space="preserve"> </w:t>
      </w:r>
      <w:proofErr w:type="spellStart"/>
      <w:r w:rsidRPr="007C3EFC">
        <w:rPr>
          <w:rFonts w:ascii="Open Sans" w:eastAsia="Times New Roman" w:hAnsi="Open Sans" w:cs="Open Sans"/>
          <w:color w:val="333333"/>
          <w:kern w:val="0"/>
          <w:sz w:val="21"/>
          <w:szCs w:val="21"/>
          <w:lang w:eastAsia="es-UY"/>
          <w14:ligatures w14:val="none"/>
        </w:rPr>
        <w:t>Gaudium</w:t>
      </w:r>
      <w:proofErr w:type="spellEnd"/>
      <w:r w:rsidRPr="007C3EFC">
        <w:rPr>
          <w:rFonts w:ascii="Open Sans" w:eastAsia="Times New Roman" w:hAnsi="Open Sans" w:cs="Open Sans"/>
          <w:color w:val="333333"/>
          <w:kern w:val="0"/>
          <w:sz w:val="21"/>
          <w:szCs w:val="21"/>
          <w:lang w:eastAsia="es-UY"/>
          <w14:ligatures w14:val="none"/>
        </w:rPr>
        <w:t>, sigo soñando “con una opción misionera capaz de transformarlo todo, para que las costumbres, los estilos, los horarios, el lenguaje y toda estructura eclesial se convierta en un cauce adecuado para la evangelización del mundo actual más que para la autopreservación”.</w:t>
      </w:r>
    </w:p>
    <w:p w14:paraId="6DA55ACB"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b/>
          <w:bCs/>
          <w:color w:val="474747"/>
          <w:kern w:val="0"/>
          <w:sz w:val="21"/>
          <w:szCs w:val="21"/>
          <w:lang w:eastAsia="es-UY"/>
          <w14:ligatures w14:val="none"/>
        </w:rPr>
        <w:t>¿Cómo podemos ayudar al Papa Francisco?</w:t>
      </w:r>
    </w:p>
    <w:p w14:paraId="7B99128E" w14:textId="77777777" w:rsid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3EFC">
        <w:rPr>
          <w:rFonts w:ascii="Open Sans" w:eastAsia="Times New Roman" w:hAnsi="Open Sans" w:cs="Open Sans"/>
          <w:color w:val="333333"/>
          <w:kern w:val="0"/>
          <w:sz w:val="21"/>
          <w:szCs w:val="21"/>
          <w:lang w:eastAsia="es-UY"/>
          <w14:ligatures w14:val="none"/>
        </w:rPr>
        <w:t>Teniendo en cuenta su magisterio, creo que el Papa nos diría, si quieren colaborar conmigo: anuncien el Evangelio con alegría, promuevan la fraternidad y la comunión, presenten la belleza de la familia, crezcan en santidad, mantengan viva la esperanza... Y, finalmente, nos diría: por favor, no dejen de rezar por mí.</w:t>
      </w:r>
    </w:p>
    <w:p w14:paraId="5639F04C" w14:textId="2995AE47" w:rsid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hyperlink r:id="rId13" w:history="1">
        <w:r w:rsidRPr="00CE1C49">
          <w:rPr>
            <w:rStyle w:val="Hipervnculo"/>
            <w:rFonts w:ascii="Open Sans" w:eastAsia="Times New Roman" w:hAnsi="Open Sans" w:cs="Open Sans"/>
            <w:kern w:val="0"/>
            <w:sz w:val="21"/>
            <w:szCs w:val="21"/>
            <w:lang w:eastAsia="es-UY"/>
            <w14:ligatures w14:val="none"/>
          </w:rPr>
          <w:t>https://www.religiondigital.org/espana/Entrevista-Omella-presidente-conferencia-episcopal-espana-cope-abusos-obispos_0_2647235252.html?utm_source=newsletter&amp;utm_medium=email&amp;utm_campaign=entrevista_balance_de_juan_jose_omella&amp;utm_term=2024-03-05</w:t>
        </w:r>
      </w:hyperlink>
    </w:p>
    <w:p w14:paraId="41E037F4" w14:textId="77777777" w:rsidR="007C3EFC" w:rsidRPr="007C3EFC" w:rsidRDefault="007C3EFC" w:rsidP="007C3E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p>
    <w:p w14:paraId="7CCF1260"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F73DF5"/>
    <w:multiLevelType w:val="multilevel"/>
    <w:tmpl w:val="3D9A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4759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EFC"/>
    <w:rsid w:val="007C3EFC"/>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F4145"/>
  <w15:chartTrackingRefBased/>
  <w15:docId w15:val="{82CAD3AF-1710-4298-994D-FE9B60DC0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C3E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C3E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C3EF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C3EF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C3EF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C3EF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C3EF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C3EF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C3EF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C3EF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C3EF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C3EF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C3EF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C3EF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C3EF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C3EF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C3EF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C3EFC"/>
    <w:rPr>
      <w:rFonts w:eastAsiaTheme="majorEastAsia" w:cstheme="majorBidi"/>
      <w:color w:val="272727" w:themeColor="text1" w:themeTint="D8"/>
    </w:rPr>
  </w:style>
  <w:style w:type="paragraph" w:styleId="Ttulo">
    <w:name w:val="Title"/>
    <w:basedOn w:val="Normal"/>
    <w:next w:val="Normal"/>
    <w:link w:val="TtuloCar"/>
    <w:uiPriority w:val="10"/>
    <w:qFormat/>
    <w:rsid w:val="007C3E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C3EF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C3EF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C3EF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C3EFC"/>
    <w:pPr>
      <w:spacing w:before="160"/>
      <w:jc w:val="center"/>
    </w:pPr>
    <w:rPr>
      <w:i/>
      <w:iCs/>
      <w:color w:val="404040" w:themeColor="text1" w:themeTint="BF"/>
    </w:rPr>
  </w:style>
  <w:style w:type="character" w:customStyle="1" w:styleId="CitaCar">
    <w:name w:val="Cita Car"/>
    <w:basedOn w:val="Fuentedeprrafopredeter"/>
    <w:link w:val="Cita"/>
    <w:uiPriority w:val="29"/>
    <w:rsid w:val="007C3EFC"/>
    <w:rPr>
      <w:i/>
      <w:iCs/>
      <w:color w:val="404040" w:themeColor="text1" w:themeTint="BF"/>
    </w:rPr>
  </w:style>
  <w:style w:type="paragraph" w:styleId="Prrafodelista">
    <w:name w:val="List Paragraph"/>
    <w:basedOn w:val="Normal"/>
    <w:uiPriority w:val="34"/>
    <w:qFormat/>
    <w:rsid w:val="007C3EFC"/>
    <w:pPr>
      <w:ind w:left="720"/>
      <w:contextualSpacing/>
    </w:pPr>
  </w:style>
  <w:style w:type="character" w:styleId="nfasisintenso">
    <w:name w:val="Intense Emphasis"/>
    <w:basedOn w:val="Fuentedeprrafopredeter"/>
    <w:uiPriority w:val="21"/>
    <w:qFormat/>
    <w:rsid w:val="007C3EFC"/>
    <w:rPr>
      <w:i/>
      <w:iCs/>
      <w:color w:val="0F4761" w:themeColor="accent1" w:themeShade="BF"/>
    </w:rPr>
  </w:style>
  <w:style w:type="paragraph" w:styleId="Citadestacada">
    <w:name w:val="Intense Quote"/>
    <w:basedOn w:val="Normal"/>
    <w:next w:val="Normal"/>
    <w:link w:val="CitadestacadaCar"/>
    <w:uiPriority w:val="30"/>
    <w:qFormat/>
    <w:rsid w:val="007C3E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C3EFC"/>
    <w:rPr>
      <w:i/>
      <w:iCs/>
      <w:color w:val="0F4761" w:themeColor="accent1" w:themeShade="BF"/>
    </w:rPr>
  </w:style>
  <w:style w:type="character" w:styleId="Referenciaintensa">
    <w:name w:val="Intense Reference"/>
    <w:basedOn w:val="Fuentedeprrafopredeter"/>
    <w:uiPriority w:val="32"/>
    <w:qFormat/>
    <w:rsid w:val="007C3EFC"/>
    <w:rPr>
      <w:b/>
      <w:bCs/>
      <w:smallCaps/>
      <w:color w:val="0F4761" w:themeColor="accent1" w:themeShade="BF"/>
      <w:spacing w:val="5"/>
    </w:rPr>
  </w:style>
  <w:style w:type="character" w:styleId="Hipervnculo">
    <w:name w:val="Hyperlink"/>
    <w:basedOn w:val="Fuentedeprrafopredeter"/>
    <w:uiPriority w:val="99"/>
    <w:unhideWhenUsed/>
    <w:rsid w:val="007C3EFC"/>
    <w:rPr>
      <w:color w:val="467886" w:themeColor="hyperlink"/>
      <w:u w:val="single"/>
    </w:rPr>
  </w:style>
  <w:style w:type="character" w:styleId="Mencinsinresolver">
    <w:name w:val="Unresolved Mention"/>
    <w:basedOn w:val="Fuentedeprrafopredeter"/>
    <w:uiPriority w:val="99"/>
    <w:semiHidden/>
    <w:unhideWhenUsed/>
    <w:rsid w:val="007C3E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66422392">
      <w:bodyDiv w:val="1"/>
      <w:marLeft w:val="0"/>
      <w:marRight w:val="0"/>
      <w:marTop w:val="0"/>
      <w:marBottom w:val="0"/>
      <w:divBdr>
        <w:top w:val="none" w:sz="0" w:space="0" w:color="auto"/>
        <w:left w:val="none" w:sz="0" w:space="0" w:color="auto"/>
        <w:bottom w:val="none" w:sz="0" w:space="0" w:color="auto"/>
        <w:right w:val="none" w:sz="0" w:space="0" w:color="auto"/>
      </w:divBdr>
      <w:divsChild>
        <w:div w:id="2127696865">
          <w:marLeft w:val="0"/>
          <w:marRight w:val="0"/>
          <w:marTop w:val="0"/>
          <w:marBottom w:val="0"/>
          <w:divBdr>
            <w:top w:val="none" w:sz="0" w:space="0" w:color="auto"/>
            <w:left w:val="none" w:sz="0" w:space="0" w:color="auto"/>
            <w:bottom w:val="none" w:sz="0" w:space="0" w:color="auto"/>
            <w:right w:val="none" w:sz="0" w:space="0" w:color="auto"/>
          </w:divBdr>
          <w:divsChild>
            <w:div w:id="1477723895">
              <w:marLeft w:val="0"/>
              <w:marRight w:val="0"/>
              <w:marTop w:val="0"/>
              <w:marBottom w:val="600"/>
              <w:divBdr>
                <w:top w:val="none" w:sz="0" w:space="0" w:color="auto"/>
                <w:left w:val="none" w:sz="0" w:space="0" w:color="auto"/>
                <w:bottom w:val="none" w:sz="0" w:space="0" w:color="auto"/>
                <w:right w:val="none" w:sz="0" w:space="0" w:color="auto"/>
              </w:divBdr>
              <w:divsChild>
                <w:div w:id="135974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562528">
          <w:marLeft w:val="0"/>
          <w:marRight w:val="0"/>
          <w:marTop w:val="0"/>
          <w:marBottom w:val="0"/>
          <w:divBdr>
            <w:top w:val="none" w:sz="0" w:space="0" w:color="auto"/>
            <w:left w:val="none" w:sz="0" w:space="0" w:color="auto"/>
            <w:bottom w:val="none" w:sz="0" w:space="0" w:color="auto"/>
            <w:right w:val="none" w:sz="0" w:space="0" w:color="auto"/>
          </w:divBdr>
          <w:divsChild>
            <w:div w:id="291057093">
              <w:marLeft w:val="0"/>
              <w:marRight w:val="0"/>
              <w:marTop w:val="0"/>
              <w:marBottom w:val="0"/>
              <w:divBdr>
                <w:top w:val="none" w:sz="0" w:space="0" w:color="auto"/>
                <w:left w:val="none" w:sz="0" w:space="0" w:color="auto"/>
                <w:bottom w:val="none" w:sz="0" w:space="0" w:color="auto"/>
                <w:right w:val="none" w:sz="0" w:space="0" w:color="auto"/>
              </w:divBdr>
              <w:divsChild>
                <w:div w:id="1011761561">
                  <w:marLeft w:val="-1275"/>
                  <w:marRight w:val="0"/>
                  <w:marTop w:val="0"/>
                  <w:marBottom w:val="0"/>
                  <w:divBdr>
                    <w:top w:val="none" w:sz="0" w:space="0" w:color="auto"/>
                    <w:left w:val="none" w:sz="0" w:space="0" w:color="auto"/>
                    <w:bottom w:val="none" w:sz="0" w:space="0" w:color="auto"/>
                    <w:right w:val="none" w:sz="0" w:space="0" w:color="auto"/>
                  </w:divBdr>
                </w:div>
                <w:div w:id="973482037">
                  <w:marLeft w:val="0"/>
                  <w:marRight w:val="0"/>
                  <w:marTop w:val="0"/>
                  <w:marBottom w:val="0"/>
                  <w:divBdr>
                    <w:top w:val="none" w:sz="0" w:space="0" w:color="auto"/>
                    <w:left w:val="none" w:sz="0" w:space="0" w:color="auto"/>
                    <w:bottom w:val="none" w:sz="0" w:space="0" w:color="auto"/>
                    <w:right w:val="none" w:sz="0" w:space="0" w:color="auto"/>
                  </w:divBdr>
                  <w:divsChild>
                    <w:div w:id="471673730">
                      <w:marLeft w:val="0"/>
                      <w:marRight w:val="0"/>
                      <w:marTop w:val="0"/>
                      <w:marBottom w:val="0"/>
                      <w:divBdr>
                        <w:top w:val="none" w:sz="0" w:space="0" w:color="auto"/>
                        <w:left w:val="none" w:sz="0" w:space="0" w:color="auto"/>
                        <w:bottom w:val="none" w:sz="0" w:space="0" w:color="auto"/>
                        <w:right w:val="none" w:sz="0" w:space="0" w:color="auto"/>
                      </w:divBdr>
                    </w:div>
                    <w:div w:id="977538804">
                      <w:marLeft w:val="0"/>
                      <w:marRight w:val="0"/>
                      <w:marTop w:val="0"/>
                      <w:marBottom w:val="0"/>
                      <w:divBdr>
                        <w:top w:val="none" w:sz="0" w:space="0" w:color="auto"/>
                        <w:left w:val="none" w:sz="0" w:space="0" w:color="auto"/>
                        <w:bottom w:val="none" w:sz="0" w:space="0" w:color="auto"/>
                        <w:right w:val="none" w:sz="0" w:space="0" w:color="auto"/>
                      </w:divBdr>
                      <w:divsChild>
                        <w:div w:id="782505586">
                          <w:marLeft w:val="0"/>
                          <w:marRight w:val="0"/>
                          <w:marTop w:val="0"/>
                          <w:marBottom w:val="0"/>
                          <w:divBdr>
                            <w:top w:val="single" w:sz="36" w:space="4" w:color="D3F3FF"/>
                            <w:left w:val="single" w:sz="36" w:space="0" w:color="D3F3FF"/>
                            <w:bottom w:val="single" w:sz="36" w:space="4" w:color="D3F3FF"/>
                            <w:right w:val="single" w:sz="36" w:space="0" w:color="D3F3FF"/>
                          </w:divBdr>
                        </w:div>
                        <w:div w:id="835920451">
                          <w:marLeft w:val="0"/>
                          <w:marRight w:val="0"/>
                          <w:marTop w:val="0"/>
                          <w:marBottom w:val="0"/>
                          <w:divBdr>
                            <w:top w:val="single" w:sz="36" w:space="4" w:color="D3F3FF"/>
                            <w:left w:val="single" w:sz="36" w:space="0" w:color="D3F3FF"/>
                            <w:bottom w:val="single" w:sz="36" w:space="4" w:color="D3F3FF"/>
                            <w:right w:val="single" w:sz="36" w:space="0" w:color="D3F3FF"/>
                          </w:divBdr>
                        </w:div>
                        <w:div w:id="68618127">
                          <w:marLeft w:val="0"/>
                          <w:marRight w:val="0"/>
                          <w:marTop w:val="0"/>
                          <w:marBottom w:val="450"/>
                          <w:divBdr>
                            <w:top w:val="none" w:sz="0" w:space="0" w:color="auto"/>
                            <w:left w:val="none" w:sz="0" w:space="0" w:color="auto"/>
                            <w:bottom w:val="none" w:sz="0" w:space="0" w:color="auto"/>
                            <w:right w:val="none" w:sz="0" w:space="0" w:color="auto"/>
                          </w:divBdr>
                          <w:divsChild>
                            <w:div w:id="740607">
                              <w:marLeft w:val="0"/>
                              <w:marRight w:val="0"/>
                              <w:marTop w:val="0"/>
                              <w:marBottom w:val="0"/>
                              <w:divBdr>
                                <w:top w:val="none" w:sz="0" w:space="0" w:color="auto"/>
                                <w:left w:val="none" w:sz="0" w:space="0" w:color="auto"/>
                                <w:bottom w:val="none" w:sz="0" w:space="0" w:color="auto"/>
                                <w:right w:val="none" w:sz="0" w:space="0" w:color="auto"/>
                              </w:divBdr>
                            </w:div>
                          </w:divsChild>
                        </w:div>
                        <w:div w:id="83652113">
                          <w:marLeft w:val="0"/>
                          <w:marRight w:val="0"/>
                          <w:marTop w:val="0"/>
                          <w:marBottom w:val="450"/>
                          <w:divBdr>
                            <w:top w:val="none" w:sz="0" w:space="0" w:color="auto"/>
                            <w:left w:val="none" w:sz="0" w:space="0" w:color="auto"/>
                            <w:bottom w:val="none" w:sz="0" w:space="0" w:color="auto"/>
                            <w:right w:val="none" w:sz="0" w:space="0" w:color="auto"/>
                          </w:divBdr>
                          <w:divsChild>
                            <w:div w:id="2036466305">
                              <w:marLeft w:val="0"/>
                              <w:marRight w:val="0"/>
                              <w:marTop w:val="0"/>
                              <w:marBottom w:val="0"/>
                              <w:divBdr>
                                <w:top w:val="none" w:sz="0" w:space="0" w:color="auto"/>
                                <w:left w:val="none" w:sz="0" w:space="0" w:color="auto"/>
                                <w:bottom w:val="none" w:sz="0" w:space="0" w:color="auto"/>
                                <w:right w:val="none" w:sz="0" w:space="0" w:color="auto"/>
                              </w:divBdr>
                            </w:div>
                          </w:divsChild>
                        </w:div>
                        <w:div w:id="760954796">
                          <w:marLeft w:val="0"/>
                          <w:marRight w:val="0"/>
                          <w:marTop w:val="0"/>
                          <w:marBottom w:val="450"/>
                          <w:divBdr>
                            <w:top w:val="none" w:sz="0" w:space="0" w:color="auto"/>
                            <w:left w:val="none" w:sz="0" w:space="0" w:color="auto"/>
                            <w:bottom w:val="none" w:sz="0" w:space="0" w:color="auto"/>
                            <w:right w:val="none" w:sz="0" w:space="0" w:color="auto"/>
                          </w:divBdr>
                          <w:divsChild>
                            <w:div w:id="449662629">
                              <w:marLeft w:val="0"/>
                              <w:marRight w:val="0"/>
                              <w:marTop w:val="0"/>
                              <w:marBottom w:val="0"/>
                              <w:divBdr>
                                <w:top w:val="none" w:sz="0" w:space="0" w:color="auto"/>
                                <w:left w:val="none" w:sz="0" w:space="0" w:color="auto"/>
                                <w:bottom w:val="none" w:sz="0" w:space="0" w:color="auto"/>
                                <w:right w:val="none" w:sz="0" w:space="0" w:color="auto"/>
                              </w:divBdr>
                            </w:div>
                          </w:divsChild>
                        </w:div>
                        <w:div w:id="1025521090">
                          <w:marLeft w:val="0"/>
                          <w:marRight w:val="0"/>
                          <w:marTop w:val="0"/>
                          <w:marBottom w:val="450"/>
                          <w:divBdr>
                            <w:top w:val="none" w:sz="0" w:space="0" w:color="auto"/>
                            <w:left w:val="none" w:sz="0" w:space="0" w:color="auto"/>
                            <w:bottom w:val="none" w:sz="0" w:space="0" w:color="auto"/>
                            <w:right w:val="none" w:sz="0" w:space="0" w:color="auto"/>
                          </w:divBdr>
                          <w:divsChild>
                            <w:div w:id="1108433491">
                              <w:marLeft w:val="0"/>
                              <w:marRight w:val="0"/>
                              <w:marTop w:val="0"/>
                              <w:marBottom w:val="0"/>
                              <w:divBdr>
                                <w:top w:val="none" w:sz="0" w:space="0" w:color="auto"/>
                                <w:left w:val="none" w:sz="0" w:space="0" w:color="auto"/>
                                <w:bottom w:val="none" w:sz="0" w:space="0" w:color="auto"/>
                                <w:right w:val="none" w:sz="0" w:space="0" w:color="auto"/>
                              </w:divBdr>
                            </w:div>
                          </w:divsChild>
                        </w:div>
                        <w:div w:id="126975994">
                          <w:marLeft w:val="0"/>
                          <w:marRight w:val="0"/>
                          <w:marTop w:val="0"/>
                          <w:marBottom w:val="450"/>
                          <w:divBdr>
                            <w:top w:val="none" w:sz="0" w:space="0" w:color="auto"/>
                            <w:left w:val="none" w:sz="0" w:space="0" w:color="auto"/>
                            <w:bottom w:val="none" w:sz="0" w:space="0" w:color="auto"/>
                            <w:right w:val="none" w:sz="0" w:space="0" w:color="auto"/>
                          </w:divBdr>
                          <w:divsChild>
                            <w:div w:id="204374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religiondigital.org/espana/Entrevista-Omella-presidente-conferencia-episcopal-espana-cope-abusos-obispos_0_2647235252.html?utm_source=newsletter&amp;utm_medium=email&amp;utm_campaign=entrevista_balance_de_juan_jose_omella&amp;utm_term=2024-03-05" TargetMode="External"/><Relationship Id="rId3" Type="http://schemas.openxmlformats.org/officeDocument/2006/relationships/settings" Target="settings.xml"/><Relationship Id="rId7" Type="http://schemas.openxmlformats.org/officeDocument/2006/relationships/hyperlink" Target="https://www.religiondigital.org/jose_manuel_vidal/" TargetMode="External"/><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image" Target="media/image5.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1516</Words>
  <Characters>8341</Characters>
  <Application>Microsoft Office Word</Application>
  <DocSecurity>0</DocSecurity>
  <Lines>69</Lines>
  <Paragraphs>19</Paragraphs>
  <ScaleCrop>false</ScaleCrop>
  <Company/>
  <LinksUpToDate>false</LinksUpToDate>
  <CharactersWithSpaces>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2024-03-06T13:58:00Z</dcterms:created>
  <dcterms:modified xsi:type="dcterms:W3CDTF">2024-03-06T14:00:00Z</dcterms:modified>
</cp:coreProperties>
</file>