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EE76F" w14:textId="7774EEA6" w:rsidR="00A15D08" w:rsidRPr="00A15D08" w:rsidRDefault="00EB5BFD" w:rsidP="00A15D08">
      <w:pPr>
        <w:shd w:val="clear" w:color="auto" w:fill="FFFFFF"/>
        <w:spacing w:after="0" w:line="240" w:lineRule="auto"/>
        <w:outlineLvl w:val="2"/>
        <w:rPr>
          <w:rFonts w:ascii="Arial" w:eastAsia="Times New Roman" w:hAnsi="Arial" w:cs="Arial"/>
          <w:b/>
          <w:bCs/>
          <w:color w:val="222222"/>
          <w:kern w:val="0"/>
          <w:sz w:val="37"/>
          <w:szCs w:val="37"/>
          <w:lang w:val="es-UY" w:eastAsia="es-UY"/>
          <w14:ligatures w14:val="none"/>
        </w:rPr>
      </w:pPr>
      <w:r>
        <w:rPr>
          <w:rFonts w:ascii="Arial" w:eastAsia="Times New Roman" w:hAnsi="Arial" w:cs="Arial"/>
          <w:b/>
          <w:bCs/>
          <w:color w:val="222222"/>
          <w:kern w:val="0"/>
          <w:sz w:val="37"/>
          <w:szCs w:val="37"/>
          <w:lang w:val="es-UY" w:eastAsia="es-UY"/>
          <w14:ligatures w14:val="none"/>
        </w:rPr>
        <w:t>E</w:t>
      </w:r>
      <w:r w:rsidR="00A15D08" w:rsidRPr="00A15D08">
        <w:rPr>
          <w:rFonts w:ascii="Arial" w:eastAsia="Times New Roman" w:hAnsi="Arial" w:cs="Arial"/>
          <w:b/>
          <w:bCs/>
          <w:color w:val="222222"/>
          <w:kern w:val="0"/>
          <w:sz w:val="37"/>
          <w:szCs w:val="37"/>
          <w:lang w:val="es-UY" w:eastAsia="es-UY"/>
          <w14:ligatures w14:val="none"/>
        </w:rPr>
        <w:t>L TRASTORNO BIPOLAR</w:t>
      </w:r>
    </w:p>
    <w:p w14:paraId="3B213A22" w14:textId="77777777" w:rsidR="00A15D08" w:rsidRPr="00A15D08" w:rsidRDefault="00A15D08" w:rsidP="00A15D08">
      <w:pPr>
        <w:shd w:val="clear" w:color="auto" w:fill="FFFFFF"/>
        <w:spacing w:before="100" w:beforeAutospacing="1" w:after="100" w:afterAutospacing="1" w:line="240" w:lineRule="auto"/>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 </w:t>
      </w:r>
    </w:p>
    <w:p w14:paraId="04BFF5A9" w14:textId="77777777" w:rsidR="00A15D08" w:rsidRPr="00A15D08" w:rsidRDefault="00A15D08" w:rsidP="00A15D08">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noProof/>
          <w:color w:val="249FA3"/>
          <w:kern w:val="0"/>
          <w:sz w:val="24"/>
          <w:szCs w:val="24"/>
          <w:lang w:val="es-UY" w:eastAsia="es-UY"/>
          <w14:ligatures w14:val="none"/>
        </w:rPr>
        <w:drawing>
          <wp:inline distT="0" distB="0" distL="0" distR="0" wp14:anchorId="3001D9B1" wp14:editId="52092B06">
            <wp:extent cx="2667000" cy="1352550"/>
            <wp:effectExtent l="0" t="0" r="0" b="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0" cy="1352550"/>
                    </a:xfrm>
                    <a:prstGeom prst="rect">
                      <a:avLst/>
                    </a:prstGeom>
                    <a:noFill/>
                    <a:ln>
                      <a:noFill/>
                    </a:ln>
                  </pic:spPr>
                </pic:pic>
              </a:graphicData>
            </a:graphic>
          </wp:inline>
        </w:drawing>
      </w:r>
      <w:r w:rsidRPr="00A15D08">
        <w:rPr>
          <w:rFonts w:ascii="Arial" w:eastAsia="Times New Roman" w:hAnsi="Arial" w:cs="Arial"/>
          <w:color w:val="222222"/>
          <w:kern w:val="0"/>
          <w:sz w:val="24"/>
          <w:szCs w:val="24"/>
          <w:lang w:val="es-UY" w:eastAsia="es-UY"/>
          <w14:ligatures w14:val="none"/>
        </w:rPr>
        <w:t> </w:t>
      </w:r>
    </w:p>
    <w:p w14:paraId="533FF690" w14:textId="77777777" w:rsidR="00A15D08" w:rsidRPr="00A15D08" w:rsidRDefault="00A15D08" w:rsidP="00A15D08">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p>
    <w:p w14:paraId="57E2C58F"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Es común en cualquier conversación, qué por no dejar, o en serio, decirle a una persona “bipolar”, sin muchas veces no saber de qué trata, o porque lo ha oído, o como una ofensa a esa persona en particular.</w:t>
      </w:r>
    </w:p>
    <w:p w14:paraId="31C1D139"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Contando un poco sobre los mitos familiares, o sociales que “eso a mí no me va a pasar”, que “eso es para otros”, que “en mi familia no se ha visto”, en fin. Toda una negación completa y por creerse dichos mitos o creencias, desde luego piensan que nada de eso es con ellos, cuando en realidad es muy común este trastorno de la bipolaridad que afecta más de lo tú crees, y no respeta si es hombre o mujer, si es pobre o rico en cualquier parte del mundo. Muchos famosos de la pantalla grande y la chica son bipolares, aun estando en la cima de su carrera.</w:t>
      </w:r>
    </w:p>
    <w:p w14:paraId="73843C1D"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Ahora, pues, hagamos memoria: ´´ “El 30 de marzo de 1853 nació Vicente Van Gogh [un pintor reconocido, y es la persona de la oreja cortada de Van Gogh, que ahora se recuperó con un silicón de colágeno con la Inteligencia Artificial (IA)], cuyos cuadros reflejan sus cíclicos momentos vitales de euforia y depresión [que es muy típico de este trastorno del bipolarismo]. Es por ello que ayer [anteayer] se celebró el Día Mundial del Trastorno Bipolar, que afecta a diversas personas que lo padecen”´´. * [Día Mundial del Trastorno Bipolar – RTVE.es].</w:t>
      </w:r>
    </w:p>
    <w:p w14:paraId="33031E85"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Lo que tanto se dice de boca en boca “bipolar” como hablamos, es aquella persona puede tener subidas y bajadas de emociones de manera abrupta o de pronto. Por ejemplo, la bipolaridad es más o menos lo siguiente, según los académicos: ´´ “Es una afección mental en la cual una persona tiene cambios marcados o extremos en el estado de ánimo. Los periodos de sentirse triste y deprimido pueden alternar con periodos de excitación y actividad intensa o de sentirse malhumorado e irritable”´´. * [Trastorno bipolar: MedlinePlus enciclopedia médica | medlineplus.gov].   </w:t>
      </w:r>
    </w:p>
    <w:p w14:paraId="19B6A312"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La bipolaridad es un trastorno que se desconoce las causas: ´´ “Se desconoce las causas exactas del trastorno bipolar, pero este puede implicar varios factores, entre ellos, “Diferencias biológicas”. Las personas con trastorno bipolar tienen cambios físicos en el cerebro. La importancia de estos cambios aún es incierta, pero con el tiempo puede ayudar a identificar las causas”´´. * [Trastorno Bipolar – Síntomas y Causas – Mayo Clinic.org].</w:t>
      </w:r>
    </w:p>
    <w:p w14:paraId="0E9A9959"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lastRenderedPageBreak/>
        <w:t>Entre los tipos de bipolaridad existen varios episodios, según los expertos: ´´ “En el trastorno bipolar I. se alternan episodios maníacos, depresivos y mixtos; en el trastorno bipolar II se alternan episodios depresivos e hipomaníacos; y en la ciclotimia, una forma más leve de bipolaridad, se alternan numerosos periodos de síntomas depresivos que no llegan alcanzar la intensidad…”´´. * [Trastorno bipolar: Síntomas, diagnóstico y tratamiento. Clínica… | cun.es].</w:t>
      </w:r>
    </w:p>
    <w:p w14:paraId="5BF99A76"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Este trastorno debe ser entendido por los seres queridos a quienes merecen ser atendidos. Las personas con bipolaridad puede manifestar sus sentimientos de amor y afecto aun cuando esté diagnosticado por los profesionales de la salud. ´´ “La verdad es que el trastorno bipolar no es un obstáculo para tener una relación sana. Las barreras reales son la falta de psicoeducación, la inmadurez emocional y el no tener a la mano las herramientas necesarias para poder experimentar las subidas y bajadas de forma controlada”´´. * [¿Es amor o hipomanía? – Salud con lupa | saludconlupa.com].</w:t>
      </w:r>
    </w:p>
    <w:p w14:paraId="11A78460"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En este trastorno de bipolaridad, las personas que la padecen pueden sentir algunas molestias, tales como: ´´ “Compulsión [“impulso o deseo intenso”] sexual que no es lo usual. Abuso a las drogas, particularmente la cocaína, alcohol y medicinas para dormir. Comportamiento entrometido [entremetido, intruso] o agresivo”´´. * [Trastorno Bipolar: Lo Que a Usted Necesita Saber | mhanational.org].</w:t>
      </w:r>
    </w:p>
    <w:p w14:paraId="628E12BE"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Lo peor que usted como familiar o conocido le puede decir a una persona con trastorno bipolar, “es que estás ‘loco’ – ‘loca’ –; “Es por tu culpa”; “No estás poniendo todo de tu parte”; “mira, todo el mundo tiene una mala racha”; “ya estoy harto/a de ti”; “contigo no se puede”; en fin. Nada de esto ayuda a una persona con este padecimiento. Tenerlo como el loco/a, atolondrado/a, o como el raro/a de la familia no ayuda en esos casos, donde el amor verdadero debe sentirse y ayudar en estos casos.</w:t>
      </w:r>
    </w:p>
    <w:p w14:paraId="7F71E1E1"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No solamente la persona que padece de bipolaridad tiene o debe ser atendida, la propia familia o pareja están para que sean orientadas de manera que ese ser querido/a sea tomado/a con los brazos del amor. En todo caso, a ambas partes se debe dar ese acompañamiento de las emociones encontradas para dar salidas conjuntas en esta tarea de la mejor manera posible.</w:t>
      </w:r>
    </w:p>
    <w:p w14:paraId="4EF3734B"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Según los especialistas de la salud mental, las personas bipolares son más graves en los episodios de manía compulsiva de picos altos o muy elevados, o hipomanías que por un efecto secundario de numerosos medicamentos, muchas veces se puede notar este estado – aunque no siempre – de los psicofármacos en pacientes con una depresión severa pueden tener hipomanía como ese efecto secundario – por ejemplo – esos antidepresivos para relajarlos. En tales casos, los especialistas advierten que podría tener un tipo de trastorno bipolar no detectada. Se aconseja que en estos casos acuda a su médico, se recomienda con toda moderación.</w:t>
      </w:r>
    </w:p>
    <w:p w14:paraId="6C9AD624"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Las subidas de alegrías y tristezas de manera abrupta o solapada de manera constante son un estado que con observación se puede no diagnosticar, pero sí apercibirse de una posible causa de la bipolaridad en sus facetas.</w:t>
      </w:r>
    </w:p>
    <w:p w14:paraId="0B161160"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lastRenderedPageBreak/>
        <w:t>Las personas con este trastorno bipolar necesitan hablar y ser escuchados. Es menester que expongan sus sentimientos abiertamente. En los casos de conflictos personales, de pareja, de familia y de sus amigos o conocidos, necesitan hablar sin miedo ni tabúes, desde luego, de la mejor manera posible, sin caer en discusiones o altercados o insultos. Téngase en cuenta que las personas bipolares cuando experimentan que están bien, es porque están bien de verdad, aun cuando no se detecte o se deje ver.</w:t>
      </w:r>
    </w:p>
    <w:p w14:paraId="68A551BC"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b/>
          <w:bCs/>
          <w:i/>
          <w:iCs/>
          <w:color w:val="222222"/>
          <w:kern w:val="0"/>
          <w:sz w:val="24"/>
          <w:szCs w:val="24"/>
          <w:lang w:val="es-UY" w:eastAsia="es-UY"/>
          <w14:ligatures w14:val="none"/>
        </w:rPr>
        <w:t>¿Cómo ayudar o dar ese acompañamiento?</w:t>
      </w:r>
    </w:p>
    <w:p w14:paraId="293D8C8A"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Este trastorno bipolar es más común entre nosotros que lo que podamos pensar. Aun cuando no esté diagnosticado por un médico del ramo especializado, son más numerosos los casos en silencio de este padecimiento. Desde luego, los familiares y amigos deberían ser más comprensivos, sí, en tal caso se tiene a una persona con bipolaridad alta o baja. En estos casos, ¿cómo ayudar? Lo primero que pido es el informe médico del paciente, ya que no soy médico ni trato las enfermedades como si fuese alópata. Lo segundo es que no trato en sí la enfermedad, sino las posibles causas o efectos en las emociones por medio de descodificación de los procesos bioemocionales del cuerpo y la mente de manera holística, o como medicina alternativa o complementaria a la medicina convencional. Ya en casi todo el mundo se ve este tipo de medicina de acompañamiento con las personas que pudiese tener un tipo de trastorno como la bipolaridad, por ejemplo. Aun cuando cada caso es un caso y no todos los casos no son iguales. Además, soy un hombre de fe y sé que al que cree, todo les es posible, según la voluntad de Dios. Tercero, no solo se debe dar ese acompañamiento al paciente o cliente que llegue a ser consultado por vuestro servidor, sino los familiares, la pareja, los hijos. Es una cuestión de todos porque el que padece cualquier enfermedad sea la que sea, se debe dar ese acompañamiento en la educación emocional en este y todos los casos. Estamos a la orden con mucha humildad con estos dones de la medicina complementaria. Todo lo antes escrito en este blog es con fines informativos a saber. </w:t>
      </w:r>
    </w:p>
    <w:p w14:paraId="39454B8C"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b/>
          <w:bCs/>
          <w:i/>
          <w:iCs/>
          <w:color w:val="222222"/>
          <w:kern w:val="0"/>
          <w:sz w:val="24"/>
          <w:szCs w:val="24"/>
          <w:lang w:val="es-UY" w:eastAsia="es-UY"/>
          <w14:ligatures w14:val="none"/>
        </w:rPr>
        <w:t>La salud mental es tan importante como la física, y viceversa.</w:t>
      </w:r>
    </w:p>
    <w:p w14:paraId="3270034A"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b/>
          <w:bCs/>
          <w:i/>
          <w:iCs/>
          <w:color w:val="222222"/>
          <w:kern w:val="0"/>
          <w:sz w:val="24"/>
          <w:szCs w:val="24"/>
          <w:lang w:val="es-UY" w:eastAsia="es-UY"/>
          <w14:ligatures w14:val="none"/>
        </w:rPr>
        <w:t>Le Jaim, la Salud</w:t>
      </w:r>
      <w:r w:rsidRPr="00A15D08">
        <w:rPr>
          <w:rFonts w:ascii="Arial" w:eastAsia="Times New Roman" w:hAnsi="Arial" w:cs="Arial"/>
          <w:color w:val="222222"/>
          <w:kern w:val="0"/>
          <w:sz w:val="24"/>
          <w:szCs w:val="24"/>
          <w:lang w:val="es-UY" w:eastAsia="es-UY"/>
          <w14:ligatures w14:val="none"/>
        </w:rPr>
        <w:t>.</w:t>
      </w:r>
    </w:p>
    <w:p w14:paraId="0E3B0806" w14:textId="77777777" w:rsidR="00A15D08" w:rsidRPr="00A15D08" w:rsidRDefault="00A15D08" w:rsidP="00A15D08">
      <w:pPr>
        <w:shd w:val="clear" w:color="auto" w:fill="FFFFFF"/>
        <w:spacing w:before="100" w:beforeAutospacing="1" w:after="100" w:afterAutospacing="1" w:line="240" w:lineRule="auto"/>
        <w:jc w:val="both"/>
        <w:rPr>
          <w:rFonts w:ascii="Arial" w:eastAsia="Times New Roman" w:hAnsi="Arial" w:cs="Arial"/>
          <w:color w:val="222222"/>
          <w:kern w:val="0"/>
          <w:sz w:val="24"/>
          <w:szCs w:val="24"/>
          <w:lang w:val="es-UY" w:eastAsia="es-UY"/>
          <w14:ligatures w14:val="none"/>
        </w:rPr>
      </w:pPr>
      <w:r w:rsidRPr="00A15D08">
        <w:rPr>
          <w:rFonts w:ascii="Arial" w:eastAsia="Times New Roman" w:hAnsi="Arial" w:cs="Arial"/>
          <w:color w:val="222222"/>
          <w:kern w:val="0"/>
          <w:sz w:val="24"/>
          <w:szCs w:val="24"/>
          <w:lang w:val="es-UY" w:eastAsia="es-UY"/>
          <w14:ligatures w14:val="none"/>
        </w:rPr>
        <w:t>Profesor </w:t>
      </w:r>
      <w:r w:rsidRPr="00A15D08">
        <w:rPr>
          <w:rFonts w:ascii="Arial" w:eastAsia="Times New Roman" w:hAnsi="Arial" w:cs="Arial"/>
          <w:b/>
          <w:bCs/>
          <w:color w:val="222222"/>
          <w:kern w:val="0"/>
          <w:sz w:val="24"/>
          <w:szCs w:val="24"/>
          <w:lang w:val="es-UY" w:eastAsia="es-UY"/>
          <w14:ligatures w14:val="none"/>
        </w:rPr>
        <w:t>JAIRO OBREGÓN</w:t>
      </w:r>
      <w:r w:rsidRPr="00A15D08">
        <w:rPr>
          <w:rFonts w:ascii="Arial" w:eastAsia="Times New Roman" w:hAnsi="Arial" w:cs="Arial"/>
          <w:color w:val="222222"/>
          <w:kern w:val="0"/>
          <w:sz w:val="24"/>
          <w:szCs w:val="24"/>
          <w:lang w:val="es-UY" w:eastAsia="es-UY"/>
          <w14:ligatures w14:val="none"/>
        </w:rPr>
        <w:t> | Magíster en Pedagogía Crítica con una Tesis aprobada de Posgrado universitario con el Título: Hacia una Pedagogía Alternativa de los Procesos Bioemocionales. Y la Medicina Natural por la UNESR, 2022 | Guía de Salud Integral con las Medicinas Naturales (Nature´s Shunshine, y Tiem)  | Iridólogo con el Estudio de Facies desde hace 23 años | Orientador Espiritual en Consejería  | Descodificador de los Procesos Bioemocionales del cuerpo y el inconsciente; Heridas del Alma de la niñez; y las Máscaras de la personalidad; Autoestima Alta: estable/inestable, baja: estable/inestable | Consultor en Lecturas o Chequeos de los Órganos y los 23 Sistemas del Cuerpo | Procesos de Coherencia e Incoherencia de lo que se piensa, se siente, se dice y se hace | Terapias de Respiración Reiki | Autodidacta e Investigador | Irisconsultas | ConsultasOnline | Teléfono </w:t>
      </w:r>
      <w:r w:rsidRPr="00A15D08">
        <w:rPr>
          <w:rFonts w:ascii="Arial" w:eastAsia="Times New Roman" w:hAnsi="Arial" w:cs="Arial"/>
          <w:b/>
          <w:bCs/>
          <w:color w:val="222222"/>
          <w:kern w:val="0"/>
          <w:sz w:val="24"/>
          <w:szCs w:val="24"/>
          <w:lang w:val="es-UY" w:eastAsia="es-UY"/>
          <w14:ligatures w14:val="none"/>
        </w:rPr>
        <w:t>+58 4246788694</w:t>
      </w:r>
      <w:r w:rsidRPr="00A15D08">
        <w:rPr>
          <w:rFonts w:ascii="Arial" w:eastAsia="Times New Roman" w:hAnsi="Arial" w:cs="Arial"/>
          <w:color w:val="222222"/>
          <w:kern w:val="0"/>
          <w:sz w:val="24"/>
          <w:szCs w:val="24"/>
          <w:lang w:val="es-UY" w:eastAsia="es-UY"/>
          <w14:ligatures w14:val="none"/>
        </w:rPr>
        <w:t xml:space="preserve"> desde Maracaibo, Venezuela y en cualquier parte de mundo | </w:t>
      </w:r>
      <w:r w:rsidRPr="00A15D08">
        <w:rPr>
          <w:rFonts w:ascii="Arial" w:eastAsia="Times New Roman" w:hAnsi="Arial" w:cs="Arial"/>
          <w:color w:val="222222"/>
          <w:kern w:val="0"/>
          <w:sz w:val="24"/>
          <w:szCs w:val="24"/>
          <w:lang w:val="es-UY" w:eastAsia="es-UY"/>
          <w14:ligatures w14:val="none"/>
        </w:rPr>
        <w:lastRenderedPageBreak/>
        <w:t>Previa Cita | </w:t>
      </w:r>
      <w:r w:rsidRPr="00A15D08">
        <w:rPr>
          <w:rFonts w:ascii="Arial" w:eastAsia="Times New Roman" w:hAnsi="Arial" w:cs="Arial"/>
          <w:b/>
          <w:bCs/>
          <w:color w:val="222222"/>
          <w:kern w:val="0"/>
          <w:sz w:val="24"/>
          <w:szCs w:val="24"/>
          <w:lang w:val="es-UY" w:eastAsia="es-UY"/>
          <w14:ligatures w14:val="none"/>
        </w:rPr>
        <w:t>obregonjairo212@gmail.com</w:t>
      </w:r>
      <w:r w:rsidRPr="00A15D08">
        <w:rPr>
          <w:rFonts w:ascii="Arial" w:eastAsia="Times New Roman" w:hAnsi="Arial" w:cs="Arial"/>
          <w:color w:val="222222"/>
          <w:kern w:val="0"/>
          <w:sz w:val="24"/>
          <w:szCs w:val="24"/>
          <w:lang w:val="es-UY" w:eastAsia="es-UY"/>
          <w14:ligatures w14:val="none"/>
        </w:rPr>
        <w:t> | </w:t>
      </w:r>
      <w:r w:rsidRPr="00A15D08">
        <w:rPr>
          <w:rFonts w:ascii="Arial" w:eastAsia="Times New Roman" w:hAnsi="Arial" w:cs="Arial"/>
          <w:b/>
          <w:bCs/>
          <w:color w:val="222222"/>
          <w:kern w:val="0"/>
          <w:sz w:val="24"/>
          <w:szCs w:val="24"/>
          <w:lang w:val="es-UY" w:eastAsia="es-UY"/>
          <w14:ligatures w14:val="none"/>
        </w:rPr>
        <w:t>@jairo_obregon212 en Instagram</w:t>
      </w:r>
      <w:r w:rsidRPr="00A15D08">
        <w:rPr>
          <w:rFonts w:ascii="Arial" w:eastAsia="Times New Roman" w:hAnsi="Arial" w:cs="Arial"/>
          <w:color w:val="222222"/>
          <w:kern w:val="0"/>
          <w:sz w:val="24"/>
          <w:szCs w:val="24"/>
          <w:lang w:val="es-UY" w:eastAsia="es-UY"/>
          <w14:ligatures w14:val="none"/>
        </w:rPr>
        <w:t> | </w:t>
      </w:r>
      <w:r w:rsidRPr="00A15D08">
        <w:rPr>
          <w:rFonts w:ascii="Arial" w:eastAsia="Times New Roman" w:hAnsi="Arial" w:cs="Arial"/>
          <w:b/>
          <w:bCs/>
          <w:color w:val="222222"/>
          <w:kern w:val="0"/>
          <w:sz w:val="24"/>
          <w:szCs w:val="24"/>
          <w:lang w:val="es-UY" w:eastAsia="es-UY"/>
          <w14:ligatures w14:val="none"/>
        </w:rPr>
        <w:t>obrregonjairo212.blogspot.com</w:t>
      </w:r>
      <w:r w:rsidRPr="00A15D08">
        <w:rPr>
          <w:rFonts w:ascii="Arial" w:eastAsia="Times New Roman" w:hAnsi="Arial" w:cs="Arial"/>
          <w:color w:val="222222"/>
          <w:kern w:val="0"/>
          <w:sz w:val="24"/>
          <w:szCs w:val="24"/>
          <w:lang w:val="es-UY" w:eastAsia="es-UY"/>
          <w14:ligatures w14:val="none"/>
        </w:rPr>
        <w:t>  </w:t>
      </w:r>
    </w:p>
    <w:p w14:paraId="09AF955D" w14:textId="77777777" w:rsidR="00A15D08" w:rsidRPr="00A15D08" w:rsidRDefault="00000000" w:rsidP="00A15D08">
      <w:pPr>
        <w:shd w:val="clear" w:color="auto" w:fill="F9F9F9"/>
        <w:spacing w:after="150" w:line="240" w:lineRule="auto"/>
        <w:rPr>
          <w:rFonts w:ascii="Arial" w:eastAsia="Times New Roman" w:hAnsi="Arial" w:cs="Arial"/>
          <w:color w:val="666666"/>
          <w:kern w:val="0"/>
          <w:lang w:val="es-UY" w:eastAsia="es-UY"/>
          <w14:ligatures w14:val="none"/>
        </w:rPr>
      </w:pPr>
      <w:hyperlink r:id="rId6" w:tooltip="author profile" w:history="1">
        <w:r w:rsidR="00A15D08" w:rsidRPr="00A15D08">
          <w:rPr>
            <w:rFonts w:ascii="Arial" w:eastAsia="Times New Roman" w:hAnsi="Arial" w:cs="Arial"/>
            <w:color w:val="249FA3"/>
            <w:kern w:val="0"/>
            <w:u w:val="single"/>
            <w:lang w:val="es-UY" w:eastAsia="es-UY"/>
            <w14:ligatures w14:val="none"/>
          </w:rPr>
          <w:t>Jairo Obregon </w:t>
        </w:r>
      </w:hyperlink>
      <w:r w:rsidR="00A15D08" w:rsidRPr="00A15D08">
        <w:rPr>
          <w:rFonts w:ascii="Arial" w:eastAsia="Times New Roman" w:hAnsi="Arial" w:cs="Arial"/>
          <w:color w:val="666666"/>
          <w:kern w:val="0"/>
          <w:lang w:val="es-UY" w:eastAsia="es-UY"/>
          <w14:ligatures w14:val="none"/>
        </w:rPr>
        <w:t>en </w:t>
      </w:r>
      <w:hyperlink r:id="rId7" w:tooltip="permanent link" w:history="1">
        <w:r w:rsidR="00A15D08" w:rsidRPr="00A15D08">
          <w:rPr>
            <w:rFonts w:ascii="Arial" w:eastAsia="Times New Roman" w:hAnsi="Arial" w:cs="Arial"/>
            <w:color w:val="249FA3"/>
            <w:kern w:val="0"/>
            <w:u w:val="single"/>
            <w:lang w:val="es-UY" w:eastAsia="es-UY"/>
            <w14:ligatures w14:val="none"/>
          </w:rPr>
          <w:t>20:38</w:t>
        </w:r>
      </w:hyperlink>
    </w:p>
    <w:p w14:paraId="488BEA3B" w14:textId="38958A68" w:rsidR="002E2F5B" w:rsidRDefault="00000000">
      <w:hyperlink r:id="rId8" w:history="1">
        <w:r w:rsidR="00A15D08" w:rsidRPr="007B077A">
          <w:rPr>
            <w:rStyle w:val="Hipervnculo"/>
          </w:rPr>
          <w:t>http://obrregonjairo212.blogspot.com/2023/04/el-trastorno-bipolar.html?m=1</w:t>
        </w:r>
      </w:hyperlink>
    </w:p>
    <w:p w14:paraId="222E90F7" w14:textId="77777777" w:rsidR="00A15D08" w:rsidRDefault="00A15D08"/>
    <w:sectPr w:rsidR="00A15D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D08"/>
    <w:rsid w:val="002E2F5B"/>
    <w:rsid w:val="00A15D08"/>
    <w:rsid w:val="00EB5B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6F487"/>
  <w15:chartTrackingRefBased/>
  <w15:docId w15:val="{0388DC52-379B-4061-A2D4-CD02F608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15D08"/>
    <w:rPr>
      <w:color w:val="0563C1" w:themeColor="hyperlink"/>
      <w:u w:val="single"/>
    </w:rPr>
  </w:style>
  <w:style w:type="character" w:styleId="Mencinsinresolver">
    <w:name w:val="Unresolved Mention"/>
    <w:basedOn w:val="Fuentedeprrafopredeter"/>
    <w:uiPriority w:val="99"/>
    <w:semiHidden/>
    <w:unhideWhenUsed/>
    <w:rsid w:val="00A15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320397">
      <w:bodyDiv w:val="1"/>
      <w:marLeft w:val="0"/>
      <w:marRight w:val="0"/>
      <w:marTop w:val="0"/>
      <w:marBottom w:val="0"/>
      <w:divBdr>
        <w:top w:val="none" w:sz="0" w:space="0" w:color="auto"/>
        <w:left w:val="none" w:sz="0" w:space="0" w:color="auto"/>
        <w:bottom w:val="none" w:sz="0" w:space="0" w:color="auto"/>
        <w:right w:val="none" w:sz="0" w:space="0" w:color="auto"/>
      </w:divBdr>
      <w:divsChild>
        <w:div w:id="2013795515">
          <w:marLeft w:val="0"/>
          <w:marRight w:val="0"/>
          <w:marTop w:val="0"/>
          <w:marBottom w:val="0"/>
          <w:divBdr>
            <w:top w:val="none" w:sz="0" w:space="0" w:color="auto"/>
            <w:left w:val="none" w:sz="0" w:space="0" w:color="auto"/>
            <w:bottom w:val="none" w:sz="0" w:space="0" w:color="auto"/>
            <w:right w:val="none" w:sz="0" w:space="0" w:color="auto"/>
          </w:divBdr>
        </w:div>
        <w:div w:id="2119569003">
          <w:marLeft w:val="-30"/>
          <w:marRight w:val="-30"/>
          <w:marTop w:val="300"/>
          <w:marBottom w:val="0"/>
          <w:divBdr>
            <w:top w:val="none" w:sz="0" w:space="0" w:color="auto"/>
            <w:left w:val="none" w:sz="0" w:space="0" w:color="auto"/>
            <w:bottom w:val="single" w:sz="6" w:space="4" w:color="EEEEEE"/>
            <w:right w:val="none" w:sz="0" w:space="0" w:color="auto"/>
          </w:divBdr>
          <w:divsChild>
            <w:div w:id="17508860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brregonjairo212.blogspot.com/2023/04/el-trastorno-bipolar.html?m=1" TargetMode="External"/><Relationship Id="rId3" Type="http://schemas.openxmlformats.org/officeDocument/2006/relationships/webSettings" Target="webSettings.xml"/><Relationship Id="rId7" Type="http://schemas.openxmlformats.org/officeDocument/2006/relationships/hyperlink" Target="http://obrregonjairo212.blogspot.com/2023/04/el-trastorno-bipolar.html?m=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profile/16899037618967862115"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blogger.googleusercontent.com/img/a/AVvXsEiO9MW-4yMiFbQWST9OXHNUYUDDb31zs9feiP2_dHUNaa3hbCXnBZxzs-syeBNGdX4WgzE_Y723kj6sh8j0dfmGtR-E4YE1C1nBcXpC6iil-MbxYL_Y_16GeV6EzVskB0Dl8mrOSv0r31MRSPUqu9b1uLan7CqtokuvRs935eKqRBSPpF9ssxK01k8"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1411</Words>
  <Characters>7765</Characters>
  <Application>Microsoft Office Word</Application>
  <DocSecurity>0</DocSecurity>
  <Lines>64</Lines>
  <Paragraphs>18</Paragraphs>
  <ScaleCrop>false</ScaleCrop>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2023-04-04T20:10:00Z</dcterms:created>
  <dcterms:modified xsi:type="dcterms:W3CDTF">2023-04-11T11:53:00Z</dcterms:modified>
</cp:coreProperties>
</file>