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1D578F" w14:textId="77777777" w:rsidR="00472B03" w:rsidRPr="00472B03" w:rsidRDefault="00472B03" w:rsidP="00472B03">
      <w:pPr>
        <w:shd w:val="clear" w:color="auto" w:fill="FFFFFF"/>
        <w:spacing w:after="120" w:line="240" w:lineRule="auto"/>
        <w:outlineLvl w:val="2"/>
        <w:rPr>
          <w:rFonts w:ascii="Roboto" w:eastAsia="Times New Roman" w:hAnsi="Roboto" w:cs="Times New Roman"/>
          <w:b/>
          <w:bCs/>
          <w:color w:val="212121"/>
          <w:kern w:val="0"/>
          <w:sz w:val="33"/>
          <w:szCs w:val="33"/>
          <w:lang w:val="es-UY" w:eastAsia="es-UY"/>
          <w14:ligatures w14:val="none"/>
        </w:rPr>
      </w:pPr>
      <w:r w:rsidRPr="00472B03">
        <w:rPr>
          <w:rFonts w:ascii="Roboto" w:eastAsia="Times New Roman" w:hAnsi="Roboto" w:cs="Times New Roman"/>
          <w:b/>
          <w:bCs/>
          <w:color w:val="212121"/>
          <w:kern w:val="0"/>
          <w:sz w:val="33"/>
          <w:szCs w:val="33"/>
          <w:lang w:val="es-UY" w:eastAsia="es-UY"/>
          <w14:ligatures w14:val="none"/>
        </w:rPr>
        <w:t>LA EVIDENCIA PROFÉTICA EVOLUCIONA EN TODO TIEMPO: LOS NUEVOS SUPERHUMAN@S - TRANSHUMAN@S CIBORGS, QUE VIAJARÁN AL ESPACIO INFINITO.</w:t>
      </w:r>
    </w:p>
    <w:p w14:paraId="7AB4ECC0" w14:textId="77777777" w:rsidR="00472B03" w:rsidRPr="00472B03" w:rsidRDefault="00472B03" w:rsidP="00472B03">
      <w:pPr>
        <w:shd w:val="clear" w:color="auto" w:fill="FFFFFF"/>
        <w:spacing w:after="0" w:line="240" w:lineRule="auto"/>
        <w:rPr>
          <w:rFonts w:ascii="Roboto" w:eastAsia="Times New Roman" w:hAnsi="Roboto" w:cs="Times New Roman"/>
          <w:kern w:val="0"/>
          <w:sz w:val="23"/>
          <w:szCs w:val="23"/>
          <w:lang w:val="es-UY" w:eastAsia="es-UY"/>
          <w14:ligatures w14:val="none"/>
        </w:rPr>
      </w:pPr>
      <w:hyperlink r:id="rId4" w:tooltip="permanent link" w:history="1">
        <w:r w:rsidRPr="00472B03">
          <w:rPr>
            <w:rFonts w:ascii="Roboto" w:eastAsia="Times New Roman" w:hAnsi="Roboto" w:cs="Times New Roman"/>
            <w:color w:val="0000FF"/>
            <w:kern w:val="0"/>
            <w:sz w:val="23"/>
            <w:szCs w:val="23"/>
            <w:u w:val="single"/>
            <w:lang w:val="es-UY" w:eastAsia="es-UY"/>
            <w14:ligatures w14:val="none"/>
          </w:rPr>
          <w:t>abril 02, 2023</w:t>
        </w:r>
      </w:hyperlink>
    </w:p>
    <w:p w14:paraId="09EB7FDC" w14:textId="77777777" w:rsidR="00472B03" w:rsidRPr="00472B03" w:rsidRDefault="00472B03" w:rsidP="00472B03">
      <w:pPr>
        <w:shd w:val="clear" w:color="auto" w:fill="FFFFFF"/>
        <w:spacing w:before="100" w:beforeAutospacing="1" w:after="100" w:afterAutospacing="1" w:line="384" w:lineRule="atLeast"/>
        <w:rPr>
          <w:rFonts w:ascii="Roboto" w:eastAsia="Times New Roman" w:hAnsi="Roboto" w:cs="Times New Roman"/>
          <w:color w:val="757575"/>
          <w:kern w:val="0"/>
          <w:sz w:val="23"/>
          <w:szCs w:val="23"/>
          <w:lang w:val="es-UY" w:eastAsia="es-UY"/>
          <w14:ligatures w14:val="none"/>
        </w:rPr>
      </w:pPr>
      <w:r w:rsidRPr="00472B03">
        <w:rPr>
          <w:rFonts w:ascii="Roboto" w:eastAsia="Times New Roman" w:hAnsi="Roboto" w:cs="Times New Roman"/>
          <w:color w:val="757575"/>
          <w:kern w:val="0"/>
          <w:sz w:val="23"/>
          <w:szCs w:val="23"/>
          <w:lang w:val="es-UY" w:eastAsia="es-UY"/>
          <w14:ligatures w14:val="none"/>
        </w:rPr>
        <w:t> </w:t>
      </w:r>
    </w:p>
    <w:p w14:paraId="2A94C303" w14:textId="77777777" w:rsidR="00472B03" w:rsidRPr="00472B03" w:rsidRDefault="00472B03" w:rsidP="00472B03">
      <w:pPr>
        <w:shd w:val="clear" w:color="auto" w:fill="FFFFFF"/>
        <w:spacing w:after="0" w:line="384" w:lineRule="atLeast"/>
        <w:jc w:val="center"/>
        <w:rPr>
          <w:rFonts w:ascii="Roboto" w:eastAsia="Times New Roman" w:hAnsi="Roboto" w:cs="Times New Roman"/>
          <w:color w:val="757575"/>
          <w:kern w:val="0"/>
          <w:sz w:val="23"/>
          <w:szCs w:val="23"/>
          <w:lang w:val="es-UY" w:eastAsia="es-UY"/>
          <w14:ligatures w14:val="none"/>
        </w:rPr>
      </w:pPr>
      <w:r w:rsidRPr="00472B03">
        <w:rPr>
          <w:rFonts w:ascii="Roboto" w:eastAsia="Times New Roman" w:hAnsi="Roboto" w:cs="Times New Roman"/>
          <w:noProof/>
          <w:color w:val="2196F3"/>
          <w:kern w:val="0"/>
          <w:sz w:val="23"/>
          <w:szCs w:val="23"/>
          <w:lang w:val="es-UY" w:eastAsia="es-UY"/>
          <w14:ligatures w14:val="none"/>
        </w:rPr>
        <w:drawing>
          <wp:inline distT="0" distB="0" distL="0" distR="0" wp14:anchorId="3E096643" wp14:editId="09A4E84B">
            <wp:extent cx="5765800" cy="3048000"/>
            <wp:effectExtent l="0" t="0" r="6350" b="0"/>
            <wp:docPr id="1" name="Imagen 1">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65800" cy="3048000"/>
                    </a:xfrm>
                    <a:prstGeom prst="rect">
                      <a:avLst/>
                    </a:prstGeom>
                    <a:noFill/>
                    <a:ln>
                      <a:noFill/>
                    </a:ln>
                  </pic:spPr>
                </pic:pic>
              </a:graphicData>
            </a:graphic>
          </wp:inline>
        </w:drawing>
      </w:r>
      <w:r w:rsidRPr="00472B03">
        <w:rPr>
          <w:rFonts w:ascii="Roboto" w:eastAsia="Times New Roman" w:hAnsi="Roboto" w:cs="Times New Roman"/>
          <w:color w:val="757575"/>
          <w:kern w:val="0"/>
          <w:sz w:val="23"/>
          <w:szCs w:val="23"/>
          <w:lang w:val="es-UY" w:eastAsia="es-UY"/>
          <w14:ligatures w14:val="none"/>
        </w:rPr>
        <w:t> </w:t>
      </w:r>
    </w:p>
    <w:p w14:paraId="280A0463" w14:textId="77777777" w:rsidR="00472B03" w:rsidRPr="00472B03" w:rsidRDefault="00472B03" w:rsidP="00472B03">
      <w:pPr>
        <w:shd w:val="clear" w:color="auto" w:fill="FFFFFF"/>
        <w:spacing w:after="0" w:line="384" w:lineRule="atLeast"/>
        <w:jc w:val="center"/>
        <w:rPr>
          <w:rFonts w:ascii="Roboto" w:eastAsia="Times New Roman" w:hAnsi="Roboto" w:cs="Times New Roman"/>
          <w:color w:val="757575"/>
          <w:kern w:val="0"/>
          <w:sz w:val="23"/>
          <w:szCs w:val="23"/>
          <w:lang w:val="es-UY" w:eastAsia="es-UY"/>
          <w14:ligatures w14:val="none"/>
        </w:rPr>
      </w:pPr>
    </w:p>
    <w:p w14:paraId="23570995" w14:textId="77777777" w:rsidR="00472B03" w:rsidRPr="00472B03" w:rsidRDefault="00472B03" w:rsidP="00472B03">
      <w:pPr>
        <w:shd w:val="clear" w:color="auto" w:fill="FFFFFF"/>
        <w:spacing w:before="100" w:beforeAutospacing="1" w:after="100" w:afterAutospacing="1" w:line="450" w:lineRule="atLeast"/>
        <w:jc w:val="center"/>
        <w:rPr>
          <w:rFonts w:ascii="Roboto" w:eastAsia="Times New Roman" w:hAnsi="Roboto" w:cs="Times New Roman"/>
          <w:color w:val="757575"/>
          <w:kern w:val="0"/>
          <w:sz w:val="23"/>
          <w:szCs w:val="23"/>
          <w:lang w:val="es-UY" w:eastAsia="es-UY"/>
          <w14:ligatures w14:val="none"/>
        </w:rPr>
      </w:pPr>
      <w:r w:rsidRPr="00472B03">
        <w:rPr>
          <w:rFonts w:ascii="Roboto" w:eastAsia="Times New Roman" w:hAnsi="Roboto" w:cs="Times New Roman"/>
          <w:b/>
          <w:bCs/>
          <w:color w:val="757575"/>
          <w:kern w:val="0"/>
          <w:sz w:val="32"/>
          <w:szCs w:val="32"/>
          <w:lang w:val="es-UY" w:eastAsia="es-UY"/>
          <w14:ligatures w14:val="none"/>
        </w:rPr>
        <w:t>ARTÍCULO EDICIÓN ESPECIAL 2</w:t>
      </w:r>
      <w:r w:rsidRPr="00472B03">
        <w:rPr>
          <w:rFonts w:ascii="Roboto" w:eastAsia="Times New Roman" w:hAnsi="Roboto" w:cs="Times New Roman"/>
          <w:b/>
          <w:bCs/>
          <w:color w:val="757575"/>
          <w:kern w:val="0"/>
          <w:sz w:val="24"/>
          <w:szCs w:val="24"/>
          <w:lang w:val="es-UY" w:eastAsia="es-UY"/>
          <w14:ligatures w14:val="none"/>
        </w:rPr>
        <w:t>:</w:t>
      </w:r>
    </w:p>
    <w:p w14:paraId="5D1754C5" w14:textId="77777777" w:rsidR="00472B03" w:rsidRPr="00472B03" w:rsidRDefault="00472B03" w:rsidP="00472B03">
      <w:pPr>
        <w:shd w:val="clear" w:color="auto" w:fill="FFFFFF"/>
        <w:spacing w:before="100" w:beforeAutospacing="1" w:after="100" w:afterAutospacing="1" w:line="450" w:lineRule="atLeast"/>
        <w:jc w:val="center"/>
        <w:rPr>
          <w:rFonts w:ascii="Roboto" w:eastAsia="Times New Roman" w:hAnsi="Roboto" w:cs="Times New Roman"/>
          <w:color w:val="757575"/>
          <w:kern w:val="0"/>
          <w:sz w:val="23"/>
          <w:szCs w:val="23"/>
          <w:lang w:val="es-UY" w:eastAsia="es-UY"/>
          <w14:ligatures w14:val="none"/>
        </w:rPr>
      </w:pPr>
      <w:r w:rsidRPr="00472B03">
        <w:rPr>
          <w:rFonts w:ascii="Roboto" w:eastAsia="Times New Roman" w:hAnsi="Roboto" w:cs="Times New Roman"/>
          <w:b/>
          <w:bCs/>
          <w:i/>
          <w:iCs/>
          <w:color w:val="757575"/>
          <w:kern w:val="0"/>
          <w:sz w:val="24"/>
          <w:szCs w:val="24"/>
          <w:lang w:val="es-UY" w:eastAsia="es-UY"/>
          <w14:ligatures w14:val="none"/>
        </w:rPr>
        <w:t>“UNA NUEVA ETAPA DE LOS PRÓXIMOS HUMANOS AUTODIRIGIDA CON LA CIENCIA, LA TECNOLOGÍA Y LA INTELIGENCIA ARTIFICIAL, ¿PODRÍA SER CON LA AYUDA DE ENTIDADES ANGÉLICAS NO DE ESTE MUNDO?</w:t>
      </w:r>
      <w:r w:rsidRPr="00472B03">
        <w:rPr>
          <w:rFonts w:ascii="Roboto" w:eastAsia="Times New Roman" w:hAnsi="Roboto" w:cs="Times New Roman"/>
          <w:color w:val="757575"/>
          <w:kern w:val="0"/>
          <w:sz w:val="24"/>
          <w:szCs w:val="24"/>
          <w:lang w:val="es-UY" w:eastAsia="es-UY"/>
          <w14:ligatures w14:val="none"/>
        </w:rPr>
        <w:t>”</w:t>
      </w:r>
    </w:p>
    <w:p w14:paraId="631BF9E2" w14:textId="77777777" w:rsidR="00472B03" w:rsidRPr="00472B03" w:rsidRDefault="00472B03" w:rsidP="00472B03">
      <w:pPr>
        <w:shd w:val="clear" w:color="auto" w:fill="FFFFFF"/>
        <w:spacing w:before="100" w:beforeAutospacing="1" w:after="100" w:afterAutospacing="1" w:line="450" w:lineRule="atLeast"/>
        <w:jc w:val="center"/>
        <w:rPr>
          <w:rFonts w:ascii="Roboto" w:eastAsia="Times New Roman" w:hAnsi="Roboto" w:cs="Times New Roman"/>
          <w:color w:val="757575"/>
          <w:kern w:val="0"/>
          <w:sz w:val="23"/>
          <w:szCs w:val="23"/>
          <w:lang w:val="es-UY" w:eastAsia="es-UY"/>
          <w14:ligatures w14:val="none"/>
        </w:rPr>
      </w:pPr>
      <w:r w:rsidRPr="00472B03">
        <w:rPr>
          <w:rFonts w:ascii="Roboto" w:eastAsia="Times New Roman" w:hAnsi="Roboto" w:cs="Times New Roman"/>
          <w:color w:val="757575"/>
          <w:kern w:val="0"/>
          <w:sz w:val="24"/>
          <w:szCs w:val="24"/>
          <w:lang w:val="es-UY" w:eastAsia="es-UY"/>
          <w14:ligatures w14:val="none"/>
        </w:rPr>
        <w:t> </w:t>
      </w:r>
    </w:p>
    <w:p w14:paraId="434E37A8" w14:textId="77777777" w:rsidR="00472B03" w:rsidRPr="00472B03" w:rsidRDefault="00472B03" w:rsidP="00472B03">
      <w:pPr>
        <w:shd w:val="clear" w:color="auto" w:fill="FFFFFF"/>
        <w:spacing w:before="100" w:beforeAutospacing="1" w:after="100" w:afterAutospacing="1" w:line="450" w:lineRule="atLeast"/>
        <w:jc w:val="center"/>
        <w:rPr>
          <w:rFonts w:ascii="Roboto" w:eastAsia="Times New Roman" w:hAnsi="Roboto" w:cs="Times New Roman"/>
          <w:color w:val="757575"/>
          <w:kern w:val="0"/>
          <w:sz w:val="23"/>
          <w:szCs w:val="23"/>
          <w:lang w:val="es-UY" w:eastAsia="es-UY"/>
          <w14:ligatures w14:val="none"/>
        </w:rPr>
      </w:pPr>
      <w:r w:rsidRPr="00472B03">
        <w:rPr>
          <w:rFonts w:ascii="Roboto" w:eastAsia="Times New Roman" w:hAnsi="Roboto" w:cs="Times New Roman"/>
          <w:b/>
          <w:bCs/>
          <w:i/>
          <w:iCs/>
          <w:color w:val="757575"/>
          <w:kern w:val="0"/>
          <w:sz w:val="24"/>
          <w:szCs w:val="24"/>
          <w:lang w:val="es-UY" w:eastAsia="es-UY"/>
          <w14:ligatures w14:val="none"/>
        </w:rPr>
        <w:t>“Existe un Portal en el Universo. Más allá del cual yace la promesa de la verdad. Nos exige cuestionarnos todo de lo que nos han enseñado. La evidencia nos rodea. El futuro está justo a nuestros ojos. No estamos solos. Nunca lo hemos estado”</w:t>
      </w:r>
      <w:r w:rsidRPr="00472B03">
        <w:rPr>
          <w:rFonts w:ascii="Roboto" w:eastAsia="Times New Roman" w:hAnsi="Roboto" w:cs="Times New Roman"/>
          <w:color w:val="757575"/>
          <w:kern w:val="0"/>
          <w:sz w:val="24"/>
          <w:szCs w:val="24"/>
          <w:lang w:val="es-UY" w:eastAsia="es-UY"/>
          <w14:ligatures w14:val="none"/>
        </w:rPr>
        <w:t>. (Alienígenas Ancestrales).</w:t>
      </w:r>
    </w:p>
    <w:p w14:paraId="2AB9F8BB" w14:textId="77777777" w:rsidR="00472B03" w:rsidRPr="00472B03" w:rsidRDefault="00472B03" w:rsidP="00472B03">
      <w:pPr>
        <w:shd w:val="clear" w:color="auto" w:fill="FFFFFF"/>
        <w:spacing w:before="100" w:beforeAutospacing="1" w:after="100" w:afterAutospacing="1" w:line="450" w:lineRule="atLeast"/>
        <w:jc w:val="center"/>
        <w:rPr>
          <w:rFonts w:ascii="Roboto" w:eastAsia="Times New Roman" w:hAnsi="Roboto" w:cs="Times New Roman"/>
          <w:color w:val="757575"/>
          <w:kern w:val="0"/>
          <w:sz w:val="23"/>
          <w:szCs w:val="23"/>
          <w:lang w:val="es-UY" w:eastAsia="es-UY"/>
          <w14:ligatures w14:val="none"/>
        </w:rPr>
      </w:pPr>
      <w:r w:rsidRPr="00472B03">
        <w:rPr>
          <w:rFonts w:ascii="Roboto" w:eastAsia="Times New Roman" w:hAnsi="Roboto" w:cs="Times New Roman"/>
          <w:color w:val="757575"/>
          <w:kern w:val="0"/>
          <w:sz w:val="24"/>
          <w:szCs w:val="24"/>
          <w:lang w:val="es-UY" w:eastAsia="es-UY"/>
          <w14:ligatures w14:val="none"/>
        </w:rPr>
        <w:lastRenderedPageBreak/>
        <w:t> </w:t>
      </w:r>
    </w:p>
    <w:p w14:paraId="3B87E976" w14:textId="77777777" w:rsidR="00472B03" w:rsidRPr="00472B03" w:rsidRDefault="00472B03" w:rsidP="00472B03">
      <w:pPr>
        <w:shd w:val="clear" w:color="auto" w:fill="FFFFFF"/>
        <w:spacing w:before="100" w:beforeAutospacing="1" w:after="100" w:afterAutospacing="1" w:line="450" w:lineRule="atLeast"/>
        <w:jc w:val="center"/>
        <w:rPr>
          <w:rFonts w:ascii="Roboto" w:eastAsia="Times New Roman" w:hAnsi="Roboto" w:cs="Times New Roman"/>
          <w:color w:val="757575"/>
          <w:kern w:val="0"/>
          <w:sz w:val="23"/>
          <w:szCs w:val="23"/>
          <w:lang w:val="es-UY" w:eastAsia="es-UY"/>
          <w14:ligatures w14:val="none"/>
        </w:rPr>
      </w:pPr>
      <w:r w:rsidRPr="00472B03">
        <w:rPr>
          <w:rFonts w:ascii="Roboto" w:eastAsia="Times New Roman" w:hAnsi="Roboto" w:cs="Times New Roman"/>
          <w:b/>
          <w:bCs/>
          <w:i/>
          <w:iCs/>
          <w:color w:val="757575"/>
          <w:kern w:val="0"/>
          <w:sz w:val="24"/>
          <w:szCs w:val="24"/>
          <w:lang w:val="es-UY" w:eastAsia="es-UY"/>
          <w14:ligatures w14:val="none"/>
        </w:rPr>
        <w:t>“Coexisten portales multidimensionales, de mundos paralelos, de los campos cuánticos en todos los universos y metaversos, que nos invita a tener una conciencia plena de entender que no somos los únicos en las cuatro dimensiones universales: en lo alto, en lo ancho, en lo profundo y en el tiempo”</w:t>
      </w:r>
      <w:r w:rsidRPr="00472B03">
        <w:rPr>
          <w:rFonts w:ascii="Roboto" w:eastAsia="Times New Roman" w:hAnsi="Roboto" w:cs="Times New Roman"/>
          <w:color w:val="757575"/>
          <w:kern w:val="0"/>
          <w:sz w:val="24"/>
          <w:szCs w:val="24"/>
          <w:lang w:val="es-UY" w:eastAsia="es-UY"/>
          <w14:ligatures w14:val="none"/>
        </w:rPr>
        <w:t>.</w:t>
      </w:r>
    </w:p>
    <w:p w14:paraId="6814314D" w14:textId="77777777" w:rsidR="00472B03" w:rsidRPr="00472B03" w:rsidRDefault="00472B03" w:rsidP="00472B03">
      <w:pPr>
        <w:shd w:val="clear" w:color="auto" w:fill="FFFFFF"/>
        <w:spacing w:before="100" w:beforeAutospacing="1" w:after="100" w:afterAutospacing="1" w:line="450" w:lineRule="atLeast"/>
        <w:jc w:val="center"/>
        <w:rPr>
          <w:rFonts w:ascii="Roboto" w:eastAsia="Times New Roman" w:hAnsi="Roboto" w:cs="Times New Roman"/>
          <w:color w:val="757575"/>
          <w:kern w:val="0"/>
          <w:sz w:val="23"/>
          <w:szCs w:val="23"/>
          <w:lang w:val="es-UY" w:eastAsia="es-UY"/>
          <w14:ligatures w14:val="none"/>
        </w:rPr>
      </w:pPr>
      <w:r w:rsidRPr="00472B03">
        <w:rPr>
          <w:rFonts w:ascii="Roboto" w:eastAsia="Times New Roman" w:hAnsi="Roboto" w:cs="Times New Roman"/>
          <w:color w:val="757575"/>
          <w:kern w:val="0"/>
          <w:sz w:val="24"/>
          <w:szCs w:val="24"/>
          <w:lang w:val="es-UY" w:eastAsia="es-UY"/>
          <w14:ligatures w14:val="none"/>
        </w:rPr>
        <w:t>(J. Obregón).</w:t>
      </w:r>
    </w:p>
    <w:p w14:paraId="69B44437" w14:textId="77777777" w:rsidR="00472B03" w:rsidRPr="00472B03" w:rsidRDefault="00472B03" w:rsidP="00472B03">
      <w:pPr>
        <w:shd w:val="clear" w:color="auto" w:fill="FFFFFF"/>
        <w:spacing w:before="100" w:beforeAutospacing="1" w:after="100" w:afterAutospacing="1" w:line="450" w:lineRule="atLeast"/>
        <w:jc w:val="center"/>
        <w:rPr>
          <w:rFonts w:ascii="Roboto" w:eastAsia="Times New Roman" w:hAnsi="Roboto" w:cs="Times New Roman"/>
          <w:color w:val="757575"/>
          <w:kern w:val="0"/>
          <w:sz w:val="23"/>
          <w:szCs w:val="23"/>
          <w:lang w:val="es-UY" w:eastAsia="es-UY"/>
          <w14:ligatures w14:val="none"/>
        </w:rPr>
      </w:pPr>
      <w:r w:rsidRPr="00472B03">
        <w:rPr>
          <w:rFonts w:ascii="Roboto" w:eastAsia="Times New Roman" w:hAnsi="Roboto" w:cs="Times New Roman"/>
          <w:color w:val="757575"/>
          <w:kern w:val="0"/>
          <w:sz w:val="24"/>
          <w:szCs w:val="24"/>
          <w:lang w:val="es-UY" w:eastAsia="es-UY"/>
          <w14:ligatures w14:val="none"/>
        </w:rPr>
        <w:t> </w:t>
      </w:r>
    </w:p>
    <w:p w14:paraId="43A9EBBD" w14:textId="77777777" w:rsidR="00472B03" w:rsidRPr="00472B03" w:rsidRDefault="00472B03" w:rsidP="00472B03">
      <w:pPr>
        <w:shd w:val="clear" w:color="auto" w:fill="FFFFFF"/>
        <w:spacing w:before="100" w:beforeAutospacing="1" w:after="100" w:afterAutospacing="1" w:line="450" w:lineRule="atLeast"/>
        <w:jc w:val="center"/>
        <w:rPr>
          <w:rFonts w:ascii="Roboto" w:eastAsia="Times New Roman" w:hAnsi="Roboto" w:cs="Times New Roman"/>
          <w:color w:val="757575"/>
          <w:kern w:val="0"/>
          <w:sz w:val="23"/>
          <w:szCs w:val="23"/>
          <w:lang w:val="es-UY" w:eastAsia="es-UY"/>
          <w14:ligatures w14:val="none"/>
        </w:rPr>
      </w:pPr>
      <w:r w:rsidRPr="00472B03">
        <w:rPr>
          <w:rFonts w:ascii="Roboto" w:eastAsia="Times New Roman" w:hAnsi="Roboto" w:cs="Times New Roman"/>
          <w:b/>
          <w:bCs/>
          <w:i/>
          <w:iCs/>
          <w:color w:val="757575"/>
          <w:kern w:val="0"/>
          <w:sz w:val="24"/>
          <w:szCs w:val="24"/>
          <w:lang w:val="es-UY" w:eastAsia="es-UY"/>
          <w14:ligatures w14:val="none"/>
        </w:rPr>
        <w:t>“Y conozco a tal hombre (si en el cuerpo, o fuera del cuerpo, no lo sé; Dios lo sabe), que fue arrebatado al paraíso, donde oyó palabras inefables que no le es dado al hombre expresar”.</w:t>
      </w:r>
      <w:r w:rsidRPr="00472B03">
        <w:rPr>
          <w:rFonts w:ascii="Roboto" w:eastAsia="Times New Roman" w:hAnsi="Roboto" w:cs="Times New Roman"/>
          <w:color w:val="757575"/>
          <w:kern w:val="0"/>
          <w:sz w:val="24"/>
          <w:szCs w:val="24"/>
          <w:lang w:val="es-UY" w:eastAsia="es-UY"/>
          <w14:ligatures w14:val="none"/>
        </w:rPr>
        <w:t> (2 Corintios 12: 3,4 RVA 1960).</w:t>
      </w:r>
    </w:p>
    <w:p w14:paraId="68C591DE" w14:textId="77777777" w:rsidR="00472B03" w:rsidRPr="00472B03" w:rsidRDefault="00472B03" w:rsidP="00472B03">
      <w:pPr>
        <w:shd w:val="clear" w:color="auto" w:fill="FFFFFF"/>
        <w:spacing w:before="100" w:beforeAutospacing="1" w:after="100" w:afterAutospacing="1" w:line="450" w:lineRule="atLeast"/>
        <w:jc w:val="center"/>
        <w:rPr>
          <w:rFonts w:ascii="Roboto" w:eastAsia="Times New Roman" w:hAnsi="Roboto" w:cs="Times New Roman"/>
          <w:color w:val="757575"/>
          <w:kern w:val="0"/>
          <w:sz w:val="23"/>
          <w:szCs w:val="23"/>
          <w:lang w:val="es-UY" w:eastAsia="es-UY"/>
          <w14:ligatures w14:val="none"/>
        </w:rPr>
      </w:pPr>
      <w:r w:rsidRPr="00472B03">
        <w:rPr>
          <w:rFonts w:ascii="Roboto" w:eastAsia="Times New Roman" w:hAnsi="Roboto" w:cs="Times New Roman"/>
          <w:color w:val="757575"/>
          <w:kern w:val="0"/>
          <w:sz w:val="24"/>
          <w:szCs w:val="24"/>
          <w:lang w:val="es-UY" w:eastAsia="es-UY"/>
          <w14:ligatures w14:val="none"/>
        </w:rPr>
        <w:t> </w:t>
      </w:r>
    </w:p>
    <w:p w14:paraId="7E79D42D" w14:textId="77777777" w:rsidR="00472B03" w:rsidRPr="00472B03" w:rsidRDefault="00472B03" w:rsidP="00472B03">
      <w:pPr>
        <w:shd w:val="clear" w:color="auto" w:fill="FFFFFF"/>
        <w:spacing w:before="100" w:beforeAutospacing="1" w:after="100" w:afterAutospacing="1" w:line="450" w:lineRule="atLeast"/>
        <w:jc w:val="center"/>
        <w:rPr>
          <w:rFonts w:ascii="Roboto" w:eastAsia="Times New Roman" w:hAnsi="Roboto" w:cs="Times New Roman"/>
          <w:color w:val="757575"/>
          <w:kern w:val="0"/>
          <w:sz w:val="23"/>
          <w:szCs w:val="23"/>
          <w:lang w:val="es-UY" w:eastAsia="es-UY"/>
          <w14:ligatures w14:val="none"/>
        </w:rPr>
      </w:pPr>
      <w:r w:rsidRPr="00472B03">
        <w:rPr>
          <w:rFonts w:ascii="Roboto" w:eastAsia="Times New Roman" w:hAnsi="Roboto" w:cs="Times New Roman"/>
          <w:b/>
          <w:bCs/>
          <w:color w:val="757575"/>
          <w:kern w:val="0"/>
          <w:sz w:val="28"/>
          <w:szCs w:val="28"/>
          <w:lang w:val="es-UY" w:eastAsia="es-UY"/>
          <w14:ligatures w14:val="none"/>
        </w:rPr>
        <w:t>Exordio</w:t>
      </w:r>
      <w:r w:rsidRPr="00472B03">
        <w:rPr>
          <w:rFonts w:ascii="Roboto" w:eastAsia="Times New Roman" w:hAnsi="Roboto" w:cs="Times New Roman"/>
          <w:i/>
          <w:iCs/>
          <w:color w:val="757575"/>
          <w:kern w:val="0"/>
          <w:sz w:val="24"/>
          <w:szCs w:val="24"/>
          <w:lang w:val="es-UY" w:eastAsia="es-UY"/>
          <w14:ligatures w14:val="none"/>
        </w:rPr>
        <w:t>: </w:t>
      </w:r>
      <w:r w:rsidRPr="00472B03">
        <w:rPr>
          <w:rFonts w:ascii="Roboto" w:eastAsia="Times New Roman" w:hAnsi="Roboto" w:cs="Times New Roman"/>
          <w:b/>
          <w:bCs/>
          <w:i/>
          <w:iCs/>
          <w:color w:val="757575"/>
          <w:kern w:val="0"/>
          <w:sz w:val="24"/>
          <w:szCs w:val="24"/>
          <w:lang w:val="es-UY" w:eastAsia="es-UY"/>
          <w14:ligatures w14:val="none"/>
        </w:rPr>
        <w:t>El siguiente Artículo de Edición Especial 2: ‘La Evidencia Profética Evoluciona en todo tiempo: Los Superhumanos o Transhumanos Cíborgs, que viajarán al espacio infinito’; tiene como objetivo de ser escrito-editado para los fines investigativos, y no para soliviantar las creencias religiosas, aún, cuando se exhorta una revisión profunda consensuada dado el caso. Lo que propongo en estas líneas está basada en las evidencias proféticas que están por todas partes del planeta. Todo esto ha llevado a sistematizar en la exploración de un autor, escritor-editor y librepensador de este blog; hacia una teología, o una pedagogía, si se quiere, adaptada a los nuevos tiempos, de manera que eleve la conciencia holística. Soy un profundo creyente en Dios Creador y Sustentador de todas las cosas, sean esas cosas visibles, e invisibles que ha creado, y aún, sigue creando otros mundos paralelos. Y con los avances en la actualidad de la física cuántica, de la ciencia y la tecnología del siglo veintiuno, se hace necesario poner en manifiesto estas revelaciones o confirmaciones del pasado, presente y futuro que están en pleno desarrollo en la evolución humana, hacia lo que es posible un nuevo ser humano no biológico sino la combinación de los humanos-máquinas o un ciborg. Siendo que en este transcurso evolutivo no estamos solos y que seres angelicales siguen interviniendo en esta evolución consuetudinaria. Con el instinto innato en nuestro ADN de alcanzar las estrellas y ser continuadores de un plan preconcebido desde antes de la fundación del mundo”.</w:t>
      </w:r>
      <w:r w:rsidRPr="00472B03">
        <w:rPr>
          <w:rFonts w:ascii="Roboto" w:eastAsia="Times New Roman" w:hAnsi="Roboto" w:cs="Times New Roman"/>
          <w:color w:val="757575"/>
          <w:kern w:val="0"/>
          <w:sz w:val="24"/>
          <w:szCs w:val="24"/>
          <w:lang w:val="es-UY" w:eastAsia="es-UY"/>
          <w14:ligatures w14:val="none"/>
        </w:rPr>
        <w:t>    </w:t>
      </w:r>
    </w:p>
    <w:p w14:paraId="22CDBD15" w14:textId="77777777" w:rsidR="00472B03" w:rsidRPr="00472B03" w:rsidRDefault="00472B03" w:rsidP="00472B03">
      <w:pPr>
        <w:shd w:val="clear" w:color="auto" w:fill="FFFFFF"/>
        <w:spacing w:before="100" w:beforeAutospacing="1" w:after="100" w:afterAutospacing="1" w:line="450" w:lineRule="atLeast"/>
        <w:jc w:val="center"/>
        <w:rPr>
          <w:rFonts w:ascii="Roboto" w:eastAsia="Times New Roman" w:hAnsi="Roboto" w:cs="Times New Roman"/>
          <w:color w:val="757575"/>
          <w:kern w:val="0"/>
          <w:sz w:val="23"/>
          <w:szCs w:val="23"/>
          <w:lang w:val="es-UY" w:eastAsia="es-UY"/>
          <w14:ligatures w14:val="none"/>
        </w:rPr>
      </w:pPr>
      <w:r w:rsidRPr="00472B03">
        <w:rPr>
          <w:rFonts w:ascii="Roboto" w:eastAsia="Times New Roman" w:hAnsi="Roboto" w:cs="Times New Roman"/>
          <w:color w:val="757575"/>
          <w:kern w:val="0"/>
          <w:sz w:val="24"/>
          <w:szCs w:val="24"/>
          <w:lang w:val="es-UY" w:eastAsia="es-UY"/>
          <w14:ligatures w14:val="none"/>
        </w:rPr>
        <w:t> El Autor. </w:t>
      </w:r>
    </w:p>
    <w:p w14:paraId="49DB967C" w14:textId="77777777" w:rsidR="00472B03" w:rsidRPr="00472B03" w:rsidRDefault="00472B03" w:rsidP="00472B03">
      <w:pPr>
        <w:shd w:val="clear" w:color="auto" w:fill="FFFFFF"/>
        <w:spacing w:before="100" w:beforeAutospacing="1" w:after="100" w:afterAutospacing="1" w:line="450" w:lineRule="atLeast"/>
        <w:jc w:val="center"/>
        <w:rPr>
          <w:rFonts w:ascii="Roboto" w:eastAsia="Times New Roman" w:hAnsi="Roboto" w:cs="Times New Roman"/>
          <w:color w:val="757575"/>
          <w:kern w:val="0"/>
          <w:sz w:val="23"/>
          <w:szCs w:val="23"/>
          <w:lang w:val="es-UY" w:eastAsia="es-UY"/>
          <w14:ligatures w14:val="none"/>
        </w:rPr>
      </w:pPr>
      <w:r w:rsidRPr="00472B03">
        <w:rPr>
          <w:rFonts w:ascii="Roboto" w:eastAsia="Times New Roman" w:hAnsi="Roboto" w:cs="Times New Roman"/>
          <w:color w:val="757575"/>
          <w:kern w:val="0"/>
          <w:sz w:val="24"/>
          <w:szCs w:val="24"/>
          <w:lang w:val="es-UY" w:eastAsia="es-UY"/>
          <w14:ligatures w14:val="none"/>
        </w:rPr>
        <w:t> </w:t>
      </w:r>
    </w:p>
    <w:p w14:paraId="0828F44F" w14:textId="77777777" w:rsidR="00472B03" w:rsidRPr="00472B03" w:rsidRDefault="00472B03" w:rsidP="00472B03">
      <w:pPr>
        <w:shd w:val="clear" w:color="auto" w:fill="FFFFFF"/>
        <w:spacing w:before="100" w:beforeAutospacing="1" w:after="100" w:afterAutospacing="1" w:line="450" w:lineRule="atLeast"/>
        <w:ind w:left="960" w:hanging="360"/>
        <w:jc w:val="both"/>
        <w:rPr>
          <w:rFonts w:ascii="Roboto" w:eastAsia="Times New Roman" w:hAnsi="Roboto" w:cs="Times New Roman"/>
          <w:color w:val="757575"/>
          <w:kern w:val="0"/>
          <w:sz w:val="23"/>
          <w:szCs w:val="23"/>
          <w:lang w:val="es-UY" w:eastAsia="es-UY"/>
          <w14:ligatures w14:val="none"/>
        </w:rPr>
      </w:pPr>
      <w:r w:rsidRPr="00472B03">
        <w:rPr>
          <w:rFonts w:ascii="Roboto" w:eastAsia="Times New Roman" w:hAnsi="Roboto" w:cs="Times New Roman"/>
          <w:b/>
          <w:bCs/>
          <w:color w:val="757575"/>
          <w:kern w:val="0"/>
          <w:sz w:val="24"/>
          <w:szCs w:val="24"/>
          <w:lang w:val="es-UY" w:eastAsia="es-UY"/>
          <w14:ligatures w14:val="none"/>
        </w:rPr>
        <w:t>1.</w:t>
      </w:r>
      <w:r w:rsidRPr="00472B03">
        <w:rPr>
          <w:rFonts w:ascii="Times New Roman" w:eastAsia="Times New Roman" w:hAnsi="Times New Roman" w:cs="Times New Roman"/>
          <w:color w:val="757575"/>
          <w:kern w:val="0"/>
          <w:sz w:val="14"/>
          <w:szCs w:val="14"/>
          <w:lang w:val="es-UY" w:eastAsia="es-UY"/>
          <w14:ligatures w14:val="none"/>
        </w:rPr>
        <w:t>    </w:t>
      </w:r>
      <w:r w:rsidRPr="00472B03">
        <w:rPr>
          <w:rFonts w:ascii="Roboto" w:eastAsia="Times New Roman" w:hAnsi="Roboto" w:cs="Times New Roman"/>
          <w:b/>
          <w:bCs/>
          <w:color w:val="757575"/>
          <w:kern w:val="0"/>
          <w:sz w:val="28"/>
          <w:szCs w:val="28"/>
          <w:lang w:val="es-UY" w:eastAsia="es-UY"/>
          <w14:ligatures w14:val="none"/>
        </w:rPr>
        <w:t>EVIDENCIAS</w:t>
      </w:r>
      <w:r w:rsidRPr="00472B03">
        <w:rPr>
          <w:rFonts w:ascii="Roboto" w:eastAsia="Times New Roman" w:hAnsi="Roboto" w:cs="Times New Roman"/>
          <w:color w:val="757575"/>
          <w:kern w:val="0"/>
          <w:sz w:val="24"/>
          <w:szCs w:val="24"/>
          <w:lang w:val="es-UY" w:eastAsia="es-UY"/>
          <w14:ligatures w14:val="none"/>
        </w:rPr>
        <w:t>:</w:t>
      </w:r>
    </w:p>
    <w:p w14:paraId="26312556" w14:textId="77777777" w:rsidR="00472B03" w:rsidRPr="00472B03" w:rsidRDefault="00472B03" w:rsidP="00472B03">
      <w:pPr>
        <w:shd w:val="clear" w:color="auto" w:fill="FFFFFF"/>
        <w:spacing w:before="100" w:beforeAutospacing="1" w:after="100" w:afterAutospacing="1" w:line="450" w:lineRule="atLeast"/>
        <w:jc w:val="both"/>
        <w:rPr>
          <w:rFonts w:ascii="Roboto" w:eastAsia="Times New Roman" w:hAnsi="Roboto" w:cs="Times New Roman"/>
          <w:color w:val="757575"/>
          <w:kern w:val="0"/>
          <w:sz w:val="23"/>
          <w:szCs w:val="23"/>
          <w:lang w:val="es-UY" w:eastAsia="es-UY"/>
          <w14:ligatures w14:val="none"/>
        </w:rPr>
      </w:pPr>
      <w:r w:rsidRPr="00472B03">
        <w:rPr>
          <w:rFonts w:ascii="Roboto" w:eastAsia="Times New Roman" w:hAnsi="Roboto" w:cs="Times New Roman"/>
          <w:b/>
          <w:bCs/>
          <w:color w:val="757575"/>
          <w:kern w:val="0"/>
          <w:sz w:val="24"/>
          <w:szCs w:val="24"/>
          <w:lang w:val="es-UY" w:eastAsia="es-UY"/>
          <w14:ligatures w14:val="none"/>
        </w:rPr>
        <w:t>          </w:t>
      </w:r>
      <w:r w:rsidRPr="00472B03">
        <w:rPr>
          <w:rFonts w:ascii="Roboto" w:eastAsia="Times New Roman" w:hAnsi="Roboto" w:cs="Times New Roman"/>
          <w:color w:val="757575"/>
          <w:kern w:val="0"/>
          <w:sz w:val="24"/>
          <w:szCs w:val="24"/>
          <w:lang w:val="es-UY" w:eastAsia="es-UY"/>
          <w14:ligatures w14:val="none"/>
        </w:rPr>
        <w:t>En esta ocasión estamos presentando un segundo nuevo Artículo de Edición Especial que está evolucionando, o revolucionado todo lo que hasta ahora hemos creído, que nos cuestiona todo el entramado de cosas y creencias que nos atornillaron a un conocimiento que estaba en partes, siendo que, está, en esa ebullición histórica todavía. Puesto que, de ser cierto, toda esta información que no es mía, sino, de las fuentes de lo que se denomina la hipótesis de los antiguos astronautas o el paleocontacto, que los científicos ortodoxos no dan crédito llamándola pseudohistoria porque es más importante lo que dicte la academia que las muchísimas evidencias palpables con sus datos, o por lo consiguiente se han erigido como los únicos poseedores de la verdad absolutista, cuando las evidencias están por todas partes y es innegable. Por fortuna, existen a los mismos tiempos científicos de la ortopraxis que, teniendo la mente abierta a tales evidencias, se plantan en recabar esta información de manera independiente. De ahí que el programa de alienígenas ancestrales (History), el editor de la revista Lejendary Time, del productor independiente de televisión, Giorgio Tsoukalos, siendo actualmente un fenómeno en internet con una forma de tener los pelos de su cabeza erizados, de origen suizo; el escritor mundialista, David Childress, de origen francés; el mitólogo Williams Henry; el científico estadounidense, Dr. Travis Taylor; el físico teórico de la teoría de cuerdas, Michio Kaku, de origen japonés nacionalizado estadounidense entre muchos otros que están a la vanguardia de todas esta aseveraciones. Bajo unos apuntes bibliográficos en este artículo de sustentación con sus créditos o datos adicionales. De igual manera, escribo-edito mi propia narración y/o reinterpretación en esta construcción de un Librepensador de manera interdependiente. En este sentido, dejándome llevar por mi propia intuición, como un maestro de vida que me acompaña en estos procesos al que le digo: </w:t>
      </w:r>
      <w:r w:rsidRPr="00472B03">
        <w:rPr>
          <w:rFonts w:ascii="Roboto" w:eastAsia="Times New Roman" w:hAnsi="Roboto" w:cs="Times New Roman"/>
          <w:b/>
          <w:bCs/>
          <w:color w:val="757575"/>
          <w:kern w:val="0"/>
          <w:sz w:val="24"/>
          <w:szCs w:val="24"/>
          <w:lang w:val="es-UY" w:eastAsia="es-UY"/>
          <w14:ligatures w14:val="none"/>
        </w:rPr>
        <w:t>¡EL QUE SABE!</w:t>
      </w:r>
      <w:r w:rsidRPr="00472B03">
        <w:rPr>
          <w:rFonts w:ascii="Roboto" w:eastAsia="Times New Roman" w:hAnsi="Roboto" w:cs="Times New Roman"/>
          <w:color w:val="757575"/>
          <w:kern w:val="0"/>
          <w:sz w:val="24"/>
          <w:szCs w:val="24"/>
          <w:lang w:val="es-UY" w:eastAsia="es-UY"/>
          <w14:ligatures w14:val="none"/>
        </w:rPr>
        <w:t> Siendo las evidencias que exigen una revisión profunda de los parámetros y paradigmas que hemos comprendido o creído hasta los momentos. Ya las cosas no son como antes, el conocimiento que no crece, se petrifica con el tiempo, no desaparece solo se vuelve piedra rígida. No es mi intención hacerles pensar o creer a raja tabla todo lo que puedo editar en este Blog de mí, autoría; sino, en poder tratar de abrir la conciencia plena en pensar diferente en búsqueda de la verdad y redescubrirnos de dónde venimos, y hacia dónde vamos. Estos escritos tienen un fin solo informativo, o si lo prefiere algo parecido a un ensayo futurista. No tengo la intención de crear una pseudareligión de un iluminado, ni nada por el estilo. De la misma manera que no puedo sustentar todo como creíble, de la misma, manera, también no se pueden negar o dejar de ser creíbles. Durante mucho tiempo nos han manipulado y mentido las religiones, sobre todo las monoteístas que malversaron las escrituras con sus dogmas por el paso del tiempo, dejando un vacío en el conocimiento. Sin embargo, las propias Sagradas Escrituras (Biblia) hablan sola de estas evidencias con un profundo acento profético incuestionable. Y aun cuando suene duro eso ha pasado y sigue pasando tapando los ojos para que no vean lo que está a la vista, dicha manipulación religiosa. Toda la evidencia nos rodea y el futuro está justo a nuestros ojos. El que tenga ojos para ver que vea, de que no estamos solos y nunca lo hemos estado.</w:t>
      </w:r>
    </w:p>
    <w:p w14:paraId="46721548" w14:textId="77777777" w:rsidR="00472B03" w:rsidRPr="00472B03" w:rsidRDefault="00472B03" w:rsidP="00472B03">
      <w:pPr>
        <w:shd w:val="clear" w:color="auto" w:fill="FFFFFF"/>
        <w:spacing w:before="100" w:beforeAutospacing="1" w:after="100" w:afterAutospacing="1" w:line="450" w:lineRule="atLeast"/>
        <w:ind w:left="960" w:hanging="360"/>
        <w:jc w:val="both"/>
        <w:rPr>
          <w:rFonts w:ascii="Roboto" w:eastAsia="Times New Roman" w:hAnsi="Roboto" w:cs="Times New Roman"/>
          <w:color w:val="757575"/>
          <w:kern w:val="0"/>
          <w:sz w:val="23"/>
          <w:szCs w:val="23"/>
          <w:lang w:val="es-UY" w:eastAsia="es-UY"/>
          <w14:ligatures w14:val="none"/>
        </w:rPr>
      </w:pPr>
      <w:r w:rsidRPr="00472B03">
        <w:rPr>
          <w:rFonts w:ascii="Roboto" w:eastAsia="Times New Roman" w:hAnsi="Roboto" w:cs="Times New Roman"/>
          <w:b/>
          <w:bCs/>
          <w:color w:val="757575"/>
          <w:kern w:val="0"/>
          <w:sz w:val="24"/>
          <w:szCs w:val="24"/>
          <w:lang w:val="es-UY" w:eastAsia="es-UY"/>
          <w14:ligatures w14:val="none"/>
        </w:rPr>
        <w:t>2.</w:t>
      </w:r>
      <w:r w:rsidRPr="00472B03">
        <w:rPr>
          <w:rFonts w:ascii="Times New Roman" w:eastAsia="Times New Roman" w:hAnsi="Times New Roman" w:cs="Times New Roman"/>
          <w:color w:val="757575"/>
          <w:kern w:val="0"/>
          <w:sz w:val="14"/>
          <w:szCs w:val="14"/>
          <w:lang w:val="es-UY" w:eastAsia="es-UY"/>
          <w14:ligatures w14:val="none"/>
        </w:rPr>
        <w:t>    </w:t>
      </w:r>
      <w:r w:rsidRPr="00472B03">
        <w:rPr>
          <w:rFonts w:ascii="Roboto" w:eastAsia="Times New Roman" w:hAnsi="Roboto" w:cs="Times New Roman"/>
          <w:b/>
          <w:bCs/>
          <w:color w:val="757575"/>
          <w:kern w:val="0"/>
          <w:sz w:val="28"/>
          <w:szCs w:val="28"/>
          <w:lang w:val="es-UY" w:eastAsia="es-UY"/>
          <w14:ligatures w14:val="none"/>
        </w:rPr>
        <w:t>BIOTECNOLOGÍA</w:t>
      </w:r>
      <w:r w:rsidRPr="00472B03">
        <w:rPr>
          <w:rFonts w:ascii="Roboto" w:eastAsia="Times New Roman" w:hAnsi="Roboto" w:cs="Times New Roman"/>
          <w:color w:val="757575"/>
          <w:kern w:val="0"/>
          <w:sz w:val="24"/>
          <w:szCs w:val="24"/>
          <w:lang w:val="es-UY" w:eastAsia="es-UY"/>
          <w14:ligatures w14:val="none"/>
        </w:rPr>
        <w:t>:</w:t>
      </w:r>
    </w:p>
    <w:p w14:paraId="21A7381C" w14:textId="77777777" w:rsidR="00472B03" w:rsidRPr="00472B03" w:rsidRDefault="00472B03" w:rsidP="00472B03">
      <w:pPr>
        <w:shd w:val="clear" w:color="auto" w:fill="FFFFFF"/>
        <w:spacing w:before="100" w:beforeAutospacing="1" w:after="100" w:afterAutospacing="1" w:line="450" w:lineRule="atLeast"/>
        <w:jc w:val="both"/>
        <w:rPr>
          <w:rFonts w:ascii="Roboto" w:eastAsia="Times New Roman" w:hAnsi="Roboto" w:cs="Times New Roman"/>
          <w:color w:val="757575"/>
          <w:kern w:val="0"/>
          <w:sz w:val="23"/>
          <w:szCs w:val="23"/>
          <w:lang w:val="es-UY" w:eastAsia="es-UY"/>
          <w14:ligatures w14:val="none"/>
        </w:rPr>
      </w:pPr>
      <w:r w:rsidRPr="00472B03">
        <w:rPr>
          <w:rFonts w:ascii="Roboto" w:eastAsia="Times New Roman" w:hAnsi="Roboto" w:cs="Times New Roman"/>
          <w:color w:val="757575"/>
          <w:kern w:val="0"/>
          <w:sz w:val="24"/>
          <w:szCs w:val="24"/>
          <w:lang w:val="es-UY" w:eastAsia="es-UY"/>
          <w14:ligatures w14:val="none"/>
        </w:rPr>
        <w:t>          En una de las instituciones de la NASA, desde 1962, se está estudiando la posibilidad de que los seres humanos viajen al espacio sideral como seres humanos genéticamente o tecnológicamente mejorados, los llamados Cíborgs [´´ “¿Qué significa los Cíborgs? ¿Qué son los Cíborgs humanos?... Cíborgs en español, según la Real Academia Española, quiere decir, “Ser formado por materia viva y dispositivos electrónicos. Humanos que al mismo tiempo sean Robots=Cyborgs”´´. </w:t>
      </w:r>
      <w:r w:rsidRPr="00472B03">
        <w:rPr>
          <w:rFonts w:ascii="Roboto" w:eastAsia="Times New Roman" w:hAnsi="Roboto" w:cs="Times New Roman"/>
          <w:b/>
          <w:bCs/>
          <w:color w:val="757575"/>
          <w:kern w:val="0"/>
          <w:sz w:val="16"/>
          <w:szCs w:val="16"/>
          <w:lang w:val="es-UY" w:eastAsia="es-UY"/>
          <w14:ligatures w14:val="none"/>
        </w:rPr>
        <w:t>1</w:t>
      </w:r>
      <w:r w:rsidRPr="00472B03">
        <w:rPr>
          <w:rFonts w:ascii="Roboto" w:eastAsia="Times New Roman" w:hAnsi="Roboto" w:cs="Times New Roman"/>
          <w:color w:val="757575"/>
          <w:kern w:val="0"/>
          <w:sz w:val="24"/>
          <w:szCs w:val="24"/>
          <w:lang w:val="es-UY" w:eastAsia="es-UY"/>
          <w14:ligatures w14:val="none"/>
        </w:rPr>
        <w:t>.]. Unos meses después emitieron un estudio que se llamó “El Estudio del Cyborgs Ingeniería para el Hombre del Espacio” [´´ “La antropología cyborg, o cíborg, es una disciplina que estudia la interacción entre la humanidad y la tecnología desde una perspectiva antropológica. La disciplina ofrece ideas novedosas sobre los nuevos avances tecnológicos y su efecto en la cultura y la sociedad.”´´ </w:t>
      </w:r>
      <w:r w:rsidRPr="00472B03">
        <w:rPr>
          <w:rFonts w:ascii="Roboto" w:eastAsia="Times New Roman" w:hAnsi="Roboto" w:cs="Times New Roman"/>
          <w:b/>
          <w:bCs/>
          <w:color w:val="757575"/>
          <w:kern w:val="0"/>
          <w:sz w:val="16"/>
          <w:szCs w:val="16"/>
          <w:lang w:val="es-UY" w:eastAsia="es-UY"/>
          <w14:ligatures w14:val="none"/>
        </w:rPr>
        <w:t>2</w:t>
      </w:r>
      <w:r w:rsidRPr="00472B03">
        <w:rPr>
          <w:rFonts w:ascii="Roboto" w:eastAsia="Times New Roman" w:hAnsi="Roboto" w:cs="Times New Roman"/>
          <w:color w:val="757575"/>
          <w:kern w:val="0"/>
          <w:sz w:val="24"/>
          <w:szCs w:val="24"/>
          <w:lang w:val="es-UY" w:eastAsia="es-UY"/>
          <w14:ligatures w14:val="none"/>
        </w:rPr>
        <w:t>.]. Donde estos mismos seres humanos puedan tener órganos y fármacos que se adapten a la vida en el espacio en sus ambientes más duros u hostiles, incluso. Aún, más allá de nuestro sistema solar, puesto que, en las actuales condiciones, el hombre no está preparado para esa transición. Este proyecto o programa lo tuvieron que abandonar por la falta de tecnología en los años sesenta del siglo pasado, se dieron los pasos a estudios en mejorar la evolución humana [´´ “El trashumanismo es un movimiento cultural e intelectual internacional que tiene como objetivo final transformar la condición humana mediante el desarrollo y fabricación de tecnologías ampliamente disponibles, que mejoren las capacidades humanas, tanto a nivel físico como psicológico o intelectual.”´´] </w:t>
      </w:r>
      <w:r w:rsidRPr="00472B03">
        <w:rPr>
          <w:rFonts w:ascii="Roboto" w:eastAsia="Times New Roman" w:hAnsi="Roboto" w:cs="Times New Roman"/>
          <w:b/>
          <w:bCs/>
          <w:color w:val="757575"/>
          <w:kern w:val="0"/>
          <w:sz w:val="16"/>
          <w:szCs w:val="16"/>
          <w:lang w:val="es-UY" w:eastAsia="es-UY"/>
          <w14:ligatures w14:val="none"/>
        </w:rPr>
        <w:t>3     </w:t>
      </w:r>
    </w:p>
    <w:p w14:paraId="2720528E" w14:textId="77777777" w:rsidR="00472B03" w:rsidRPr="00472B03" w:rsidRDefault="00472B03" w:rsidP="00472B03">
      <w:pPr>
        <w:shd w:val="clear" w:color="auto" w:fill="FFFFFF"/>
        <w:spacing w:before="100" w:beforeAutospacing="1" w:after="100" w:afterAutospacing="1" w:line="450" w:lineRule="atLeast"/>
        <w:ind w:left="960" w:hanging="360"/>
        <w:jc w:val="both"/>
        <w:rPr>
          <w:rFonts w:ascii="Roboto" w:eastAsia="Times New Roman" w:hAnsi="Roboto" w:cs="Times New Roman"/>
          <w:color w:val="757575"/>
          <w:kern w:val="0"/>
          <w:sz w:val="23"/>
          <w:szCs w:val="23"/>
          <w:lang w:val="es-UY" w:eastAsia="es-UY"/>
          <w14:ligatures w14:val="none"/>
        </w:rPr>
      </w:pPr>
      <w:r w:rsidRPr="00472B03">
        <w:rPr>
          <w:rFonts w:ascii="Roboto" w:eastAsia="Times New Roman" w:hAnsi="Roboto" w:cs="Times New Roman"/>
          <w:b/>
          <w:bCs/>
          <w:color w:val="757575"/>
          <w:kern w:val="0"/>
          <w:sz w:val="24"/>
          <w:szCs w:val="24"/>
          <w:lang w:val="es-UY" w:eastAsia="es-UY"/>
          <w14:ligatures w14:val="none"/>
        </w:rPr>
        <w:t>3.</w:t>
      </w:r>
      <w:r w:rsidRPr="00472B03">
        <w:rPr>
          <w:rFonts w:ascii="Times New Roman" w:eastAsia="Times New Roman" w:hAnsi="Times New Roman" w:cs="Times New Roman"/>
          <w:color w:val="757575"/>
          <w:kern w:val="0"/>
          <w:sz w:val="14"/>
          <w:szCs w:val="14"/>
          <w:lang w:val="es-UY" w:eastAsia="es-UY"/>
          <w14:ligatures w14:val="none"/>
        </w:rPr>
        <w:t>    </w:t>
      </w:r>
      <w:r w:rsidRPr="00472B03">
        <w:rPr>
          <w:rFonts w:ascii="Roboto" w:eastAsia="Times New Roman" w:hAnsi="Roboto" w:cs="Times New Roman"/>
          <w:b/>
          <w:bCs/>
          <w:color w:val="757575"/>
          <w:kern w:val="0"/>
          <w:sz w:val="28"/>
          <w:szCs w:val="28"/>
          <w:lang w:val="es-UY" w:eastAsia="es-UY"/>
          <w14:ligatures w14:val="none"/>
        </w:rPr>
        <w:t>LOS TRANSHUMANOS</w:t>
      </w:r>
      <w:r w:rsidRPr="00472B03">
        <w:rPr>
          <w:rFonts w:ascii="Roboto" w:eastAsia="Times New Roman" w:hAnsi="Roboto" w:cs="Times New Roman"/>
          <w:color w:val="757575"/>
          <w:kern w:val="0"/>
          <w:sz w:val="24"/>
          <w:szCs w:val="24"/>
          <w:lang w:val="es-UY" w:eastAsia="es-UY"/>
          <w14:ligatures w14:val="none"/>
        </w:rPr>
        <w:t>:</w:t>
      </w:r>
    </w:p>
    <w:p w14:paraId="1E0BD6E6" w14:textId="77777777" w:rsidR="00472B03" w:rsidRPr="00472B03" w:rsidRDefault="00472B03" w:rsidP="00472B03">
      <w:pPr>
        <w:shd w:val="clear" w:color="auto" w:fill="FFFFFF"/>
        <w:spacing w:before="100" w:beforeAutospacing="1" w:after="100" w:afterAutospacing="1" w:line="450" w:lineRule="atLeast"/>
        <w:jc w:val="both"/>
        <w:rPr>
          <w:rFonts w:ascii="Roboto" w:eastAsia="Times New Roman" w:hAnsi="Roboto" w:cs="Times New Roman"/>
          <w:color w:val="757575"/>
          <w:kern w:val="0"/>
          <w:sz w:val="23"/>
          <w:szCs w:val="23"/>
          <w:lang w:val="es-UY" w:eastAsia="es-UY"/>
          <w14:ligatures w14:val="none"/>
        </w:rPr>
      </w:pPr>
      <w:r w:rsidRPr="00472B03">
        <w:rPr>
          <w:rFonts w:ascii="Roboto" w:eastAsia="Times New Roman" w:hAnsi="Roboto" w:cs="Times New Roman"/>
          <w:color w:val="757575"/>
          <w:kern w:val="0"/>
          <w:sz w:val="24"/>
          <w:szCs w:val="24"/>
          <w:lang w:val="es-UY" w:eastAsia="es-UY"/>
          <w14:ligatures w14:val="none"/>
        </w:rPr>
        <w:t>          Ahora bien, ¿Qué podría ser los transhumanos? Una definición posible es que el transhumanismo quiere usar la ciencia y la tecnología por humanos para mejorar sus capacidades físicas, psicológicas y más que nada intelectuales como un ser humano mejorado o modificado. De esta manera se podría autodirigir la evolución humana desde nuestro presente mirando al futuro próximo cercano. Se comenta que hoy en día existen prototipos de transhumanos: ´´ “Un prototipo es un primer modelo que sirve como representación o simulación del producto final y que nos permite verificar el diseño y confirmar que cuenta con características específicas planteadas”´´ </w:t>
      </w:r>
      <w:r w:rsidRPr="00472B03">
        <w:rPr>
          <w:rFonts w:ascii="Roboto" w:eastAsia="Times New Roman" w:hAnsi="Roboto" w:cs="Times New Roman"/>
          <w:b/>
          <w:bCs/>
          <w:color w:val="757575"/>
          <w:kern w:val="0"/>
          <w:sz w:val="16"/>
          <w:szCs w:val="16"/>
          <w:lang w:val="es-UY" w:eastAsia="es-UY"/>
          <w14:ligatures w14:val="none"/>
        </w:rPr>
        <w:t>4. </w:t>
      </w:r>
      <w:r w:rsidRPr="00472B03">
        <w:rPr>
          <w:rFonts w:ascii="Roboto" w:eastAsia="Times New Roman" w:hAnsi="Roboto" w:cs="Times New Roman"/>
          <w:color w:val="757575"/>
          <w:kern w:val="0"/>
          <w:sz w:val="24"/>
          <w:szCs w:val="24"/>
          <w:lang w:val="es-UY" w:eastAsia="es-UY"/>
          <w14:ligatures w14:val="none"/>
        </w:rPr>
        <w:t>  Lo que no se consideran esos mismos “humanos”, en “transhumanos”, cuando las personas usan marcapasos para el corazón, reemplazo de caderas, uso de prótesis que se adaptan al cuerpo como brazos, manos, piernas y pies, en fin. Esto se considera que va más allá de lo humano mismo, los que de alguna manera se benefician de la tecnología que puede reemplazar una parte u órgano humano.</w:t>
      </w:r>
    </w:p>
    <w:p w14:paraId="473FE9B4" w14:textId="77777777" w:rsidR="00472B03" w:rsidRPr="00472B03" w:rsidRDefault="00472B03" w:rsidP="00472B03">
      <w:pPr>
        <w:shd w:val="clear" w:color="auto" w:fill="FFFFFF"/>
        <w:spacing w:before="100" w:beforeAutospacing="1" w:after="100" w:afterAutospacing="1" w:line="450" w:lineRule="atLeast"/>
        <w:ind w:left="960" w:hanging="360"/>
        <w:jc w:val="both"/>
        <w:rPr>
          <w:rFonts w:ascii="Roboto" w:eastAsia="Times New Roman" w:hAnsi="Roboto" w:cs="Times New Roman"/>
          <w:color w:val="757575"/>
          <w:kern w:val="0"/>
          <w:sz w:val="23"/>
          <w:szCs w:val="23"/>
          <w:lang w:val="es-UY" w:eastAsia="es-UY"/>
          <w14:ligatures w14:val="none"/>
        </w:rPr>
      </w:pPr>
      <w:r w:rsidRPr="00472B03">
        <w:rPr>
          <w:rFonts w:ascii="Roboto" w:eastAsia="Times New Roman" w:hAnsi="Roboto" w:cs="Times New Roman"/>
          <w:b/>
          <w:bCs/>
          <w:color w:val="757575"/>
          <w:kern w:val="0"/>
          <w:sz w:val="24"/>
          <w:szCs w:val="24"/>
          <w:lang w:val="es-UY" w:eastAsia="es-UY"/>
          <w14:ligatures w14:val="none"/>
        </w:rPr>
        <w:t>4.</w:t>
      </w:r>
      <w:r w:rsidRPr="00472B03">
        <w:rPr>
          <w:rFonts w:ascii="Times New Roman" w:eastAsia="Times New Roman" w:hAnsi="Times New Roman" w:cs="Times New Roman"/>
          <w:color w:val="757575"/>
          <w:kern w:val="0"/>
          <w:sz w:val="14"/>
          <w:szCs w:val="14"/>
          <w:lang w:val="es-UY" w:eastAsia="es-UY"/>
          <w14:ligatures w14:val="none"/>
        </w:rPr>
        <w:t>    </w:t>
      </w:r>
      <w:r w:rsidRPr="00472B03">
        <w:rPr>
          <w:rFonts w:ascii="Roboto" w:eastAsia="Times New Roman" w:hAnsi="Roboto" w:cs="Times New Roman"/>
          <w:b/>
          <w:bCs/>
          <w:color w:val="757575"/>
          <w:kern w:val="0"/>
          <w:sz w:val="28"/>
          <w:szCs w:val="28"/>
          <w:lang w:val="es-UY" w:eastAsia="es-UY"/>
          <w14:ligatures w14:val="none"/>
        </w:rPr>
        <w:t>EN LA ANTIGÜEDAD</w:t>
      </w:r>
      <w:r w:rsidRPr="00472B03">
        <w:rPr>
          <w:rFonts w:ascii="Roboto" w:eastAsia="Times New Roman" w:hAnsi="Roboto" w:cs="Times New Roman"/>
          <w:color w:val="757575"/>
          <w:kern w:val="0"/>
          <w:sz w:val="24"/>
          <w:szCs w:val="24"/>
          <w:lang w:val="es-UY" w:eastAsia="es-UY"/>
          <w14:ligatures w14:val="none"/>
        </w:rPr>
        <w:t>:</w:t>
      </w:r>
    </w:p>
    <w:p w14:paraId="79F58869" w14:textId="77777777" w:rsidR="00472B03" w:rsidRPr="00472B03" w:rsidRDefault="00472B03" w:rsidP="00472B03">
      <w:pPr>
        <w:shd w:val="clear" w:color="auto" w:fill="FFFFFF"/>
        <w:spacing w:before="100" w:beforeAutospacing="1" w:after="100" w:afterAutospacing="1" w:line="450" w:lineRule="atLeast"/>
        <w:jc w:val="both"/>
        <w:rPr>
          <w:rFonts w:ascii="Roboto" w:eastAsia="Times New Roman" w:hAnsi="Roboto" w:cs="Times New Roman"/>
          <w:color w:val="757575"/>
          <w:kern w:val="0"/>
          <w:sz w:val="23"/>
          <w:szCs w:val="23"/>
          <w:lang w:val="es-UY" w:eastAsia="es-UY"/>
          <w14:ligatures w14:val="none"/>
        </w:rPr>
      </w:pPr>
      <w:r w:rsidRPr="00472B03">
        <w:rPr>
          <w:rFonts w:ascii="Roboto" w:eastAsia="Times New Roman" w:hAnsi="Roboto" w:cs="Times New Roman"/>
          <w:color w:val="757575"/>
          <w:kern w:val="0"/>
          <w:sz w:val="24"/>
          <w:szCs w:val="24"/>
          <w:lang w:val="es-UY" w:eastAsia="es-UY"/>
          <w14:ligatures w14:val="none"/>
        </w:rPr>
        <w:t>          Las evidencias ancestrales nos narran de historias o mitos que hablan de seres con capacidades superiores a los seres humanos. Actualmente, son casi las mismas condiciones con capacidades y destrezas que acompañan ese proceso evolutivo desde la antigüedad a la modernidad avanzada: ´´ “Son el pensamiento creativo, el pensamiento crítico, el pensamiento resolutivo (resolución de problemas) y el pensamiento ejecutivo (toma de decisiones). Presuponen un adecuado desarrollo de las capacidades prebásicas y básicas”´´ </w:t>
      </w:r>
      <w:r w:rsidRPr="00472B03">
        <w:rPr>
          <w:rFonts w:ascii="Roboto" w:eastAsia="Times New Roman" w:hAnsi="Roboto" w:cs="Times New Roman"/>
          <w:b/>
          <w:bCs/>
          <w:color w:val="757575"/>
          <w:kern w:val="0"/>
          <w:sz w:val="16"/>
          <w:szCs w:val="16"/>
          <w:lang w:val="es-UY" w:eastAsia="es-UY"/>
          <w14:ligatures w14:val="none"/>
        </w:rPr>
        <w:t>5.</w:t>
      </w:r>
      <w:r w:rsidRPr="00472B03">
        <w:rPr>
          <w:rFonts w:ascii="Roboto" w:eastAsia="Times New Roman" w:hAnsi="Roboto" w:cs="Times New Roman"/>
          <w:color w:val="757575"/>
          <w:kern w:val="0"/>
          <w:sz w:val="24"/>
          <w:szCs w:val="24"/>
          <w:lang w:val="es-UY" w:eastAsia="es-UY"/>
          <w14:ligatures w14:val="none"/>
        </w:rPr>
        <w:t>  La búsqueda de la inmortalidad, de beber pócimas o del poder que se le atribuía a la alquimia: ´´ “En la historia de la ciencia, la alquimia (del árabe) es una antigua práctica protocientífica y una disciplina filosófica que combina elementos de la química, la metalurgia, la física, la medicina, la astrología, la semiótica, el misticismo, el espiritualismo y el arte. La alquimia se practicó en Mesopotamia, el Antiguo Egipto, Persia, la India y China, en la Antigua Grecia y el Imperio Romano, el Imperio Islámico y después en Europa hasta el siglo XVII, en una compleja red de escuelas y sistemas filosóficas que abarca al menos 2500 años… En el transcurso de los comienzos de la época moderna, la alquimia dominante evolucionó en la actual química.”´´ </w:t>
      </w:r>
      <w:r w:rsidRPr="00472B03">
        <w:rPr>
          <w:rFonts w:ascii="Roboto" w:eastAsia="Times New Roman" w:hAnsi="Roboto" w:cs="Times New Roman"/>
          <w:b/>
          <w:bCs/>
          <w:color w:val="757575"/>
          <w:kern w:val="0"/>
          <w:sz w:val="16"/>
          <w:szCs w:val="16"/>
          <w:lang w:val="es-UY" w:eastAsia="es-UY"/>
          <w14:ligatures w14:val="none"/>
        </w:rPr>
        <w:t>6</w:t>
      </w:r>
      <w:r w:rsidRPr="00472B03">
        <w:rPr>
          <w:rFonts w:ascii="Roboto" w:eastAsia="Times New Roman" w:hAnsi="Roboto" w:cs="Times New Roman"/>
          <w:color w:val="757575"/>
          <w:kern w:val="0"/>
          <w:sz w:val="24"/>
          <w:szCs w:val="24"/>
          <w:lang w:val="es-UY" w:eastAsia="es-UY"/>
          <w14:ligatures w14:val="none"/>
        </w:rPr>
        <w:t>. Siendo que, se trataba de superar la vida y de poder vivir más años, o para siempre, como esa inmortalidad que tanto se narra en los escritos de los antiguos, en sus distintas culturas legendarias. Se encontraron en las pirámides de Egipto el uso de algún tipo de prótesis de dedos de madera, y cuando no tenían lo trataban de reemplazar de inmediato: ´´ “En bastantes aspectos, el Antiguo Egipto, fue una civilización avanzada a su tiempo. Las imponentes pirámides, obras colosales de la arquitectura, son el testimonio más elocuente. Pero otras áreas tecnológicas fueron abordadas con resultados muy meritorios. En una fascinante línea de investigación actual que combina arqueología y medicina, los resultados de pruebas científicas efectuadas utilizando réplicas de los dos dedos gordos de pie artificiales del Antiguo Egipto, uno de ellos hallado adherido al pie de una mujer, indican que muy probablemente estas sean las primeras prótesis funcionales de la humanidad”´´. </w:t>
      </w:r>
      <w:r w:rsidRPr="00472B03">
        <w:rPr>
          <w:rFonts w:ascii="Roboto" w:eastAsia="Times New Roman" w:hAnsi="Roboto" w:cs="Times New Roman"/>
          <w:b/>
          <w:bCs/>
          <w:color w:val="757575"/>
          <w:kern w:val="0"/>
          <w:sz w:val="16"/>
          <w:szCs w:val="16"/>
          <w:lang w:val="es-UY" w:eastAsia="es-UY"/>
          <w14:ligatures w14:val="none"/>
        </w:rPr>
        <w:t>7</w:t>
      </w:r>
      <w:r w:rsidRPr="00472B03">
        <w:rPr>
          <w:rFonts w:ascii="Roboto" w:eastAsia="Times New Roman" w:hAnsi="Roboto" w:cs="Times New Roman"/>
          <w:color w:val="757575"/>
          <w:kern w:val="0"/>
          <w:sz w:val="24"/>
          <w:szCs w:val="24"/>
          <w:lang w:val="es-UY" w:eastAsia="es-UY"/>
          <w14:ligatures w14:val="none"/>
        </w:rPr>
        <w:t>   Las historias o leyendas ya se consideran a lo que los humanos modernos definen el transhumanismo: ´´ “Dentro del transhumanismo anglosajón, se considera que el padre del concepto fue el futurista iraní nacionalizado estadounidense Fereidoun M. Esfandiary, quien habría usado el término ‘trashuman’ en 1966 durante sus clases en la New School for Social Research de New York”´´ </w:t>
      </w:r>
      <w:r w:rsidRPr="00472B03">
        <w:rPr>
          <w:rFonts w:ascii="Roboto" w:eastAsia="Times New Roman" w:hAnsi="Roboto" w:cs="Times New Roman"/>
          <w:b/>
          <w:bCs/>
          <w:color w:val="757575"/>
          <w:kern w:val="0"/>
          <w:sz w:val="16"/>
          <w:szCs w:val="16"/>
          <w:lang w:val="es-UY" w:eastAsia="es-UY"/>
          <w14:ligatures w14:val="none"/>
        </w:rPr>
        <w:t>8</w:t>
      </w:r>
      <w:r w:rsidRPr="00472B03">
        <w:rPr>
          <w:rFonts w:ascii="Roboto" w:eastAsia="Times New Roman" w:hAnsi="Roboto" w:cs="Times New Roman"/>
          <w:color w:val="757575"/>
          <w:kern w:val="0"/>
          <w:sz w:val="24"/>
          <w:szCs w:val="24"/>
          <w:lang w:val="es-UY" w:eastAsia="es-UY"/>
          <w14:ligatures w14:val="none"/>
        </w:rPr>
        <w:t>. Habrá que advertir que los antiguos no lo conocían con esta nueva palabra como tal.</w:t>
      </w:r>
    </w:p>
    <w:p w14:paraId="5B7F252B" w14:textId="77777777" w:rsidR="00472B03" w:rsidRPr="00472B03" w:rsidRDefault="00472B03" w:rsidP="00472B03">
      <w:pPr>
        <w:shd w:val="clear" w:color="auto" w:fill="FFFFFF"/>
        <w:spacing w:before="100" w:beforeAutospacing="1" w:after="100" w:afterAutospacing="1" w:line="450" w:lineRule="atLeast"/>
        <w:ind w:left="960" w:hanging="360"/>
        <w:jc w:val="both"/>
        <w:rPr>
          <w:rFonts w:ascii="Roboto" w:eastAsia="Times New Roman" w:hAnsi="Roboto" w:cs="Times New Roman"/>
          <w:color w:val="757575"/>
          <w:kern w:val="0"/>
          <w:sz w:val="23"/>
          <w:szCs w:val="23"/>
          <w:lang w:val="es-UY" w:eastAsia="es-UY"/>
          <w14:ligatures w14:val="none"/>
        </w:rPr>
      </w:pPr>
      <w:r w:rsidRPr="00472B03">
        <w:rPr>
          <w:rFonts w:ascii="Roboto" w:eastAsia="Times New Roman" w:hAnsi="Roboto" w:cs="Times New Roman"/>
          <w:b/>
          <w:bCs/>
          <w:color w:val="757575"/>
          <w:kern w:val="0"/>
          <w:sz w:val="24"/>
          <w:szCs w:val="24"/>
          <w:lang w:val="es-UY" w:eastAsia="es-UY"/>
          <w14:ligatures w14:val="none"/>
        </w:rPr>
        <w:t>5.</w:t>
      </w:r>
      <w:r w:rsidRPr="00472B03">
        <w:rPr>
          <w:rFonts w:ascii="Times New Roman" w:eastAsia="Times New Roman" w:hAnsi="Times New Roman" w:cs="Times New Roman"/>
          <w:color w:val="757575"/>
          <w:kern w:val="0"/>
          <w:sz w:val="14"/>
          <w:szCs w:val="14"/>
          <w:lang w:val="es-UY" w:eastAsia="es-UY"/>
          <w14:ligatures w14:val="none"/>
        </w:rPr>
        <w:t>    </w:t>
      </w:r>
      <w:r w:rsidRPr="00472B03">
        <w:rPr>
          <w:rFonts w:ascii="Roboto" w:eastAsia="Times New Roman" w:hAnsi="Roboto" w:cs="Times New Roman"/>
          <w:b/>
          <w:bCs/>
          <w:color w:val="757575"/>
          <w:kern w:val="0"/>
          <w:sz w:val="28"/>
          <w:szCs w:val="28"/>
          <w:lang w:val="es-UY" w:eastAsia="es-UY"/>
          <w14:ligatures w14:val="none"/>
        </w:rPr>
        <w:t>LA NUEVA GENÉTICA</w:t>
      </w:r>
      <w:r w:rsidRPr="00472B03">
        <w:rPr>
          <w:rFonts w:ascii="Roboto" w:eastAsia="Times New Roman" w:hAnsi="Roboto" w:cs="Times New Roman"/>
          <w:color w:val="757575"/>
          <w:kern w:val="0"/>
          <w:sz w:val="24"/>
          <w:szCs w:val="24"/>
          <w:lang w:val="es-UY" w:eastAsia="es-UY"/>
          <w14:ligatures w14:val="none"/>
        </w:rPr>
        <w:t>:</w:t>
      </w:r>
    </w:p>
    <w:p w14:paraId="37C1DABB" w14:textId="77777777" w:rsidR="00472B03" w:rsidRPr="00472B03" w:rsidRDefault="00472B03" w:rsidP="00472B03">
      <w:pPr>
        <w:shd w:val="clear" w:color="auto" w:fill="FFFFFF"/>
        <w:spacing w:before="100" w:beforeAutospacing="1" w:after="100" w:afterAutospacing="1" w:line="450" w:lineRule="atLeast"/>
        <w:jc w:val="both"/>
        <w:rPr>
          <w:rFonts w:ascii="Roboto" w:eastAsia="Times New Roman" w:hAnsi="Roboto" w:cs="Times New Roman"/>
          <w:color w:val="757575"/>
          <w:kern w:val="0"/>
          <w:sz w:val="23"/>
          <w:szCs w:val="23"/>
          <w:lang w:val="es-UY" w:eastAsia="es-UY"/>
          <w14:ligatures w14:val="none"/>
        </w:rPr>
      </w:pPr>
      <w:r w:rsidRPr="00472B03">
        <w:rPr>
          <w:rFonts w:ascii="Roboto" w:eastAsia="Times New Roman" w:hAnsi="Roboto" w:cs="Times New Roman"/>
          <w:color w:val="757575"/>
          <w:kern w:val="0"/>
          <w:sz w:val="24"/>
          <w:szCs w:val="24"/>
          <w:lang w:val="es-UY" w:eastAsia="es-UY"/>
          <w14:ligatures w14:val="none"/>
        </w:rPr>
        <w:t>         Ahora pues, los que profesan el transhumanismo expresan que este siglo 21 ha de cambiar todo el concepto o la idea de lo humano como lo hemos conocido como una nueva generación de humanos. El China, 2015, en una Universidad de Catón, han sido los primeros en modificar un embrión humano haciendo historia, los científicos chinos, han utilizado una técnica innovadora hasta ahora, corrigieron un defecto genético como la betatalasemia una enfermedad [anemia] en la sangre al tratar de sacar o reemplazar una porción del ADN en un óvalo fertilizado. La nueva técnica o tecnología llamada Crispr, los científicos pueden modificar ese ADN con proteínas genéticamente modificadas que nos permite literalmente trasformar quienes somos. Esta forma de modificar el ADN no solo para superar problemas genéticos, sino mejorar la apariencia física misma, como cambiar el color del cabello o de los ojos o más. Se dice que puede modificar las capacidades intelectuales y destrezas. ´´ “Los CRISPR funciona a modo de memoria inmunológica, ya que guardan la huella molecular de los virus en el ADN de las bacterias. De esta forma, se pueden detectar y neutralizar nuevas infecciones, resultando inmunizadas dichas células”´´. </w:t>
      </w:r>
      <w:r w:rsidRPr="00472B03">
        <w:rPr>
          <w:rFonts w:ascii="Roboto" w:eastAsia="Times New Roman" w:hAnsi="Roboto" w:cs="Times New Roman"/>
          <w:b/>
          <w:bCs/>
          <w:color w:val="757575"/>
          <w:kern w:val="0"/>
          <w:sz w:val="16"/>
          <w:szCs w:val="16"/>
          <w:lang w:val="es-UY" w:eastAsia="es-UY"/>
          <w14:ligatures w14:val="none"/>
        </w:rPr>
        <w:t>9  </w:t>
      </w:r>
    </w:p>
    <w:p w14:paraId="22F1184B" w14:textId="77777777" w:rsidR="00472B03" w:rsidRPr="00472B03" w:rsidRDefault="00472B03" w:rsidP="00472B03">
      <w:pPr>
        <w:shd w:val="clear" w:color="auto" w:fill="FFFFFF"/>
        <w:spacing w:before="100" w:beforeAutospacing="1" w:after="100" w:afterAutospacing="1" w:line="450" w:lineRule="atLeast"/>
        <w:ind w:left="960" w:hanging="360"/>
        <w:jc w:val="both"/>
        <w:rPr>
          <w:rFonts w:ascii="Roboto" w:eastAsia="Times New Roman" w:hAnsi="Roboto" w:cs="Times New Roman"/>
          <w:color w:val="757575"/>
          <w:kern w:val="0"/>
          <w:sz w:val="23"/>
          <w:szCs w:val="23"/>
          <w:lang w:val="es-UY" w:eastAsia="es-UY"/>
          <w14:ligatures w14:val="none"/>
        </w:rPr>
      </w:pPr>
      <w:r w:rsidRPr="00472B03">
        <w:rPr>
          <w:rFonts w:ascii="Roboto" w:eastAsia="Times New Roman" w:hAnsi="Roboto" w:cs="Times New Roman"/>
          <w:b/>
          <w:bCs/>
          <w:color w:val="757575"/>
          <w:kern w:val="0"/>
          <w:sz w:val="24"/>
          <w:szCs w:val="24"/>
          <w:lang w:val="es-UY" w:eastAsia="es-UY"/>
          <w14:ligatures w14:val="none"/>
        </w:rPr>
        <w:t>6.</w:t>
      </w:r>
      <w:r w:rsidRPr="00472B03">
        <w:rPr>
          <w:rFonts w:ascii="Times New Roman" w:eastAsia="Times New Roman" w:hAnsi="Times New Roman" w:cs="Times New Roman"/>
          <w:color w:val="757575"/>
          <w:kern w:val="0"/>
          <w:sz w:val="14"/>
          <w:szCs w:val="14"/>
          <w:lang w:val="es-UY" w:eastAsia="es-UY"/>
          <w14:ligatures w14:val="none"/>
        </w:rPr>
        <w:t>    </w:t>
      </w:r>
      <w:r w:rsidRPr="00472B03">
        <w:rPr>
          <w:rFonts w:ascii="Roboto" w:eastAsia="Times New Roman" w:hAnsi="Roboto" w:cs="Times New Roman"/>
          <w:b/>
          <w:bCs/>
          <w:color w:val="757575"/>
          <w:kern w:val="0"/>
          <w:sz w:val="28"/>
          <w:szCs w:val="28"/>
          <w:lang w:val="es-UY" w:eastAsia="es-UY"/>
          <w14:ligatures w14:val="none"/>
        </w:rPr>
        <w:t>BEBÉ DE DISEÑO</w:t>
      </w:r>
      <w:r w:rsidRPr="00472B03">
        <w:rPr>
          <w:rFonts w:ascii="Roboto" w:eastAsia="Times New Roman" w:hAnsi="Roboto" w:cs="Times New Roman"/>
          <w:color w:val="757575"/>
          <w:kern w:val="0"/>
          <w:sz w:val="24"/>
          <w:szCs w:val="24"/>
          <w:lang w:val="es-UY" w:eastAsia="es-UY"/>
          <w14:ligatures w14:val="none"/>
        </w:rPr>
        <w:t>:</w:t>
      </w:r>
    </w:p>
    <w:p w14:paraId="163DBF5A" w14:textId="77777777" w:rsidR="00472B03" w:rsidRPr="00472B03" w:rsidRDefault="00472B03" w:rsidP="00472B03">
      <w:pPr>
        <w:shd w:val="clear" w:color="auto" w:fill="FFFFFF"/>
        <w:spacing w:before="100" w:beforeAutospacing="1" w:after="100" w:afterAutospacing="1" w:line="450" w:lineRule="atLeast"/>
        <w:jc w:val="both"/>
        <w:rPr>
          <w:rFonts w:ascii="Roboto" w:eastAsia="Times New Roman" w:hAnsi="Roboto" w:cs="Times New Roman"/>
          <w:color w:val="757575"/>
          <w:kern w:val="0"/>
          <w:sz w:val="23"/>
          <w:szCs w:val="23"/>
          <w:lang w:val="es-UY" w:eastAsia="es-UY"/>
          <w14:ligatures w14:val="none"/>
        </w:rPr>
      </w:pPr>
      <w:r w:rsidRPr="00472B03">
        <w:rPr>
          <w:rFonts w:ascii="Roboto" w:eastAsia="Times New Roman" w:hAnsi="Roboto" w:cs="Times New Roman"/>
          <w:color w:val="757575"/>
          <w:kern w:val="0"/>
          <w:sz w:val="24"/>
          <w:szCs w:val="24"/>
          <w:lang w:val="es-UY" w:eastAsia="es-UY"/>
          <w14:ligatures w14:val="none"/>
        </w:rPr>
        <w:t>          Los transhunanistas o superhumanos están tras la formación de Bebes de diseño tecnológico. ´´ “Un bebé de diseño es un término usado en publicaciones populares o científicas sobre bioética para designar un bebé cuya herencia genética (genotipo) sería seleccionada usando varias tecnologías reproductivas (reprogenética), con el objetivo de alcanzar una óptima recombinación del material genético de sus progenitores. El término tiene un matiz negativo y es frecuentemente usado por los detractores de la biotecnología en humanos…”´´. </w:t>
      </w:r>
      <w:r w:rsidRPr="00472B03">
        <w:rPr>
          <w:rFonts w:ascii="Roboto" w:eastAsia="Times New Roman" w:hAnsi="Roboto" w:cs="Times New Roman"/>
          <w:b/>
          <w:bCs/>
          <w:color w:val="757575"/>
          <w:kern w:val="0"/>
          <w:sz w:val="16"/>
          <w:szCs w:val="16"/>
          <w:lang w:val="es-UY" w:eastAsia="es-UY"/>
          <w14:ligatures w14:val="none"/>
        </w:rPr>
        <w:t>10</w:t>
      </w:r>
      <w:r w:rsidRPr="00472B03">
        <w:rPr>
          <w:rFonts w:ascii="Roboto" w:eastAsia="Times New Roman" w:hAnsi="Roboto" w:cs="Times New Roman"/>
          <w:color w:val="757575"/>
          <w:kern w:val="0"/>
          <w:sz w:val="24"/>
          <w:szCs w:val="24"/>
          <w:lang w:val="es-UY" w:eastAsia="es-UY"/>
          <w14:ligatures w14:val="none"/>
        </w:rPr>
        <w:t> Aun cuando suene a ciencia ficción, ya están tratando estos nuevos diseños de bebes en el presente y en el futuro. Niños y niñas con características físicas e intelectuales sean programadas por sus propios padres y madres. Muchos podrán creer que eso no es posible, pero, por los adelantos científicos y tecnológicos, al poder tener hijos e hijas de tres padres diferentes en una madre receptora en su vientre. Esto se está desarrollando por fertilización in vitro, la suma de padres genéticamente de un bebe de diseño. El Reino Unido ha oficializado legalmente en la Cámara de los Comunes (Congreso) estos bebes en serie como esos bebes de diseño. Es decir, que, son criaturas o bebes modificados genéticamente de tres padres al mismo tiempo. Toda una locura. No solo de dos o tres padres, sino cualquier cantidad de padres. Un hijo o hija modificado o modificada podría decir que “tengo varios padres”, con una gran diferencia que no estamos acostumbrados, por la genética biológica “normal”, como la hemos conocido hasta ahora. Los japoneses están trabajando en la creación de una “matriz artificial”, fuera de la mujer humana: ´´ “Las cápsulas o úteros artificiales estarían equipadas con una cámara alimentada por inteligencia artificial que escanearía continuamente el feto en busca de posibles anomalías genéticas y monitorearía el proceso de crecimiento general. Los padres, por su parte, podrían ver la evolución del hijo a través de un App…”´´ </w:t>
      </w:r>
      <w:r w:rsidRPr="00472B03">
        <w:rPr>
          <w:rFonts w:ascii="Roboto" w:eastAsia="Times New Roman" w:hAnsi="Roboto" w:cs="Times New Roman"/>
          <w:b/>
          <w:bCs/>
          <w:color w:val="757575"/>
          <w:kern w:val="0"/>
          <w:sz w:val="16"/>
          <w:szCs w:val="16"/>
          <w:lang w:val="es-UY" w:eastAsia="es-UY"/>
          <w14:ligatures w14:val="none"/>
        </w:rPr>
        <w:t>11</w:t>
      </w:r>
      <w:r w:rsidRPr="00472B03">
        <w:rPr>
          <w:rFonts w:ascii="Roboto" w:eastAsia="Times New Roman" w:hAnsi="Roboto" w:cs="Times New Roman"/>
          <w:color w:val="757575"/>
          <w:kern w:val="0"/>
          <w:sz w:val="24"/>
          <w:szCs w:val="24"/>
          <w:lang w:val="es-UY" w:eastAsia="es-UY"/>
          <w14:ligatures w14:val="none"/>
        </w:rPr>
        <w:t> Y en este sentido ya no sería necesario tener una identificación de padres, sino que, se podría tener los “mejores genes” de científicos, creadores e innovadores en una red de padres en una criatura humana que no nos podemos imaginar. Esto es el “verdadero” futuro que está justo a nuestros ojos. Ahora, pues, ¿será cierto que se podrá tener un número significativo de padres voluntarios en una matriz de diseño o es que todo esto está limitada por nuestra imaginación? Los teóricos de los antiguos astronautas y otros investigadores independientes dicen que si es posible, y que no somos los únicos o los primeros en hacer esto de la modificación transhumana en los actuales momentos, sino en el pasado de la Edad Antigua.</w:t>
      </w:r>
    </w:p>
    <w:p w14:paraId="59E2ABD2" w14:textId="77777777" w:rsidR="00472B03" w:rsidRPr="00472B03" w:rsidRDefault="00472B03" w:rsidP="00472B03">
      <w:pPr>
        <w:shd w:val="clear" w:color="auto" w:fill="FFFFFF"/>
        <w:spacing w:before="100" w:beforeAutospacing="1" w:after="100" w:afterAutospacing="1" w:line="450" w:lineRule="atLeast"/>
        <w:ind w:left="960" w:hanging="360"/>
        <w:jc w:val="both"/>
        <w:rPr>
          <w:rFonts w:ascii="Roboto" w:eastAsia="Times New Roman" w:hAnsi="Roboto" w:cs="Times New Roman"/>
          <w:color w:val="757575"/>
          <w:kern w:val="0"/>
          <w:sz w:val="23"/>
          <w:szCs w:val="23"/>
          <w:lang w:val="es-UY" w:eastAsia="es-UY"/>
          <w14:ligatures w14:val="none"/>
        </w:rPr>
      </w:pPr>
      <w:r w:rsidRPr="00472B03">
        <w:rPr>
          <w:rFonts w:ascii="Roboto" w:eastAsia="Times New Roman" w:hAnsi="Roboto" w:cs="Times New Roman"/>
          <w:b/>
          <w:bCs/>
          <w:color w:val="757575"/>
          <w:kern w:val="0"/>
          <w:sz w:val="24"/>
          <w:szCs w:val="24"/>
          <w:lang w:val="es-UY" w:eastAsia="es-UY"/>
          <w14:ligatures w14:val="none"/>
        </w:rPr>
        <w:t>7.</w:t>
      </w:r>
      <w:r w:rsidRPr="00472B03">
        <w:rPr>
          <w:rFonts w:ascii="Times New Roman" w:eastAsia="Times New Roman" w:hAnsi="Times New Roman" w:cs="Times New Roman"/>
          <w:color w:val="757575"/>
          <w:kern w:val="0"/>
          <w:sz w:val="14"/>
          <w:szCs w:val="14"/>
          <w:lang w:val="es-UY" w:eastAsia="es-UY"/>
          <w14:ligatures w14:val="none"/>
        </w:rPr>
        <w:t>    </w:t>
      </w:r>
      <w:r w:rsidRPr="00472B03">
        <w:rPr>
          <w:rFonts w:ascii="Roboto" w:eastAsia="Times New Roman" w:hAnsi="Roboto" w:cs="Times New Roman"/>
          <w:b/>
          <w:bCs/>
          <w:color w:val="757575"/>
          <w:kern w:val="0"/>
          <w:sz w:val="28"/>
          <w:szCs w:val="28"/>
          <w:lang w:val="es-UY" w:eastAsia="es-UY"/>
          <w14:ligatures w14:val="none"/>
        </w:rPr>
        <w:t>ANTIGUO EGIPTO</w:t>
      </w:r>
      <w:r w:rsidRPr="00472B03">
        <w:rPr>
          <w:rFonts w:ascii="Roboto" w:eastAsia="Times New Roman" w:hAnsi="Roboto" w:cs="Times New Roman"/>
          <w:color w:val="757575"/>
          <w:kern w:val="0"/>
          <w:sz w:val="24"/>
          <w:szCs w:val="24"/>
          <w:lang w:val="es-UY" w:eastAsia="es-UY"/>
          <w14:ligatures w14:val="none"/>
        </w:rPr>
        <w:t>:</w:t>
      </w:r>
    </w:p>
    <w:p w14:paraId="67E6861B" w14:textId="77777777" w:rsidR="00472B03" w:rsidRPr="00472B03" w:rsidRDefault="00472B03" w:rsidP="00472B03">
      <w:pPr>
        <w:shd w:val="clear" w:color="auto" w:fill="FFFFFF"/>
        <w:spacing w:before="100" w:beforeAutospacing="1" w:after="100" w:afterAutospacing="1" w:line="450" w:lineRule="atLeast"/>
        <w:jc w:val="both"/>
        <w:rPr>
          <w:rFonts w:ascii="Roboto" w:eastAsia="Times New Roman" w:hAnsi="Roboto" w:cs="Times New Roman"/>
          <w:color w:val="757575"/>
          <w:kern w:val="0"/>
          <w:sz w:val="23"/>
          <w:szCs w:val="23"/>
          <w:lang w:val="es-UY" w:eastAsia="es-UY"/>
          <w14:ligatures w14:val="none"/>
        </w:rPr>
      </w:pPr>
      <w:r w:rsidRPr="00472B03">
        <w:rPr>
          <w:rFonts w:ascii="Roboto" w:eastAsia="Times New Roman" w:hAnsi="Roboto" w:cs="Times New Roman"/>
          <w:color w:val="757575"/>
          <w:kern w:val="0"/>
          <w:sz w:val="24"/>
          <w:szCs w:val="24"/>
          <w:lang w:val="es-UY" w:eastAsia="es-UY"/>
          <w14:ligatures w14:val="none"/>
        </w:rPr>
        <w:t>          En Lúxor, ciudad de Egipto, se encuentra la tumba funeraria de Hapshetsut [esta mujer faraónica podría haber sido la que rescató y adoptó a Moisés, está en discusión], una mujer que quiso y fue Faraón [o Faraona], en una de las cámaras se encuentra una imagen de la concepción de Hapshetsut, de las manos de seres divinos: ´´ “La Teogamia, o nacimiento divino de Hapshetsut, nos relata cómo Hapshetsut fue concebida por Amón, principal dios de Egipto por entonces…”´´ </w:t>
      </w:r>
      <w:r w:rsidRPr="00472B03">
        <w:rPr>
          <w:rFonts w:ascii="Roboto" w:eastAsia="Times New Roman" w:hAnsi="Roboto" w:cs="Times New Roman"/>
          <w:b/>
          <w:bCs/>
          <w:color w:val="757575"/>
          <w:kern w:val="0"/>
          <w:sz w:val="16"/>
          <w:szCs w:val="16"/>
          <w:lang w:val="es-UY" w:eastAsia="es-UY"/>
          <w14:ligatures w14:val="none"/>
        </w:rPr>
        <w:t>11</w:t>
      </w:r>
      <w:r w:rsidRPr="00472B03">
        <w:rPr>
          <w:rFonts w:ascii="Roboto" w:eastAsia="Times New Roman" w:hAnsi="Roboto" w:cs="Times New Roman"/>
          <w:color w:val="757575"/>
          <w:kern w:val="0"/>
          <w:sz w:val="24"/>
          <w:szCs w:val="24"/>
          <w:lang w:val="es-UY" w:eastAsia="es-UY"/>
          <w14:ligatures w14:val="none"/>
        </w:rPr>
        <w:t>. En el templo de Hapshetsut, dice una inscripción: “hace mucho tiempo el dios Amón se le apareció a la madre de Hapshetsut mientras dormía, y con el poder que se le atribuía, y con una llave mágica o herramienta que le dio vida” como una tecnología malinterpretada… ´´ “¿Quiénes son estos dioses de los que hablaban? Por su parte, el mitológico Henry Williams expresa: ´´ “Lo que tenemos en esta historia es la concepción inmaculada de Hapshetsut. Y es claro que esto es una intervención extraterrestre acerca de la creación de una niña de las estrellas, Hapshetsut. Así que estamos tratando con algún tipo de tecnología con base de ADN que puede manifestar cuerpos humanos o puede alterar cuerpos humanos. ¿Pudo haber sido Hapshetsut diseñada [tecnológicamente] o genéticamente por seres de otros mundos no terrestres [de Orión]? Y, ¿Es posible que los seres humanos estén apenas comenzando a descubrir el increíble potencial oculto dentro de nosotros por nuestros [co-] creadores extraterrestres [como parte de un plan divino]? Como lo proponen los teóricos de los antiguos astronautas [e investigadores independientes]”´´. O de seres de otras dimensiones paralelas que todavía no hemos comprendido que han sido creados por el Gran Creador y Sustentador de todas las cosas, y que sus ministros arcángeles superiores pudieron modificar el ADN para la rápida evolución de humanos como parte de un plan preconcebido desde antes de la fundación del mundo.</w:t>
      </w:r>
    </w:p>
    <w:p w14:paraId="11B3AC74" w14:textId="77777777" w:rsidR="00472B03" w:rsidRPr="00472B03" w:rsidRDefault="00472B03" w:rsidP="00472B03">
      <w:pPr>
        <w:shd w:val="clear" w:color="auto" w:fill="FFFFFF"/>
        <w:spacing w:before="100" w:beforeAutospacing="1" w:after="100" w:afterAutospacing="1" w:line="450" w:lineRule="atLeast"/>
        <w:ind w:left="960" w:hanging="360"/>
        <w:jc w:val="both"/>
        <w:rPr>
          <w:rFonts w:ascii="Roboto" w:eastAsia="Times New Roman" w:hAnsi="Roboto" w:cs="Times New Roman"/>
          <w:color w:val="757575"/>
          <w:kern w:val="0"/>
          <w:sz w:val="23"/>
          <w:szCs w:val="23"/>
          <w:lang w:val="es-UY" w:eastAsia="es-UY"/>
          <w14:ligatures w14:val="none"/>
        </w:rPr>
      </w:pPr>
      <w:r w:rsidRPr="00472B03">
        <w:rPr>
          <w:rFonts w:ascii="Roboto" w:eastAsia="Times New Roman" w:hAnsi="Roboto" w:cs="Times New Roman"/>
          <w:b/>
          <w:bCs/>
          <w:color w:val="757575"/>
          <w:kern w:val="0"/>
          <w:sz w:val="24"/>
          <w:szCs w:val="24"/>
          <w:lang w:val="es-UY" w:eastAsia="es-UY"/>
          <w14:ligatures w14:val="none"/>
        </w:rPr>
        <w:t>8.</w:t>
      </w:r>
      <w:r w:rsidRPr="00472B03">
        <w:rPr>
          <w:rFonts w:ascii="Times New Roman" w:eastAsia="Times New Roman" w:hAnsi="Times New Roman" w:cs="Times New Roman"/>
          <w:color w:val="757575"/>
          <w:kern w:val="0"/>
          <w:sz w:val="14"/>
          <w:szCs w:val="14"/>
          <w:lang w:val="es-UY" w:eastAsia="es-UY"/>
          <w14:ligatures w14:val="none"/>
        </w:rPr>
        <w:t>    </w:t>
      </w:r>
      <w:r w:rsidRPr="00472B03">
        <w:rPr>
          <w:rFonts w:ascii="Roboto" w:eastAsia="Times New Roman" w:hAnsi="Roboto" w:cs="Times New Roman"/>
          <w:b/>
          <w:bCs/>
          <w:color w:val="757575"/>
          <w:kern w:val="0"/>
          <w:sz w:val="28"/>
          <w:szCs w:val="28"/>
          <w:lang w:val="es-UY" w:eastAsia="es-UY"/>
          <w14:ligatures w14:val="none"/>
        </w:rPr>
        <w:t>REVERTIR LA MUERTE</w:t>
      </w:r>
      <w:r w:rsidRPr="00472B03">
        <w:rPr>
          <w:rFonts w:ascii="Roboto" w:eastAsia="Times New Roman" w:hAnsi="Roboto" w:cs="Times New Roman"/>
          <w:color w:val="757575"/>
          <w:kern w:val="0"/>
          <w:sz w:val="24"/>
          <w:szCs w:val="24"/>
          <w:lang w:val="es-UY" w:eastAsia="es-UY"/>
          <w14:ligatures w14:val="none"/>
        </w:rPr>
        <w:t>:</w:t>
      </w:r>
    </w:p>
    <w:p w14:paraId="34EB8E2C" w14:textId="77777777" w:rsidR="00472B03" w:rsidRPr="00472B03" w:rsidRDefault="00472B03" w:rsidP="00472B03">
      <w:pPr>
        <w:shd w:val="clear" w:color="auto" w:fill="FFFFFF"/>
        <w:spacing w:before="100" w:beforeAutospacing="1" w:after="100" w:afterAutospacing="1" w:line="450" w:lineRule="atLeast"/>
        <w:jc w:val="both"/>
        <w:rPr>
          <w:rFonts w:ascii="Roboto" w:eastAsia="Times New Roman" w:hAnsi="Roboto" w:cs="Times New Roman"/>
          <w:color w:val="757575"/>
          <w:kern w:val="0"/>
          <w:sz w:val="23"/>
          <w:szCs w:val="23"/>
          <w:lang w:val="es-UY" w:eastAsia="es-UY"/>
          <w14:ligatures w14:val="none"/>
        </w:rPr>
      </w:pPr>
      <w:r w:rsidRPr="00472B03">
        <w:rPr>
          <w:rFonts w:ascii="Roboto" w:eastAsia="Times New Roman" w:hAnsi="Roboto" w:cs="Times New Roman"/>
          <w:color w:val="757575"/>
          <w:kern w:val="0"/>
          <w:sz w:val="24"/>
          <w:szCs w:val="24"/>
          <w:lang w:val="es-UY" w:eastAsia="es-UY"/>
          <w14:ligatures w14:val="none"/>
        </w:rPr>
        <w:t>          Con estos avances científicos y tecnológicos futurista de los transhumanos hacia los superhumanos se podría revertir la muerte física de los seres humanos o detener la muerte natural: ´´ “La tesis del libro [El fin del envejecimiento: los avances que podría revertir el envejecimiento humano durante nuestra vida] es que la biogerontología tradicional abordada incorrectamente el envejecimiento porque se centraba en la manipulación del metabolismo. Según, de Grey, esta estrategia es errónea porque el metabolismo es un sistema enormemente complejo y su manipulación extremadamente peligrosa. De Grey, propone no intervenir sobre el metabolismo, sino reparar los daños que este genera y a lo que llamamos envejecimiento. Según, de Grey, estos daños se reducen a siete tipologías, y para cada uno de estos siete tipos de daños sería posible desarrollar terapias que lo reparen. Así, el futuro de la humanidad sería un futuro en el que seguiríamos envejeciendo hasta ahora, pero en el que cada cierto tiempo nos someteríamos a terapias que repararan los daños causados por el envejecimiento, de manera que pudiéramos conservar nuestra juventud indefinidamente”´´. </w:t>
      </w:r>
      <w:r w:rsidRPr="00472B03">
        <w:rPr>
          <w:rFonts w:ascii="Roboto" w:eastAsia="Times New Roman" w:hAnsi="Roboto" w:cs="Times New Roman"/>
          <w:b/>
          <w:bCs/>
          <w:color w:val="757575"/>
          <w:kern w:val="0"/>
          <w:sz w:val="16"/>
          <w:szCs w:val="16"/>
          <w:lang w:val="es-UY" w:eastAsia="es-UY"/>
          <w14:ligatures w14:val="none"/>
        </w:rPr>
        <w:t>12</w:t>
      </w:r>
      <w:r w:rsidRPr="00472B03">
        <w:rPr>
          <w:rFonts w:ascii="Roboto" w:eastAsia="Times New Roman" w:hAnsi="Roboto" w:cs="Times New Roman"/>
          <w:color w:val="757575"/>
          <w:kern w:val="0"/>
          <w:sz w:val="24"/>
          <w:szCs w:val="24"/>
          <w:lang w:val="es-UY" w:eastAsia="es-UY"/>
          <w14:ligatures w14:val="none"/>
        </w:rPr>
        <w:t> Algo que parece ciencia ficción, sin embargo, se ha estado experimentando en ratones de laboratorios y los resultados han sido sorprendentes. Dichos ratones se le ha detenido o revertido el envejecimiento y ha afectado en la edad del ratón. Si estas situaciones se llegan a perfeccionar, estaríamos ante la inmortalidad natural desde luego.</w:t>
      </w:r>
    </w:p>
    <w:p w14:paraId="4BB9F205" w14:textId="77777777" w:rsidR="00472B03" w:rsidRPr="00472B03" w:rsidRDefault="00472B03" w:rsidP="00472B03">
      <w:pPr>
        <w:shd w:val="clear" w:color="auto" w:fill="FFFFFF"/>
        <w:spacing w:before="100" w:beforeAutospacing="1" w:after="100" w:afterAutospacing="1" w:line="450" w:lineRule="atLeast"/>
        <w:ind w:left="960" w:hanging="360"/>
        <w:jc w:val="both"/>
        <w:rPr>
          <w:rFonts w:ascii="Roboto" w:eastAsia="Times New Roman" w:hAnsi="Roboto" w:cs="Times New Roman"/>
          <w:color w:val="757575"/>
          <w:kern w:val="0"/>
          <w:sz w:val="23"/>
          <w:szCs w:val="23"/>
          <w:lang w:val="es-UY" w:eastAsia="es-UY"/>
          <w14:ligatures w14:val="none"/>
        </w:rPr>
      </w:pPr>
      <w:r w:rsidRPr="00472B03">
        <w:rPr>
          <w:rFonts w:ascii="Roboto" w:eastAsia="Times New Roman" w:hAnsi="Roboto" w:cs="Times New Roman"/>
          <w:b/>
          <w:bCs/>
          <w:color w:val="757575"/>
          <w:kern w:val="0"/>
          <w:sz w:val="24"/>
          <w:szCs w:val="24"/>
          <w:lang w:val="es-UY" w:eastAsia="es-UY"/>
          <w14:ligatures w14:val="none"/>
        </w:rPr>
        <w:t>9.</w:t>
      </w:r>
      <w:r w:rsidRPr="00472B03">
        <w:rPr>
          <w:rFonts w:ascii="Times New Roman" w:eastAsia="Times New Roman" w:hAnsi="Times New Roman" w:cs="Times New Roman"/>
          <w:color w:val="757575"/>
          <w:kern w:val="0"/>
          <w:sz w:val="14"/>
          <w:szCs w:val="14"/>
          <w:lang w:val="es-UY" w:eastAsia="es-UY"/>
          <w14:ligatures w14:val="none"/>
        </w:rPr>
        <w:t>    </w:t>
      </w:r>
      <w:r w:rsidRPr="00472B03">
        <w:rPr>
          <w:rFonts w:ascii="Roboto" w:eastAsia="Times New Roman" w:hAnsi="Roboto" w:cs="Times New Roman"/>
          <w:b/>
          <w:bCs/>
          <w:color w:val="757575"/>
          <w:kern w:val="0"/>
          <w:sz w:val="28"/>
          <w:szCs w:val="28"/>
          <w:lang w:val="es-UY" w:eastAsia="es-UY"/>
          <w14:ligatures w14:val="none"/>
        </w:rPr>
        <w:t>LA LISTA SUMERIA</w:t>
      </w:r>
      <w:r w:rsidRPr="00472B03">
        <w:rPr>
          <w:rFonts w:ascii="Roboto" w:eastAsia="Times New Roman" w:hAnsi="Roboto" w:cs="Times New Roman"/>
          <w:color w:val="757575"/>
          <w:kern w:val="0"/>
          <w:sz w:val="24"/>
          <w:szCs w:val="24"/>
          <w:lang w:val="es-UY" w:eastAsia="es-UY"/>
          <w14:ligatures w14:val="none"/>
        </w:rPr>
        <w:t>:</w:t>
      </w:r>
    </w:p>
    <w:p w14:paraId="378680F5" w14:textId="77777777" w:rsidR="00472B03" w:rsidRPr="00472B03" w:rsidRDefault="00472B03" w:rsidP="00472B03">
      <w:pPr>
        <w:shd w:val="clear" w:color="auto" w:fill="FFFFFF"/>
        <w:spacing w:before="100" w:beforeAutospacing="1" w:after="100" w:afterAutospacing="1" w:line="450" w:lineRule="atLeast"/>
        <w:jc w:val="both"/>
        <w:rPr>
          <w:rFonts w:ascii="Roboto" w:eastAsia="Times New Roman" w:hAnsi="Roboto" w:cs="Times New Roman"/>
          <w:color w:val="757575"/>
          <w:kern w:val="0"/>
          <w:sz w:val="23"/>
          <w:szCs w:val="23"/>
          <w:lang w:val="es-UY" w:eastAsia="es-UY"/>
          <w14:ligatures w14:val="none"/>
        </w:rPr>
      </w:pPr>
      <w:r w:rsidRPr="00472B03">
        <w:rPr>
          <w:rFonts w:ascii="Roboto" w:eastAsia="Times New Roman" w:hAnsi="Roboto" w:cs="Times New Roman"/>
          <w:color w:val="757575"/>
          <w:kern w:val="0"/>
          <w:sz w:val="24"/>
          <w:szCs w:val="24"/>
          <w:lang w:val="es-UY" w:eastAsia="es-UY"/>
          <w14:ligatures w14:val="none"/>
        </w:rPr>
        <w:t>          En la antigua Sumeria se conoció de los ancestrales Anunnakis (los venidos del cielo) que es la compilación de los relatos bíblicos de manera histórica basada en la arqueología moderna. Los sumerios relatan una lista de reyes que asombrosamente revelan que dichos reyes vivieron y que gobernaron hasta “cuarenta y cuatro mil años” – inexplicable –. No fueron mitos sino registros históricos. Esa lista real sumeria fue entregada a toda la humanidad, que rebasa todo lo que hemos creído de verdad. Se les conocía a esos reyes como dioses (con “d” minúscula), siendo esa interpretación que los antiguos distinguían de sus predecesores. No se le consideró algo metafórico o alegórico, sino un hecho histórico basado en los datos. Esto significa que no nos ha dicho toda la verdad de antiguas civilizaciones que buscaron la inmortalidad, como en la era moderna los humanos buscan de otra forma la inmortalidad tan deseada, ayer y hoy. En la Biblia, se habla de Matusalén, que vivió más de novecientos años. Cuando vemos el pasado nos encontramos con un claro registro de seres humanos que vivieron cientos y miles de años, algo que suena increíble a nuestra comprensión moderna de la vida y del tiempo. Uno se debe preguntar si esos seres poseían algún tipo de misterio o tecnología que alargaba la vida en una dimensión prolongada. Esto de vivir tanto tiempo se puede creer que ellos fueron dioses, en un sentido literal por la creencia que ellos  [los nativos]  tenían.</w:t>
      </w:r>
    </w:p>
    <w:p w14:paraId="3E0E1A5C" w14:textId="77777777" w:rsidR="00472B03" w:rsidRPr="00472B03" w:rsidRDefault="00472B03" w:rsidP="00472B03">
      <w:pPr>
        <w:shd w:val="clear" w:color="auto" w:fill="FFFFFF"/>
        <w:spacing w:before="100" w:beforeAutospacing="1" w:after="100" w:afterAutospacing="1" w:line="450" w:lineRule="atLeast"/>
        <w:ind w:left="960" w:hanging="360"/>
        <w:jc w:val="both"/>
        <w:rPr>
          <w:rFonts w:ascii="Roboto" w:eastAsia="Times New Roman" w:hAnsi="Roboto" w:cs="Times New Roman"/>
          <w:color w:val="757575"/>
          <w:kern w:val="0"/>
          <w:sz w:val="23"/>
          <w:szCs w:val="23"/>
          <w:lang w:val="es-UY" w:eastAsia="es-UY"/>
          <w14:ligatures w14:val="none"/>
        </w:rPr>
      </w:pPr>
      <w:r w:rsidRPr="00472B03">
        <w:rPr>
          <w:rFonts w:ascii="Roboto" w:eastAsia="Times New Roman" w:hAnsi="Roboto" w:cs="Times New Roman"/>
          <w:b/>
          <w:bCs/>
          <w:color w:val="757575"/>
          <w:kern w:val="0"/>
          <w:sz w:val="24"/>
          <w:szCs w:val="24"/>
          <w:lang w:val="es-UY" w:eastAsia="es-UY"/>
          <w14:ligatures w14:val="none"/>
        </w:rPr>
        <w:t>10.</w:t>
      </w:r>
      <w:r w:rsidRPr="00472B03">
        <w:rPr>
          <w:rFonts w:ascii="Times New Roman" w:eastAsia="Times New Roman" w:hAnsi="Times New Roman" w:cs="Times New Roman"/>
          <w:color w:val="757575"/>
          <w:kern w:val="0"/>
          <w:sz w:val="14"/>
          <w:szCs w:val="14"/>
          <w:lang w:val="es-UY" w:eastAsia="es-UY"/>
          <w14:ligatures w14:val="none"/>
        </w:rPr>
        <w:t> </w:t>
      </w:r>
      <w:r w:rsidRPr="00472B03">
        <w:rPr>
          <w:rFonts w:ascii="Roboto" w:eastAsia="Times New Roman" w:hAnsi="Roboto" w:cs="Times New Roman"/>
          <w:b/>
          <w:bCs/>
          <w:color w:val="757575"/>
          <w:kern w:val="0"/>
          <w:sz w:val="28"/>
          <w:szCs w:val="28"/>
          <w:lang w:val="es-UY" w:eastAsia="es-UY"/>
          <w14:ligatures w14:val="none"/>
        </w:rPr>
        <w:t> NANOTECNOLOGÍA</w:t>
      </w:r>
      <w:r w:rsidRPr="00472B03">
        <w:rPr>
          <w:rFonts w:ascii="Roboto" w:eastAsia="Times New Roman" w:hAnsi="Roboto" w:cs="Times New Roman"/>
          <w:color w:val="757575"/>
          <w:kern w:val="0"/>
          <w:sz w:val="24"/>
          <w:szCs w:val="24"/>
          <w:lang w:val="es-UY" w:eastAsia="es-UY"/>
          <w14:ligatures w14:val="none"/>
        </w:rPr>
        <w:t>:</w:t>
      </w:r>
    </w:p>
    <w:p w14:paraId="3E160FB7" w14:textId="77777777" w:rsidR="00472B03" w:rsidRPr="00472B03" w:rsidRDefault="00472B03" w:rsidP="00472B03">
      <w:pPr>
        <w:shd w:val="clear" w:color="auto" w:fill="FFFFFF"/>
        <w:spacing w:before="100" w:beforeAutospacing="1" w:after="100" w:afterAutospacing="1" w:line="450" w:lineRule="atLeast"/>
        <w:jc w:val="both"/>
        <w:rPr>
          <w:rFonts w:ascii="Roboto" w:eastAsia="Times New Roman" w:hAnsi="Roboto" w:cs="Times New Roman"/>
          <w:color w:val="757575"/>
          <w:kern w:val="0"/>
          <w:sz w:val="23"/>
          <w:szCs w:val="23"/>
          <w:lang w:val="es-UY" w:eastAsia="es-UY"/>
          <w14:ligatures w14:val="none"/>
        </w:rPr>
      </w:pPr>
      <w:r w:rsidRPr="00472B03">
        <w:rPr>
          <w:rFonts w:ascii="Roboto" w:eastAsia="Times New Roman" w:hAnsi="Roboto" w:cs="Times New Roman"/>
          <w:color w:val="757575"/>
          <w:kern w:val="0"/>
          <w:sz w:val="24"/>
          <w:szCs w:val="24"/>
          <w:lang w:val="es-UY" w:eastAsia="es-UY"/>
          <w14:ligatures w14:val="none"/>
        </w:rPr>
        <w:t>          En el 2015, en la Universidad de Carolina del Norte, de los Estados Unidos, se ha logrado la formación de Nanomáquinas sumergibles jamás creadas o nanotecnología molecular que puede construir unos dispositivos o máquinas a una escala molecular. Nano, se refiere a la mil millonésima parte de un metro, eso es demasiado pequeño para una máquina robot, creada por los seres humanos. Esto significa que es una cuenta o escala atómica. Midiendo tan solo 244 átomos, estos robots están diseñados para cumplir misiones de medicina que pueden estar presente en todo el torrente sanguíneo, y llevar la cura directa. Los científicos han podido crear biorobot que pueden ser guiados con luz ultravioleta, y con esta luz se organizan para tomar los nutrientes y llevarlos a las zonas necesitadas en nuestros cuerpos, llevando la medicina al cuerpo mismo. Estas nanomáquinas viajan muy rápido en el cuerpo humano, y puede tratar o destruir células cancerígenas y tumores en la nanomedicina molecular bíotecnológico. Pueden realizar operaciones desde dentro con tal precisión. Esto podría realizar grandes avances en la medicina molecular que con las nanomáquinas se curen las heridas de nuestros cuerpos. Las heridas se cerrarían más rápido y extendería la vida útil humana a un nuevo nivel de evolución de los seres humanos. Los transhumanistas creen que pronto nuestros cuerpos tendrán enjambres de nanomáquinas realizando múltiples beneficios como nunca antes vistos. Esto podría sanar y prevenir enfermedades en el futuro próximo cercano. Esto significa que esta tecnología está creciendo demasiado rápido que podría revertir el envejecimiento, y hacerse más jóvenes, incluso. Y esta idea no está tan lejos como se cree, que podría retardar o detener el mismo envejecimiento. ¿Podrían millones de microrobot estar circulando en nuestro torrente sanguíneo y fortalecer nuestro sistema inmunológico aún en todas las características significativas? ¿Podría ser que se esté evolucionado al parecernos a seres superiores que vendrían de las estrellas? Esto está en pleno desarrollo y no está tan lejos de la realidad. ´´ “El primero en sugerir la idea de la nanomáquina fue el físico Richard Feynman, en una charla de 1959 titulada “Hay espacio de sobra en el fondo” (There´s plenty or room at the bottom), en el cual sugirió un método para poder manipular los átomos y las moléculas de manera “más directa”, que la tecnología química o mecánica disponible actualmente. Tal proposición se centraba en la idea de construir maquinaria capaz de crear maquinaria diez veces menor que sí mismas, para crear con ella maquinaria que crearía otra vez diez veces menor, hasta llegar a la escala molecular, donde la maquinaria ya ensamblase átomos y moléculas. Feynman ya reconocía que las fuerzas relevantes a esa escala serían muy distintas que las que nos afectan a nosotros en nuestra escala macroscópica”´´. </w:t>
      </w:r>
      <w:r w:rsidRPr="00472B03">
        <w:rPr>
          <w:rFonts w:ascii="Roboto" w:eastAsia="Times New Roman" w:hAnsi="Roboto" w:cs="Times New Roman"/>
          <w:b/>
          <w:bCs/>
          <w:color w:val="757575"/>
          <w:kern w:val="0"/>
          <w:sz w:val="16"/>
          <w:szCs w:val="16"/>
          <w:lang w:val="es-UY" w:eastAsia="es-UY"/>
          <w14:ligatures w14:val="none"/>
        </w:rPr>
        <w:t>13</w:t>
      </w:r>
      <w:r w:rsidRPr="00472B03">
        <w:rPr>
          <w:rFonts w:ascii="Roboto" w:eastAsia="Times New Roman" w:hAnsi="Roboto" w:cs="Times New Roman"/>
          <w:color w:val="757575"/>
          <w:kern w:val="0"/>
          <w:sz w:val="24"/>
          <w:szCs w:val="24"/>
          <w:lang w:val="es-UY" w:eastAsia="es-UY"/>
          <w14:ligatures w14:val="none"/>
        </w:rPr>
        <w:t> A este entender, el escritor mundial de los antiguos astronautas, David Childress, expresa: ´´ “¿Esta importante nanotecnología es algo que los extraterrestres [entidades angélicas de parte del Gran Creador o Sustentador] y otras civilizaciones avanzadas [de diversas constelaciones celestiales] la tendrían? Tendría sentido que sí, los extraterrestres [ángeles, guardianes] hubieran venido de otros planetas [sistemas solares distantes de otras galaxias o de la presencia del Gran Creador] habrían traído esta nanotecnología con ellos”´´. ¿Podrían nuestras investigaciones de la nanotecnología, nootropicos y la ingeniería genética ascender a los niveles extraterrestres [o los venidos de las estrellas] que vinieron a la Tierra hace miles de años, como sugieren los teóricos de los antiguos astronautas [y muchos investigadores]? ¿Quizás nuevas pistas pueden ser encontradas al desarrollar nuevas tecnologías para mejorar no solo nuestra sangre sino incluso nuestra piel [humana]? La piel nueva, inteligente que están creando la ciencia y la tecnología para los soldados de los superejercitos que los podría ser resistentes a ataques de municiones, químicos o algún tipo de metrallas, se harían totalmente resistentes. En esto trabajan los grandes ejércitos del mundo actualmente. </w:t>
      </w:r>
    </w:p>
    <w:p w14:paraId="6F65C694" w14:textId="77777777" w:rsidR="00472B03" w:rsidRPr="00472B03" w:rsidRDefault="00472B03" w:rsidP="00472B03">
      <w:pPr>
        <w:shd w:val="clear" w:color="auto" w:fill="FFFFFF"/>
        <w:spacing w:before="100" w:beforeAutospacing="1" w:after="100" w:afterAutospacing="1" w:line="450" w:lineRule="atLeast"/>
        <w:ind w:left="960" w:hanging="360"/>
        <w:jc w:val="both"/>
        <w:rPr>
          <w:rFonts w:ascii="Roboto" w:eastAsia="Times New Roman" w:hAnsi="Roboto" w:cs="Times New Roman"/>
          <w:color w:val="757575"/>
          <w:kern w:val="0"/>
          <w:sz w:val="23"/>
          <w:szCs w:val="23"/>
          <w:lang w:val="es-UY" w:eastAsia="es-UY"/>
          <w14:ligatures w14:val="none"/>
        </w:rPr>
      </w:pPr>
      <w:r w:rsidRPr="00472B03">
        <w:rPr>
          <w:rFonts w:ascii="Roboto" w:eastAsia="Times New Roman" w:hAnsi="Roboto" w:cs="Times New Roman"/>
          <w:b/>
          <w:bCs/>
          <w:color w:val="757575"/>
          <w:kern w:val="0"/>
          <w:sz w:val="24"/>
          <w:szCs w:val="24"/>
          <w:lang w:val="es-UY" w:eastAsia="es-UY"/>
          <w14:ligatures w14:val="none"/>
        </w:rPr>
        <w:t>11.</w:t>
      </w:r>
      <w:r w:rsidRPr="00472B03">
        <w:rPr>
          <w:rFonts w:ascii="Times New Roman" w:eastAsia="Times New Roman" w:hAnsi="Times New Roman" w:cs="Times New Roman"/>
          <w:color w:val="757575"/>
          <w:kern w:val="0"/>
          <w:sz w:val="14"/>
          <w:szCs w:val="14"/>
          <w:lang w:val="es-UY" w:eastAsia="es-UY"/>
          <w14:ligatures w14:val="none"/>
        </w:rPr>
        <w:t> </w:t>
      </w:r>
      <w:r w:rsidRPr="00472B03">
        <w:rPr>
          <w:rFonts w:ascii="Roboto" w:eastAsia="Times New Roman" w:hAnsi="Roboto" w:cs="Times New Roman"/>
          <w:color w:val="757575"/>
          <w:kern w:val="0"/>
          <w:sz w:val="24"/>
          <w:szCs w:val="24"/>
          <w:lang w:val="es-UY" w:eastAsia="es-UY"/>
          <w14:ligatures w14:val="none"/>
        </w:rPr>
        <w:t> </w:t>
      </w:r>
      <w:r w:rsidRPr="00472B03">
        <w:rPr>
          <w:rFonts w:ascii="Roboto" w:eastAsia="Times New Roman" w:hAnsi="Roboto" w:cs="Times New Roman"/>
          <w:b/>
          <w:bCs/>
          <w:color w:val="757575"/>
          <w:kern w:val="0"/>
          <w:sz w:val="28"/>
          <w:szCs w:val="28"/>
          <w:lang w:val="es-UY" w:eastAsia="es-UY"/>
          <w14:ligatures w14:val="none"/>
        </w:rPr>
        <w:t>IMPRESORA DE 3D</w:t>
      </w:r>
      <w:r w:rsidRPr="00472B03">
        <w:rPr>
          <w:rFonts w:ascii="Roboto" w:eastAsia="Times New Roman" w:hAnsi="Roboto" w:cs="Times New Roman"/>
          <w:color w:val="757575"/>
          <w:kern w:val="0"/>
          <w:sz w:val="24"/>
          <w:szCs w:val="24"/>
          <w:lang w:val="es-UY" w:eastAsia="es-UY"/>
          <w14:ligatures w14:val="none"/>
        </w:rPr>
        <w:t>:</w:t>
      </w:r>
    </w:p>
    <w:p w14:paraId="2E801992" w14:textId="77777777" w:rsidR="00472B03" w:rsidRPr="00472B03" w:rsidRDefault="00472B03" w:rsidP="00472B03">
      <w:pPr>
        <w:shd w:val="clear" w:color="auto" w:fill="FFFFFF"/>
        <w:spacing w:before="100" w:beforeAutospacing="1" w:after="100" w:afterAutospacing="1" w:line="450" w:lineRule="atLeast"/>
        <w:jc w:val="both"/>
        <w:rPr>
          <w:rFonts w:ascii="Roboto" w:eastAsia="Times New Roman" w:hAnsi="Roboto" w:cs="Times New Roman"/>
          <w:color w:val="757575"/>
          <w:kern w:val="0"/>
          <w:sz w:val="23"/>
          <w:szCs w:val="23"/>
          <w:lang w:val="es-UY" w:eastAsia="es-UY"/>
          <w14:ligatures w14:val="none"/>
        </w:rPr>
      </w:pPr>
      <w:r w:rsidRPr="00472B03">
        <w:rPr>
          <w:rFonts w:ascii="Roboto" w:eastAsia="Times New Roman" w:hAnsi="Roboto" w:cs="Times New Roman"/>
          <w:color w:val="757575"/>
          <w:kern w:val="0"/>
          <w:sz w:val="24"/>
          <w:szCs w:val="24"/>
          <w:lang w:val="es-UY" w:eastAsia="es-UY"/>
          <w14:ligatures w14:val="none"/>
        </w:rPr>
        <w:t>          En la actualidad ya están fabricando en escalas superiores con las nuevas tecnologías [partes humanas y sus órganos en el futuro próximo cercano] réplicas de orejas como la “Oreja Van Gogh”, [´´ “¿Una oreja con células vivas impresa en 3D, suspendida en suero, es arte? ... A Diemut Strebe no se le ocurrió otra cosa que pedirle una muestra del ADN al tataranieto del hermano de Van Gogh, Theo, con el que el inmortal artista comparte el 6% de su ADN – que dicho artista padecía de bipolaridad, como hablamos en el blog de Le Jaim/La Salud, recientemente –. Científicos del Boston´s Brigham and Women´s Hospital insertaron el ADN en células vivas que después han introducido en una gelatina con forma de oreja, obtenida con una impresora en 3D.”´´</w:t>
      </w:r>
      <w:r w:rsidRPr="00472B03">
        <w:rPr>
          <w:rFonts w:ascii="Roboto" w:eastAsia="Times New Roman" w:hAnsi="Roboto" w:cs="Times New Roman"/>
          <w:b/>
          <w:bCs/>
          <w:color w:val="757575"/>
          <w:kern w:val="0"/>
          <w:sz w:val="16"/>
          <w:szCs w:val="16"/>
          <w:lang w:val="es-UY" w:eastAsia="es-UY"/>
          <w14:ligatures w14:val="none"/>
        </w:rPr>
        <w:t>14</w:t>
      </w:r>
      <w:r w:rsidRPr="00472B03">
        <w:rPr>
          <w:rFonts w:ascii="Roboto" w:eastAsia="Times New Roman" w:hAnsi="Roboto" w:cs="Times New Roman"/>
          <w:color w:val="757575"/>
          <w:kern w:val="0"/>
          <w:sz w:val="24"/>
          <w:szCs w:val="24"/>
          <w:lang w:val="es-UY" w:eastAsia="es-UY"/>
          <w14:ligatures w14:val="none"/>
        </w:rPr>
        <w:t>] narices, ojos en fin. Se comenta que en vez de plástico preparan con biomateriales orgánicos una composición sintética a la piel, y musculatura humana con el colágeno y células cultivadas, creando unos tejidos con vida y órganos humanos. En la actualidad se está comenzando a comprender como crear órganos y partes humanas en 3D, es un proceso de biofabricación y robots [que] han fabricado una composición de 3D que puede imprimir tejidos artificiales y pequeños órganos. En un futuro próximo cercano se verán impresoras de 3D que biofabricarán todo nuestro cuerpo, en serie, incluso con nuestro propio material genético. Se dice que sería hasta democrático el que se pueda tener esta tecnología para sustituir el infame tráfico de órganos – inferimos –. ´´ “En relación con esto último el informático y filósofo chino Yuk Hui, en su libro ‘Fragmentar el Futuro, Ensayo sobre tecnodiversidad’ (Caja Negra, 2020), no busca solamente poner en valor el mero concepto de la diversidad, sino desafiar el modo en que se ha comprendido la tecnología durante el siglo XX. Esto es de interés, ya que lo que propone este artículo, pensar en la biofabricación como un modelo alternativo de producción… Las tecnologías no solo son robots y computadores, son un conjunto de conocimientos, saberes y técnicas vinculados a fenómenos históricos…”´´. </w:t>
      </w:r>
      <w:r w:rsidRPr="00472B03">
        <w:rPr>
          <w:rFonts w:ascii="Roboto" w:eastAsia="Times New Roman" w:hAnsi="Roboto" w:cs="Times New Roman"/>
          <w:b/>
          <w:bCs/>
          <w:color w:val="757575"/>
          <w:kern w:val="0"/>
          <w:sz w:val="16"/>
          <w:szCs w:val="16"/>
          <w:lang w:val="es-UY" w:eastAsia="es-UY"/>
          <w14:ligatures w14:val="none"/>
        </w:rPr>
        <w:t>15</w:t>
      </w:r>
      <w:r w:rsidRPr="00472B03">
        <w:rPr>
          <w:rFonts w:ascii="Roboto" w:eastAsia="Times New Roman" w:hAnsi="Roboto" w:cs="Times New Roman"/>
          <w:color w:val="757575"/>
          <w:kern w:val="0"/>
          <w:sz w:val="24"/>
          <w:szCs w:val="24"/>
          <w:lang w:val="es-UY" w:eastAsia="es-UY"/>
          <w14:ligatures w14:val="none"/>
        </w:rPr>
        <w:t>   </w:t>
      </w:r>
    </w:p>
    <w:p w14:paraId="0361CEFC" w14:textId="77777777" w:rsidR="00472B03" w:rsidRPr="00472B03" w:rsidRDefault="00472B03" w:rsidP="00472B03">
      <w:pPr>
        <w:shd w:val="clear" w:color="auto" w:fill="FFFFFF"/>
        <w:spacing w:before="100" w:beforeAutospacing="1" w:after="100" w:afterAutospacing="1" w:line="450" w:lineRule="atLeast"/>
        <w:ind w:left="960" w:hanging="360"/>
        <w:jc w:val="both"/>
        <w:rPr>
          <w:rFonts w:ascii="Roboto" w:eastAsia="Times New Roman" w:hAnsi="Roboto" w:cs="Times New Roman"/>
          <w:color w:val="757575"/>
          <w:kern w:val="0"/>
          <w:sz w:val="23"/>
          <w:szCs w:val="23"/>
          <w:lang w:val="es-UY" w:eastAsia="es-UY"/>
          <w14:ligatures w14:val="none"/>
        </w:rPr>
      </w:pPr>
      <w:r w:rsidRPr="00472B03">
        <w:rPr>
          <w:rFonts w:ascii="Roboto" w:eastAsia="Times New Roman" w:hAnsi="Roboto" w:cs="Times New Roman"/>
          <w:b/>
          <w:bCs/>
          <w:color w:val="757575"/>
          <w:kern w:val="0"/>
          <w:sz w:val="24"/>
          <w:szCs w:val="24"/>
          <w:lang w:val="es-UY" w:eastAsia="es-UY"/>
          <w14:ligatures w14:val="none"/>
        </w:rPr>
        <w:t>12.</w:t>
      </w:r>
      <w:r w:rsidRPr="00472B03">
        <w:rPr>
          <w:rFonts w:ascii="Times New Roman" w:eastAsia="Times New Roman" w:hAnsi="Times New Roman" w:cs="Times New Roman"/>
          <w:color w:val="757575"/>
          <w:kern w:val="0"/>
          <w:sz w:val="14"/>
          <w:szCs w:val="14"/>
          <w:lang w:val="es-UY" w:eastAsia="es-UY"/>
          <w14:ligatures w14:val="none"/>
        </w:rPr>
        <w:t> </w:t>
      </w:r>
      <w:r w:rsidRPr="00472B03">
        <w:rPr>
          <w:rFonts w:ascii="Roboto" w:eastAsia="Times New Roman" w:hAnsi="Roboto" w:cs="Times New Roman"/>
          <w:color w:val="757575"/>
          <w:kern w:val="0"/>
          <w:sz w:val="24"/>
          <w:szCs w:val="24"/>
          <w:lang w:val="es-UY" w:eastAsia="es-UY"/>
          <w14:ligatures w14:val="none"/>
        </w:rPr>
        <w:t> </w:t>
      </w:r>
      <w:r w:rsidRPr="00472B03">
        <w:rPr>
          <w:rFonts w:ascii="Roboto" w:eastAsia="Times New Roman" w:hAnsi="Roboto" w:cs="Times New Roman"/>
          <w:b/>
          <w:bCs/>
          <w:color w:val="757575"/>
          <w:kern w:val="0"/>
          <w:sz w:val="28"/>
          <w:szCs w:val="28"/>
          <w:lang w:val="es-UY" w:eastAsia="es-UY"/>
          <w14:ligatures w14:val="none"/>
        </w:rPr>
        <w:t>IMPLANTES NEURALES</w:t>
      </w:r>
      <w:r w:rsidRPr="00472B03">
        <w:rPr>
          <w:rFonts w:ascii="Roboto" w:eastAsia="Times New Roman" w:hAnsi="Roboto" w:cs="Times New Roman"/>
          <w:color w:val="757575"/>
          <w:kern w:val="0"/>
          <w:sz w:val="24"/>
          <w:szCs w:val="24"/>
          <w:lang w:val="es-UY" w:eastAsia="es-UY"/>
          <w14:ligatures w14:val="none"/>
        </w:rPr>
        <w:t>:</w:t>
      </w:r>
    </w:p>
    <w:p w14:paraId="5A4E3DF6" w14:textId="77777777" w:rsidR="00472B03" w:rsidRPr="00472B03" w:rsidRDefault="00472B03" w:rsidP="00472B03">
      <w:pPr>
        <w:shd w:val="clear" w:color="auto" w:fill="FFFFFF"/>
        <w:spacing w:before="100" w:beforeAutospacing="1" w:after="100" w:afterAutospacing="1" w:line="450" w:lineRule="atLeast"/>
        <w:jc w:val="both"/>
        <w:rPr>
          <w:rFonts w:ascii="Roboto" w:eastAsia="Times New Roman" w:hAnsi="Roboto" w:cs="Times New Roman"/>
          <w:color w:val="757575"/>
          <w:kern w:val="0"/>
          <w:sz w:val="23"/>
          <w:szCs w:val="23"/>
          <w:lang w:val="es-UY" w:eastAsia="es-UY"/>
          <w14:ligatures w14:val="none"/>
        </w:rPr>
      </w:pPr>
      <w:r w:rsidRPr="00472B03">
        <w:rPr>
          <w:rFonts w:ascii="Roboto" w:eastAsia="Times New Roman" w:hAnsi="Roboto" w:cs="Times New Roman"/>
          <w:color w:val="757575"/>
          <w:kern w:val="0"/>
          <w:sz w:val="24"/>
          <w:szCs w:val="24"/>
          <w:lang w:val="es-UY" w:eastAsia="es-UY"/>
          <w14:ligatures w14:val="none"/>
        </w:rPr>
        <w:t>          Estas nuevas tecnologías, que están evolucionando y revolucionado a pasos agigantados a toda nuestra lógica y comprensión, está poniendo de cabeza al mundo entero. Los transhumanistas creen que pronto tendremos máquinas en nuestros cuerpos y que al mismo tiempo se podrá tener una piel sintética – como hemos desglosado –. ´´ “La piel artificial es piel crecida dentro de un laboratorio. Puede ser utilizada como piel nueva para las personas que han sufrido una herida de trauma en la piel, como quemaduras severas, enfermedades dermatológicas, entre otros”´´</w:t>
      </w:r>
      <w:r w:rsidRPr="00472B03">
        <w:rPr>
          <w:rFonts w:ascii="Roboto" w:eastAsia="Times New Roman" w:hAnsi="Roboto" w:cs="Times New Roman"/>
          <w:b/>
          <w:bCs/>
          <w:color w:val="757575"/>
          <w:kern w:val="0"/>
          <w:sz w:val="16"/>
          <w:szCs w:val="16"/>
          <w:lang w:val="es-UY" w:eastAsia="es-UY"/>
          <w14:ligatures w14:val="none"/>
        </w:rPr>
        <w:t>16  </w:t>
      </w:r>
      <w:r w:rsidRPr="00472B03">
        <w:rPr>
          <w:rFonts w:ascii="Roboto" w:eastAsia="Times New Roman" w:hAnsi="Roboto" w:cs="Times New Roman"/>
          <w:color w:val="757575"/>
          <w:kern w:val="0"/>
          <w:sz w:val="24"/>
          <w:szCs w:val="24"/>
          <w:lang w:val="es-UY" w:eastAsia="es-UY"/>
          <w14:ligatures w14:val="none"/>
        </w:rPr>
        <w:t>[´´ “La piel confeccionada y utilizada en el laboratorio Núcleo Vitro utiliza técnicas de ingeniería de tejidos para imitar una piel muy similar a la que se encuentra en los humanos”´´ </w:t>
      </w:r>
      <w:r w:rsidRPr="00472B03">
        <w:rPr>
          <w:rFonts w:ascii="Roboto" w:eastAsia="Times New Roman" w:hAnsi="Roboto" w:cs="Times New Roman"/>
          <w:b/>
          <w:bCs/>
          <w:color w:val="757575"/>
          <w:kern w:val="0"/>
          <w:sz w:val="16"/>
          <w:szCs w:val="16"/>
          <w:lang w:val="es-UY" w:eastAsia="es-UY"/>
          <w14:ligatures w14:val="none"/>
        </w:rPr>
        <w:t>17</w:t>
      </w:r>
      <w:r w:rsidRPr="00472B03">
        <w:rPr>
          <w:rFonts w:ascii="Roboto" w:eastAsia="Times New Roman" w:hAnsi="Roboto" w:cs="Times New Roman"/>
          <w:color w:val="757575"/>
          <w:kern w:val="0"/>
          <w:sz w:val="24"/>
          <w:szCs w:val="24"/>
          <w:lang w:val="es-UY" w:eastAsia="es-UY"/>
          <w14:ligatures w14:val="none"/>
        </w:rPr>
        <w:t> ]  que puede soportar, aún, los embates de los combates en las guerras de los soldados de los superejercitos con una superpiel artificial. Dichos superejercitos están colocándoles implantes neuronales [´´ “Se trata de los implantes neuronales, que son dispositivos tecnológicos que se conectan el cerebro de una persona; generalmente se enchufan en la superficie del cerebro o la corteza cerebral. Actúan, como prótesis biomédicas, en áreas que se han vuelto disfuncionales como consecuencia, por ejemplo, de una lesión cerebral”´´ </w:t>
      </w:r>
      <w:r w:rsidRPr="00472B03">
        <w:rPr>
          <w:rFonts w:ascii="Roboto" w:eastAsia="Times New Roman" w:hAnsi="Roboto" w:cs="Times New Roman"/>
          <w:b/>
          <w:bCs/>
          <w:color w:val="757575"/>
          <w:kern w:val="0"/>
          <w:sz w:val="16"/>
          <w:szCs w:val="16"/>
          <w:lang w:val="es-UY" w:eastAsia="es-UY"/>
          <w14:ligatures w14:val="none"/>
        </w:rPr>
        <w:t>18</w:t>
      </w:r>
      <w:r w:rsidRPr="00472B03">
        <w:rPr>
          <w:rFonts w:ascii="Roboto" w:eastAsia="Times New Roman" w:hAnsi="Roboto" w:cs="Times New Roman"/>
          <w:color w:val="757575"/>
          <w:kern w:val="0"/>
          <w:sz w:val="24"/>
          <w:szCs w:val="24"/>
          <w:lang w:val="es-UY" w:eastAsia="es-UY"/>
          <w14:ligatures w14:val="none"/>
        </w:rPr>
        <w:t>] a los soldados – no obstante – para mejorar su capacidad cognitiva en la memoria y la velocidad o destrezas superhumanas. Los científicos de Seúl, Corea, desde el 2014, están desarrollando una piel sintética. Un silicon ultra delgado y cristalino diseñados para una piel con fina matriz que puede sentir y se puede poner alrededor de una prótesis y puede sentir lo que siente ese brazo, o puede tocar el suelo si está frío o caliente, o hacer presión, o mover los dedos todo conectado al cerebro, siendo el futuro de la prótesis. Es cómo conectar un enchufe a un tomacorriente, pero el tomacorriente es el sistema nervioso central. Es como conectar, diríamos, con el sistema nervioso de una persona, cien electrodos conectado al internet, y con una mano robótica con las señales del cerebro y todo funciona de maravillas. Se hizo como un milagro tecnológico. Si se puede controlar el pensamiento para desarrollar o controlar todo nuestra mente y cuerpo (ambas son energías electromagnéticas), podemos controlar con nuestra mente robot, avatares dentro y fuera de la tierra, puesto que, serían esos seres robóticos avatares los que por fin iría a la Luna, al planeta rojo de martes o adentrarse a los otros planetas del sistema solar, o fuera de este sistema de la vía láctea, o de cruzar otros mundos en el espacio infinito con avatares de inteligencia artificial humanoides. Esta es la evolución no de carne ni hueso humano biológico, sino de un nuevo superhumano o unos superrobots biotecnológico tan parecido a los humanos o una fusión de la máquina con el hombre, los huma-bot. ¿Podremos aventurarnos al cosmos no con nuestros cuerpos sino inalámbricamente controlando avatares robóticos? ¿Sería posible que los extraterrestres [angelicales] usaran estas tecnologías como se evidencia por los hallazgos ancestrales o pasados? Los relatos de los mitos que se creían que solo era cuestiones culturales aborígenes, que ahora la antropología clásica esta muda antes tales revelaciones que abundan en todas partes, y que no tienen una explicación para los académicos.</w:t>
      </w:r>
    </w:p>
    <w:p w14:paraId="06ABEADA" w14:textId="77777777" w:rsidR="00472B03" w:rsidRPr="00472B03" w:rsidRDefault="00472B03" w:rsidP="00472B03">
      <w:pPr>
        <w:shd w:val="clear" w:color="auto" w:fill="FFFFFF"/>
        <w:spacing w:before="100" w:beforeAutospacing="1" w:after="100" w:afterAutospacing="1" w:line="450" w:lineRule="atLeast"/>
        <w:ind w:left="960" w:hanging="360"/>
        <w:jc w:val="both"/>
        <w:rPr>
          <w:rFonts w:ascii="Roboto" w:eastAsia="Times New Roman" w:hAnsi="Roboto" w:cs="Times New Roman"/>
          <w:color w:val="757575"/>
          <w:kern w:val="0"/>
          <w:sz w:val="23"/>
          <w:szCs w:val="23"/>
          <w:lang w:val="es-UY" w:eastAsia="es-UY"/>
          <w14:ligatures w14:val="none"/>
        </w:rPr>
      </w:pPr>
      <w:r w:rsidRPr="00472B03">
        <w:rPr>
          <w:rFonts w:ascii="Roboto" w:eastAsia="Times New Roman" w:hAnsi="Roboto" w:cs="Times New Roman"/>
          <w:b/>
          <w:bCs/>
          <w:color w:val="757575"/>
          <w:kern w:val="0"/>
          <w:sz w:val="24"/>
          <w:szCs w:val="24"/>
          <w:lang w:val="es-UY" w:eastAsia="es-UY"/>
          <w14:ligatures w14:val="none"/>
        </w:rPr>
        <w:t>13.</w:t>
      </w:r>
      <w:r w:rsidRPr="00472B03">
        <w:rPr>
          <w:rFonts w:ascii="Times New Roman" w:eastAsia="Times New Roman" w:hAnsi="Times New Roman" w:cs="Times New Roman"/>
          <w:color w:val="757575"/>
          <w:kern w:val="0"/>
          <w:sz w:val="14"/>
          <w:szCs w:val="14"/>
          <w:lang w:val="es-UY" w:eastAsia="es-UY"/>
          <w14:ligatures w14:val="none"/>
        </w:rPr>
        <w:t> </w:t>
      </w:r>
      <w:r w:rsidRPr="00472B03">
        <w:rPr>
          <w:rFonts w:ascii="Roboto" w:eastAsia="Times New Roman" w:hAnsi="Roboto" w:cs="Times New Roman"/>
          <w:color w:val="757575"/>
          <w:kern w:val="0"/>
          <w:sz w:val="24"/>
          <w:szCs w:val="24"/>
          <w:lang w:val="es-UY" w:eastAsia="es-UY"/>
          <w14:ligatures w14:val="none"/>
        </w:rPr>
        <w:t> </w:t>
      </w:r>
      <w:r w:rsidRPr="00472B03">
        <w:rPr>
          <w:rFonts w:ascii="Roboto" w:eastAsia="Times New Roman" w:hAnsi="Roboto" w:cs="Times New Roman"/>
          <w:b/>
          <w:bCs/>
          <w:color w:val="757575"/>
          <w:kern w:val="0"/>
          <w:sz w:val="28"/>
          <w:szCs w:val="28"/>
          <w:lang w:val="es-UY" w:eastAsia="es-UY"/>
          <w14:ligatures w14:val="none"/>
        </w:rPr>
        <w:t>PIEL INTELIGENTE ANTIGUA Y MODERNA</w:t>
      </w:r>
      <w:r w:rsidRPr="00472B03">
        <w:rPr>
          <w:rFonts w:ascii="Roboto" w:eastAsia="Times New Roman" w:hAnsi="Roboto" w:cs="Times New Roman"/>
          <w:color w:val="757575"/>
          <w:kern w:val="0"/>
          <w:sz w:val="24"/>
          <w:szCs w:val="24"/>
          <w:lang w:val="es-UY" w:eastAsia="es-UY"/>
          <w14:ligatures w14:val="none"/>
        </w:rPr>
        <w:t>:  </w:t>
      </w:r>
    </w:p>
    <w:p w14:paraId="0C5D5091" w14:textId="77777777" w:rsidR="00472B03" w:rsidRPr="00472B03" w:rsidRDefault="00472B03" w:rsidP="00472B03">
      <w:pPr>
        <w:shd w:val="clear" w:color="auto" w:fill="FFFFFF"/>
        <w:spacing w:before="100" w:beforeAutospacing="1" w:after="100" w:afterAutospacing="1" w:line="450" w:lineRule="atLeast"/>
        <w:jc w:val="both"/>
        <w:rPr>
          <w:rFonts w:ascii="Roboto" w:eastAsia="Times New Roman" w:hAnsi="Roboto" w:cs="Times New Roman"/>
          <w:color w:val="757575"/>
          <w:kern w:val="0"/>
          <w:sz w:val="23"/>
          <w:szCs w:val="23"/>
          <w:lang w:val="es-UY" w:eastAsia="es-UY"/>
          <w14:ligatures w14:val="none"/>
        </w:rPr>
      </w:pPr>
      <w:r w:rsidRPr="00472B03">
        <w:rPr>
          <w:rFonts w:ascii="Roboto" w:eastAsia="Times New Roman" w:hAnsi="Roboto" w:cs="Times New Roman"/>
          <w:color w:val="757575"/>
          <w:kern w:val="0"/>
          <w:sz w:val="24"/>
          <w:szCs w:val="24"/>
          <w:lang w:val="es-UY" w:eastAsia="es-UY"/>
          <w14:ligatures w14:val="none"/>
        </w:rPr>
        <w:t>            Por otro lado, “los antiguos relatos – ancestrales – se habla de una piel singular que podía resistir a las flechas y de espadas con una sorprendente manifestación de no ser heridos o muertos o ser inmune a cualquier arma humana, los llamados dioses” (Henry Williams, mitólogo). Al mismo tiempo, Giorgio Tsoukalos, afirma como editor de la Revista Lejendary Time lo siguiente: ´´ “Ahora que oigo de las historias de seres semidivinos como Hércules con su impenetrable piel de león [´´ “Heracles era un hombre increíblemente fuerte. Los romanos lo llamaban Hércules. Cuando Heracles llegó a la cueva donde vivía la bestia, se dio cuenta que sus armas eran inútiles contra el león. Heracles mató al león estrangulándolo con sus propias manos”´´ </w:t>
      </w:r>
      <w:r w:rsidRPr="00472B03">
        <w:rPr>
          <w:rFonts w:ascii="Roboto" w:eastAsia="Times New Roman" w:hAnsi="Roboto" w:cs="Times New Roman"/>
          <w:b/>
          <w:bCs/>
          <w:color w:val="757575"/>
          <w:kern w:val="0"/>
          <w:sz w:val="16"/>
          <w:szCs w:val="16"/>
          <w:lang w:val="es-UY" w:eastAsia="es-UY"/>
          <w14:ligatures w14:val="none"/>
        </w:rPr>
        <w:t>19</w:t>
      </w:r>
      <w:r w:rsidRPr="00472B03">
        <w:rPr>
          <w:rFonts w:ascii="Roboto" w:eastAsia="Times New Roman" w:hAnsi="Roboto" w:cs="Times New Roman"/>
          <w:color w:val="757575"/>
          <w:kern w:val="0"/>
          <w:sz w:val="24"/>
          <w:szCs w:val="24"/>
          <w:lang w:val="es-UY" w:eastAsia="es-UY"/>
          <w14:ligatures w14:val="none"/>
        </w:rPr>
        <w:t>]. O, en los sánscritos, como el Mahabharata [que usaban una piel misteriosa poderosa]. Y la historia de su armadura impenetrable que fuese posible una tecnología desconocida”´´. ¿Podría ser posible que una piel inteligente reparadora moderna ser la misma piel impenetrable de los antiguos en sus relatos mitológicos de seres divinos invencibles?, ¿Y estaremos ante un salto biológico a lo digital evolucionario?</w:t>
      </w:r>
    </w:p>
    <w:p w14:paraId="72E873F5" w14:textId="77777777" w:rsidR="00472B03" w:rsidRPr="00472B03" w:rsidRDefault="00472B03" w:rsidP="00472B03">
      <w:pPr>
        <w:shd w:val="clear" w:color="auto" w:fill="FFFFFF"/>
        <w:spacing w:before="100" w:beforeAutospacing="1" w:after="100" w:afterAutospacing="1" w:line="450" w:lineRule="atLeast"/>
        <w:ind w:left="960" w:hanging="360"/>
        <w:jc w:val="both"/>
        <w:rPr>
          <w:rFonts w:ascii="Roboto" w:eastAsia="Times New Roman" w:hAnsi="Roboto" w:cs="Times New Roman"/>
          <w:color w:val="757575"/>
          <w:kern w:val="0"/>
          <w:sz w:val="23"/>
          <w:szCs w:val="23"/>
          <w:lang w:val="es-UY" w:eastAsia="es-UY"/>
          <w14:ligatures w14:val="none"/>
        </w:rPr>
      </w:pPr>
      <w:r w:rsidRPr="00472B03">
        <w:rPr>
          <w:rFonts w:ascii="Roboto" w:eastAsia="Times New Roman" w:hAnsi="Roboto" w:cs="Times New Roman"/>
          <w:b/>
          <w:bCs/>
          <w:color w:val="757575"/>
          <w:kern w:val="0"/>
          <w:sz w:val="24"/>
          <w:szCs w:val="24"/>
          <w:lang w:val="es-UY" w:eastAsia="es-UY"/>
          <w14:ligatures w14:val="none"/>
        </w:rPr>
        <w:t>14.</w:t>
      </w:r>
      <w:r w:rsidRPr="00472B03">
        <w:rPr>
          <w:rFonts w:ascii="Times New Roman" w:eastAsia="Times New Roman" w:hAnsi="Times New Roman" w:cs="Times New Roman"/>
          <w:color w:val="757575"/>
          <w:kern w:val="0"/>
          <w:sz w:val="14"/>
          <w:szCs w:val="14"/>
          <w:lang w:val="es-UY" w:eastAsia="es-UY"/>
          <w14:ligatures w14:val="none"/>
        </w:rPr>
        <w:t> </w:t>
      </w:r>
      <w:r w:rsidRPr="00472B03">
        <w:rPr>
          <w:rFonts w:ascii="Roboto" w:eastAsia="Times New Roman" w:hAnsi="Roboto" w:cs="Times New Roman"/>
          <w:color w:val="757575"/>
          <w:kern w:val="0"/>
          <w:sz w:val="24"/>
          <w:szCs w:val="24"/>
          <w:lang w:val="es-UY" w:eastAsia="es-UY"/>
          <w14:ligatures w14:val="none"/>
        </w:rPr>
        <w:t> </w:t>
      </w:r>
      <w:r w:rsidRPr="00472B03">
        <w:rPr>
          <w:rFonts w:ascii="Roboto" w:eastAsia="Times New Roman" w:hAnsi="Roboto" w:cs="Times New Roman"/>
          <w:b/>
          <w:bCs/>
          <w:color w:val="757575"/>
          <w:kern w:val="0"/>
          <w:sz w:val="28"/>
          <w:szCs w:val="28"/>
          <w:lang w:val="es-UY" w:eastAsia="es-UY"/>
          <w14:ligatures w14:val="none"/>
        </w:rPr>
        <w:t>CONVERTIRNOS EN MÁQUINAS</w:t>
      </w:r>
      <w:r w:rsidRPr="00472B03">
        <w:rPr>
          <w:rFonts w:ascii="Roboto" w:eastAsia="Times New Roman" w:hAnsi="Roboto" w:cs="Times New Roman"/>
          <w:color w:val="757575"/>
          <w:kern w:val="0"/>
          <w:sz w:val="24"/>
          <w:szCs w:val="24"/>
          <w:lang w:val="es-UY" w:eastAsia="es-UY"/>
          <w14:ligatures w14:val="none"/>
        </w:rPr>
        <w:t>:</w:t>
      </w:r>
    </w:p>
    <w:p w14:paraId="5AB5816D" w14:textId="77777777" w:rsidR="00472B03" w:rsidRPr="00472B03" w:rsidRDefault="00472B03" w:rsidP="00472B03">
      <w:pPr>
        <w:shd w:val="clear" w:color="auto" w:fill="FFFFFF"/>
        <w:spacing w:before="100" w:beforeAutospacing="1" w:after="100" w:afterAutospacing="1" w:line="450" w:lineRule="atLeast"/>
        <w:jc w:val="both"/>
        <w:rPr>
          <w:rFonts w:ascii="Roboto" w:eastAsia="Times New Roman" w:hAnsi="Roboto" w:cs="Times New Roman"/>
          <w:color w:val="757575"/>
          <w:kern w:val="0"/>
          <w:sz w:val="23"/>
          <w:szCs w:val="23"/>
          <w:lang w:val="es-UY" w:eastAsia="es-UY"/>
          <w14:ligatures w14:val="none"/>
        </w:rPr>
      </w:pPr>
      <w:r w:rsidRPr="00472B03">
        <w:rPr>
          <w:rFonts w:ascii="Roboto" w:eastAsia="Times New Roman" w:hAnsi="Roboto" w:cs="Times New Roman"/>
          <w:color w:val="757575"/>
          <w:kern w:val="0"/>
          <w:sz w:val="24"/>
          <w:szCs w:val="24"/>
          <w:lang w:val="es-UY" w:eastAsia="es-UY"/>
          <w14:ligatures w14:val="none"/>
        </w:rPr>
        <w:t>          El proyecto Cerebro Humano [´´ “El Proyecto Cerebro Humano (HBP, por sus siglas en inglés) es un proyecto médico-científico y tecnológico, financiado por la Unión Europea, y coordinado por Henry Makram y Javier Felipe, que tiene como fin reproducir tecnológicamente las características del cerebro humano, y de esta forma conseguir avances en el campo de la medicina y la neurociencia. Para este proyecto pueda desarrollarse es necesaria la investigación en nuevas TIC, o tecnologías de supercomputación avanzadas, que permitan asociar y utilizar la información integrada en modelos informáticos, simulaciones del cerebro que identifiquen patrones, principios organizativos, y posibles carencias que pueda ser subsanadas con nuevos experimentos”´´ </w:t>
      </w:r>
      <w:r w:rsidRPr="00472B03">
        <w:rPr>
          <w:rFonts w:ascii="Roboto" w:eastAsia="Times New Roman" w:hAnsi="Roboto" w:cs="Times New Roman"/>
          <w:b/>
          <w:bCs/>
          <w:color w:val="757575"/>
          <w:kern w:val="0"/>
          <w:sz w:val="16"/>
          <w:szCs w:val="16"/>
          <w:lang w:val="es-UY" w:eastAsia="es-UY"/>
          <w14:ligatures w14:val="none"/>
        </w:rPr>
        <w:t>19</w:t>
      </w:r>
      <w:r w:rsidRPr="00472B03">
        <w:rPr>
          <w:rFonts w:ascii="Roboto" w:eastAsia="Times New Roman" w:hAnsi="Roboto" w:cs="Times New Roman"/>
          <w:color w:val="757575"/>
          <w:kern w:val="0"/>
          <w:sz w:val="24"/>
          <w:szCs w:val="24"/>
          <w:lang w:val="es-UY" w:eastAsia="es-UY"/>
          <w14:ligatures w14:val="none"/>
        </w:rPr>
        <w:t>] de varios países de la UE y de muchas partes del mundo. Su objetivo principal de este proyecto es que se pueda mapear la estructura del cerebro humano en cada conexión y cargar cada conexión del cerebro a una computadora. Los futuristas afirman que si estas innovaciones son exitosas, las implicaciones serían profundas e irreversibles. Se puede uno imaginar que todo el conocimiento podría ser recolectado, y todo ese conocimiento pueda ser descargado en una conciencia digital. Eso podría desbloquear todo. Podríamos saber cosas del mundo y de la vida que están ocultas y que pocos saben a ciencia cierta lo que ninguna persona pudiera haber recibido o entendido previamente. Porque todo provendrá de esa acumulación de ese conocimiento que épocas anteriores se atribuía a seres divinos, ese poder del conocimiento, como los anunnakis que eran deidades sumerias y acadias en la antigüedad. Y la pregunta que nos hacemos es: ¿Podría estar a punto de crear inteligencia superhumana y poder superar a un ser humano en cualquier tarea o destreza? Y si esto fuese cierto, ¿estamos en peligro o riesgo de ser reemplazados por máquinas?</w:t>
      </w:r>
    </w:p>
    <w:p w14:paraId="00332385" w14:textId="77777777" w:rsidR="00472B03" w:rsidRPr="00472B03" w:rsidRDefault="00472B03" w:rsidP="00472B03">
      <w:pPr>
        <w:shd w:val="clear" w:color="auto" w:fill="FFFFFF"/>
        <w:spacing w:before="100" w:beforeAutospacing="1" w:after="100" w:afterAutospacing="1" w:line="450" w:lineRule="atLeast"/>
        <w:ind w:left="960" w:hanging="360"/>
        <w:jc w:val="both"/>
        <w:rPr>
          <w:rFonts w:ascii="Roboto" w:eastAsia="Times New Roman" w:hAnsi="Roboto" w:cs="Times New Roman"/>
          <w:color w:val="757575"/>
          <w:kern w:val="0"/>
          <w:sz w:val="23"/>
          <w:szCs w:val="23"/>
          <w:lang w:val="es-UY" w:eastAsia="es-UY"/>
          <w14:ligatures w14:val="none"/>
        </w:rPr>
      </w:pPr>
      <w:r w:rsidRPr="00472B03">
        <w:rPr>
          <w:rFonts w:ascii="Roboto" w:eastAsia="Times New Roman" w:hAnsi="Roboto" w:cs="Times New Roman"/>
          <w:b/>
          <w:bCs/>
          <w:color w:val="757575"/>
          <w:kern w:val="0"/>
          <w:sz w:val="24"/>
          <w:szCs w:val="24"/>
          <w:lang w:val="es-UY" w:eastAsia="es-UY"/>
          <w14:ligatures w14:val="none"/>
        </w:rPr>
        <w:t>15.</w:t>
      </w:r>
      <w:r w:rsidRPr="00472B03">
        <w:rPr>
          <w:rFonts w:ascii="Times New Roman" w:eastAsia="Times New Roman" w:hAnsi="Times New Roman" w:cs="Times New Roman"/>
          <w:color w:val="757575"/>
          <w:kern w:val="0"/>
          <w:sz w:val="14"/>
          <w:szCs w:val="14"/>
          <w:lang w:val="es-UY" w:eastAsia="es-UY"/>
          <w14:ligatures w14:val="none"/>
        </w:rPr>
        <w:t> </w:t>
      </w:r>
      <w:r w:rsidRPr="00472B03">
        <w:rPr>
          <w:rFonts w:ascii="Roboto" w:eastAsia="Times New Roman" w:hAnsi="Roboto" w:cs="Times New Roman"/>
          <w:color w:val="757575"/>
          <w:kern w:val="0"/>
          <w:sz w:val="24"/>
          <w:szCs w:val="24"/>
          <w:lang w:val="es-UY" w:eastAsia="es-UY"/>
          <w14:ligatures w14:val="none"/>
        </w:rPr>
        <w:t> </w:t>
      </w:r>
      <w:r w:rsidRPr="00472B03">
        <w:rPr>
          <w:rFonts w:ascii="Roboto" w:eastAsia="Times New Roman" w:hAnsi="Roboto" w:cs="Times New Roman"/>
          <w:b/>
          <w:bCs/>
          <w:color w:val="757575"/>
          <w:kern w:val="0"/>
          <w:sz w:val="28"/>
          <w:szCs w:val="28"/>
          <w:lang w:val="es-UY" w:eastAsia="es-UY"/>
          <w14:ligatures w14:val="none"/>
        </w:rPr>
        <w:t>LA FUSIÓN DE HOMBRE MÁQUINA</w:t>
      </w:r>
      <w:r w:rsidRPr="00472B03">
        <w:rPr>
          <w:rFonts w:ascii="Roboto" w:eastAsia="Times New Roman" w:hAnsi="Roboto" w:cs="Times New Roman"/>
          <w:color w:val="757575"/>
          <w:kern w:val="0"/>
          <w:sz w:val="24"/>
          <w:szCs w:val="24"/>
          <w:lang w:val="es-UY" w:eastAsia="es-UY"/>
          <w14:ligatures w14:val="none"/>
        </w:rPr>
        <w:t>:</w:t>
      </w:r>
    </w:p>
    <w:p w14:paraId="44E64E87" w14:textId="77777777" w:rsidR="00472B03" w:rsidRPr="00472B03" w:rsidRDefault="00472B03" w:rsidP="00472B03">
      <w:pPr>
        <w:shd w:val="clear" w:color="auto" w:fill="FFFFFF"/>
        <w:spacing w:before="100" w:beforeAutospacing="1" w:after="100" w:afterAutospacing="1" w:line="450" w:lineRule="atLeast"/>
        <w:jc w:val="both"/>
        <w:rPr>
          <w:rFonts w:ascii="Roboto" w:eastAsia="Times New Roman" w:hAnsi="Roboto" w:cs="Times New Roman"/>
          <w:color w:val="757575"/>
          <w:kern w:val="0"/>
          <w:sz w:val="23"/>
          <w:szCs w:val="23"/>
          <w:lang w:val="es-UY" w:eastAsia="es-UY"/>
          <w14:ligatures w14:val="none"/>
        </w:rPr>
      </w:pPr>
      <w:r w:rsidRPr="00472B03">
        <w:rPr>
          <w:rFonts w:ascii="Roboto" w:eastAsia="Times New Roman" w:hAnsi="Roboto" w:cs="Times New Roman"/>
          <w:color w:val="757575"/>
          <w:kern w:val="0"/>
          <w:sz w:val="24"/>
          <w:szCs w:val="24"/>
          <w:lang w:val="es-UY" w:eastAsia="es-UY"/>
          <w14:ligatures w14:val="none"/>
        </w:rPr>
        <w:t>          Los teóricos transhumanistas creen que es posible una fusión del hombre-máquina (huma-bot) [´´ “La visión del multimillonario, Elon Musk, de conectar cerebros humanos con inteligencia artificial, continúa siendo más de ciencia ficción que una realidad – hablan los que niegan todo, y no aportan nada nuevo –. Musk reveló esta semana que Neuralink está siendo progresos en una interfaz que conecta el cerebro con computadoras, dijo, que la compañía espera empezar las pruebas en personas el próximo año. El multimillonario, fundador de la empresa de automóviles Testa, y la firma espacial privada SpaceX, asegura que el vínculo que una las mentes con las máquinas es vital, sí las personas queremos evitar ser sobrepasadas por la inteligencia artificial [I.A.]. Musk explicó que startup ‘tiene una gran finalidad, que es curar enfermedades importantes y, en última instancia, ayudar a asegurar el futuro de la humanidad como una civilización ligada a la inteligencia artificial’…”´´ </w:t>
      </w:r>
      <w:r w:rsidRPr="00472B03">
        <w:rPr>
          <w:rFonts w:ascii="Roboto" w:eastAsia="Times New Roman" w:hAnsi="Roboto" w:cs="Times New Roman"/>
          <w:b/>
          <w:bCs/>
          <w:color w:val="757575"/>
          <w:kern w:val="0"/>
          <w:sz w:val="16"/>
          <w:szCs w:val="16"/>
          <w:lang w:val="es-UY" w:eastAsia="es-UY"/>
          <w14:ligatures w14:val="none"/>
        </w:rPr>
        <w:t>20</w:t>
      </w:r>
      <w:r w:rsidRPr="00472B03">
        <w:rPr>
          <w:rFonts w:ascii="Roboto" w:eastAsia="Times New Roman" w:hAnsi="Roboto" w:cs="Times New Roman"/>
          <w:color w:val="757575"/>
          <w:kern w:val="0"/>
          <w:sz w:val="24"/>
          <w:szCs w:val="24"/>
          <w:lang w:val="es-UY" w:eastAsia="es-UY"/>
          <w14:ligatures w14:val="none"/>
        </w:rPr>
        <w:t>] al poder mapear el cerebro y descargarlo en una tecnología se podría usar tu cerebro, o el de otra persona y copiarlo en una computadora preparada para tal fin. Eso sería una mente tecnológica que potencialmente viviría para siempre. Tal atrevimiento que sucedería al cargar nuestra conciencia a una nube virtual de la tecnología del internet. Eso no está tan lejos del espectro de ser esta meta realizable y verificada. Puesto que ya vemos implantes neurológicos que se pueden poner en el cerebro y controlar un movimiento de un brazo artificial de manera sorprendente. ¿Qué sucedería si esos implantes neuronales pudieran tomar la verdadera esencia de lo que significa estar consciente y desglosar eso en una información que puede vivir aparte del sustrato biológico? Esto haría que se podría convertir en algo más grande y más inteligente de cualquier ser humano haber sido antes. Eso es un superhumano o un transhumano en esa fusión del hombre y la máquina hasta se crea lo biotecnológico sustancial. Con todo esto que no parece ser venido de hombre alguno, sino de seres extraterrestres o de los viajeros del tiempo o de alguna civilización de alienígenas, o de ángeles superiores para que la evolución del hombre sea completada hasta que sea convertido en cíborg eliminando nuestras restricciones biológicas en esa unión o simbiosis dada.</w:t>
      </w:r>
    </w:p>
    <w:p w14:paraId="525F6723" w14:textId="77777777" w:rsidR="00472B03" w:rsidRPr="00472B03" w:rsidRDefault="00472B03" w:rsidP="00472B03">
      <w:pPr>
        <w:shd w:val="clear" w:color="auto" w:fill="FFFFFF"/>
        <w:spacing w:before="100" w:beforeAutospacing="1" w:after="100" w:afterAutospacing="1" w:line="450" w:lineRule="atLeast"/>
        <w:ind w:left="960" w:hanging="360"/>
        <w:jc w:val="both"/>
        <w:rPr>
          <w:rFonts w:ascii="Roboto" w:eastAsia="Times New Roman" w:hAnsi="Roboto" w:cs="Times New Roman"/>
          <w:color w:val="757575"/>
          <w:kern w:val="0"/>
          <w:sz w:val="23"/>
          <w:szCs w:val="23"/>
          <w:lang w:val="es-UY" w:eastAsia="es-UY"/>
          <w14:ligatures w14:val="none"/>
        </w:rPr>
      </w:pPr>
      <w:r w:rsidRPr="00472B03">
        <w:rPr>
          <w:rFonts w:ascii="Roboto" w:eastAsia="Times New Roman" w:hAnsi="Roboto" w:cs="Times New Roman"/>
          <w:b/>
          <w:bCs/>
          <w:color w:val="757575"/>
          <w:kern w:val="0"/>
          <w:sz w:val="24"/>
          <w:szCs w:val="24"/>
          <w:lang w:val="es-UY" w:eastAsia="es-UY"/>
          <w14:ligatures w14:val="none"/>
        </w:rPr>
        <w:t>16.</w:t>
      </w:r>
      <w:r w:rsidRPr="00472B03">
        <w:rPr>
          <w:rFonts w:ascii="Times New Roman" w:eastAsia="Times New Roman" w:hAnsi="Times New Roman" w:cs="Times New Roman"/>
          <w:color w:val="757575"/>
          <w:kern w:val="0"/>
          <w:sz w:val="14"/>
          <w:szCs w:val="14"/>
          <w:lang w:val="es-UY" w:eastAsia="es-UY"/>
          <w14:ligatures w14:val="none"/>
        </w:rPr>
        <w:t> </w:t>
      </w:r>
      <w:r w:rsidRPr="00472B03">
        <w:rPr>
          <w:rFonts w:ascii="Roboto" w:eastAsia="Times New Roman" w:hAnsi="Roboto" w:cs="Times New Roman"/>
          <w:color w:val="757575"/>
          <w:kern w:val="0"/>
          <w:sz w:val="24"/>
          <w:szCs w:val="24"/>
          <w:lang w:val="es-UY" w:eastAsia="es-UY"/>
          <w14:ligatures w14:val="none"/>
        </w:rPr>
        <w:t> </w:t>
      </w:r>
      <w:r w:rsidRPr="00472B03">
        <w:rPr>
          <w:rFonts w:ascii="Roboto" w:eastAsia="Times New Roman" w:hAnsi="Roboto" w:cs="Times New Roman"/>
          <w:b/>
          <w:bCs/>
          <w:color w:val="757575"/>
          <w:kern w:val="0"/>
          <w:sz w:val="28"/>
          <w:szCs w:val="28"/>
          <w:lang w:val="es-UY" w:eastAsia="es-UY"/>
          <w14:ligatures w14:val="none"/>
        </w:rPr>
        <w:t>REINO CIBORG:</w:t>
      </w:r>
    </w:p>
    <w:p w14:paraId="310486A1" w14:textId="77777777" w:rsidR="00472B03" w:rsidRPr="00472B03" w:rsidRDefault="00472B03" w:rsidP="00472B03">
      <w:pPr>
        <w:shd w:val="clear" w:color="auto" w:fill="FFFFFF"/>
        <w:spacing w:before="100" w:beforeAutospacing="1" w:after="100" w:afterAutospacing="1" w:line="450" w:lineRule="atLeast"/>
        <w:jc w:val="both"/>
        <w:rPr>
          <w:rFonts w:ascii="Roboto" w:eastAsia="Times New Roman" w:hAnsi="Roboto" w:cs="Times New Roman"/>
          <w:color w:val="757575"/>
          <w:kern w:val="0"/>
          <w:sz w:val="23"/>
          <w:szCs w:val="23"/>
          <w:lang w:val="es-UY" w:eastAsia="es-UY"/>
          <w14:ligatures w14:val="none"/>
        </w:rPr>
      </w:pPr>
      <w:r w:rsidRPr="00472B03">
        <w:rPr>
          <w:rFonts w:ascii="Roboto" w:eastAsia="Times New Roman" w:hAnsi="Roboto" w:cs="Times New Roman"/>
          <w:color w:val="757575"/>
          <w:kern w:val="0"/>
          <w:sz w:val="24"/>
          <w:szCs w:val="24"/>
          <w:lang w:val="es-UY" w:eastAsia="es-UY"/>
          <w14:ligatures w14:val="none"/>
        </w:rPr>
        <w:t>          Algo, o alguien, no de este mundo, o de otra dimensión desconocida, sea la que está interviniendo para que seamos avatares robotizados humanoides fusionados que podrá ser capaz de llegar a ser esos otros humanos que en su composición de silicon biotecnológico, que sea la próxima frontera humana en plena evolución constante. Y de esta manera poder vivir con una información por miles de años como nos relatan los escritos y leyendas antiguas. Siendo, que, no es la primera vez que esto pasa por el horizonte de la tierra misma. Esto es solo el comienzo de lo que podría ser en el futuro. No es tan solo en lo que nos convertiríamos, sino, hacia dónde vamos con todo esto. Pronto tendremos la tecnología con la inteligencia artificial (IA) en robots humanoides que saldría al espacio sideral, como se cuenta en las leyendas que seres extraterrestres vinieron del espacio y de igual manera nosotros ir a su encuentro [de los ángeles superiores como sugiere estas teorías o alegorías]. ´´ “¿Será que los extraterrestres [angelígenos] nos guiaron y manipularon hasta este nuevo futuro, y ser estos nuevos humanos que estamos destinados hacer? (David Childress). ´´ “¿Es posible que los extraterrestres nos hayan llevado a un futuro pos biológico para que podamos reunirnos con ellos en el cosmos? ¿Y de ser así, habrán utilizado estas mismas tecnologías para visitar la Tierra en un pasado distante? Los intentos de la NASA de reconstruir al hombre en el espacio: en la ciudad de New York, en 1961, el psicofarmacólogo, Nathan Kline, y el matemático cibernético, Manfred Clynes, publicaron un ensayo de los viajes espaciales tripulados: “drogas espacio y cibernética evolución a los ciborgs”. Los dos personajes inventaron la palabra “ciborg”. Un ser humano mejorado a nivel médico específicamente para sobrevivir ambientes extraterrestres sin un traje espacial. En su ensayo detallaron las formas que pueden modificar el ser humano para sobrevivir más allá de la Tierra. Y luego esto sirvió de inspiración para el estudio de la NASA reconstruyendo al hombre para el espacio. Nuestros cuerpos no están diseñados para vivir en el espacio. Luego de un par de días experimentamos la perdida de músculos y huesos. Uno debe preguntarse si los extraterrestres experimentaron los mismos tipos de problemas. Pienso que cualquier ser que es capaz de usar el cosmos y visitar este planeta debió haber aprendido a auto direccionar su propia evolución para sobrevivir en el espacio por largos espacios. Esos seres es más que probable que serán bíodigitales. O podrían ser digitales puros. O podrían ser robots. O ciborg”´´ (Giorgio Tsoukalos). ¿Es posible que los extraterrestres hayan utilizado la misma tecnología de ciborg lo que nosotros apenas estamos desarrollando? ¿Y de ser así podría nuestro impulso hacia el transhumanismo estar inspirado de un deseo innato de viajar al espacio y buscar a nuestros creadores? ´´ “Ha habido una trayectoria consistente hacia la fusión de humanos y máquinas durante toda nuestra historia. Esta es una idea de que alguna manera podemos mejorarnos hacia nosotros mismos. Mejorar la raza humana con la fusión de tecnología y biología”´´ (David Wilcock). Creo que lo que sucederá, será que nuestros cuerpos biológicos podrán ser perfeccionados. Y cualquier imperfección podrá ser corregida. Nuestras habilidades mentales y periodos de vidas se mejorarán considerablemente. Y entonces estaremos listos para ir al espacio y finalmente unirnos a nuestros creadores en las estrellas. ¿Es posible que los extraterrestres nos dejaran herramientas para moldearnos como una especie transhumana? Una especie sin límites capaz de viajar a las estrellas a voluntad. ¿O podrían las nanasmáquinas, la inteligencia artificial (IA) y la revolución digital hacer a los humanos obsoletos? Nuestras vidas y la naturaleza de nuestra existencia pudieran balancearse con esta elección. Una elección que vendrá más pronto de lo que pensamos.  </w:t>
      </w:r>
    </w:p>
    <w:p w14:paraId="15AD8AF5" w14:textId="77777777" w:rsidR="00472B03" w:rsidRPr="00472B03" w:rsidRDefault="00472B03" w:rsidP="00472B03">
      <w:pPr>
        <w:shd w:val="clear" w:color="auto" w:fill="FFFFFF"/>
        <w:spacing w:before="100" w:beforeAutospacing="1" w:after="100" w:afterAutospacing="1" w:line="450" w:lineRule="atLeast"/>
        <w:ind w:left="960" w:hanging="360"/>
        <w:jc w:val="both"/>
        <w:rPr>
          <w:rFonts w:ascii="Roboto" w:eastAsia="Times New Roman" w:hAnsi="Roboto" w:cs="Times New Roman"/>
          <w:color w:val="757575"/>
          <w:kern w:val="0"/>
          <w:sz w:val="23"/>
          <w:szCs w:val="23"/>
          <w:lang w:val="es-UY" w:eastAsia="es-UY"/>
          <w14:ligatures w14:val="none"/>
        </w:rPr>
      </w:pPr>
      <w:r w:rsidRPr="00472B03">
        <w:rPr>
          <w:rFonts w:ascii="Roboto" w:eastAsia="Times New Roman" w:hAnsi="Roboto" w:cs="Times New Roman"/>
          <w:b/>
          <w:bCs/>
          <w:color w:val="757575"/>
          <w:kern w:val="0"/>
          <w:sz w:val="24"/>
          <w:szCs w:val="24"/>
          <w:lang w:val="es-UY" w:eastAsia="es-UY"/>
          <w14:ligatures w14:val="none"/>
        </w:rPr>
        <w:t>17.</w:t>
      </w:r>
      <w:r w:rsidRPr="00472B03">
        <w:rPr>
          <w:rFonts w:ascii="Times New Roman" w:eastAsia="Times New Roman" w:hAnsi="Times New Roman" w:cs="Times New Roman"/>
          <w:color w:val="757575"/>
          <w:kern w:val="0"/>
          <w:sz w:val="14"/>
          <w:szCs w:val="14"/>
          <w:lang w:val="es-UY" w:eastAsia="es-UY"/>
          <w14:ligatures w14:val="none"/>
        </w:rPr>
        <w:t> </w:t>
      </w:r>
      <w:r w:rsidRPr="00472B03">
        <w:rPr>
          <w:rFonts w:ascii="Roboto" w:eastAsia="Times New Roman" w:hAnsi="Roboto" w:cs="Times New Roman"/>
          <w:b/>
          <w:bCs/>
          <w:color w:val="757575"/>
          <w:kern w:val="0"/>
          <w:sz w:val="28"/>
          <w:szCs w:val="28"/>
          <w:lang w:val="es-UY" w:eastAsia="es-UY"/>
          <w14:ligatures w14:val="none"/>
        </w:rPr>
        <w:t> CIBORGS INTERESTELARES</w:t>
      </w:r>
      <w:r w:rsidRPr="00472B03">
        <w:rPr>
          <w:rFonts w:ascii="Roboto" w:eastAsia="Times New Roman" w:hAnsi="Roboto" w:cs="Times New Roman"/>
          <w:color w:val="757575"/>
          <w:kern w:val="0"/>
          <w:sz w:val="24"/>
          <w:szCs w:val="24"/>
          <w:lang w:val="es-UY" w:eastAsia="es-UY"/>
          <w14:ligatures w14:val="none"/>
        </w:rPr>
        <w:t>:</w:t>
      </w:r>
    </w:p>
    <w:p w14:paraId="3DB8A2E2" w14:textId="77777777" w:rsidR="00472B03" w:rsidRPr="00472B03" w:rsidRDefault="00472B03" w:rsidP="00472B03">
      <w:pPr>
        <w:shd w:val="clear" w:color="auto" w:fill="FFFFFF"/>
        <w:spacing w:before="100" w:beforeAutospacing="1" w:after="100" w:afterAutospacing="1" w:line="450" w:lineRule="atLeast"/>
        <w:jc w:val="both"/>
        <w:rPr>
          <w:rFonts w:ascii="Roboto" w:eastAsia="Times New Roman" w:hAnsi="Roboto" w:cs="Times New Roman"/>
          <w:color w:val="757575"/>
          <w:kern w:val="0"/>
          <w:sz w:val="23"/>
          <w:szCs w:val="23"/>
          <w:lang w:val="es-UY" w:eastAsia="es-UY"/>
          <w14:ligatures w14:val="none"/>
        </w:rPr>
      </w:pPr>
      <w:r w:rsidRPr="00472B03">
        <w:rPr>
          <w:rFonts w:ascii="Roboto" w:eastAsia="Times New Roman" w:hAnsi="Roboto" w:cs="Times New Roman"/>
          <w:color w:val="757575"/>
          <w:kern w:val="0"/>
          <w:sz w:val="24"/>
          <w:szCs w:val="24"/>
          <w:lang w:val="es-UY" w:eastAsia="es-UY"/>
          <w14:ligatures w14:val="none"/>
        </w:rPr>
        <w:t>          El gran físico teórico estadounidense de origen japonés de la teoría de cuerdas, Michiu Kaku, resume lo siguiente como una profecía: ´´ “Creo que con la tecnología que tenemos, teóricamente en cuestión de cien o doscientos años, ya habrá cohetes de fusión y cohetes antimateria capaz de desplazarse por las estrellas. Y en ese momento enviaremos robots al espacio exterior que en realidad serían avatares. Personalmente, pienso, que ese es el futuro del programa espacial. Y creo que vamos a apoyarnos en haces de luz láser. Sí, digitalizamos la mente humana, podemos colocar ese conocimiento en un rayo de luz láser y dispararlo hacia la luna, en un segundo estaría en la luna, en veinte minutos podría estar en martes. Y en cuatro años a la velocidad de la luz podría alcanzar las estrellas más cercanas. Y, ¿cómo lo haríamos? Cuando ese haz de luz llegue a la luna será descargado en un avatar (recipiente). Un avatar que podría soportar campos gravitacionales, gases venenosos, radiación solar. Y saben que, me arriesgaría a decirlo. Creo que ya todo eso existe. Creo, que es de esa manera en que las especies alienígenas [angelígenas] avanzadas exploran el universo. De hecho, bien cerca de la Tierra, bien, podría haber una autopista digital llena de almas digitales de miles de millones de extraterrestres [ángeles, guardianes] que transitan la vía láctea [que es una galaxia mediana, sin contar con los millones de galaxias en el espacio sideral]…Esto no deberá de sorprendernos que en verdad será un avatar controlado por un angenígena en un sistema solar distante”´´. Será en que estos empresarios continúen invirtiendo sus fortunas tanto en hacer realidad el viaje interestelar como la emulación del cerebro nos acerca más a convertirnos en los inmortales que nuestros ancestros describieron miles de años atrás. Y si dichos inmortales son los responsables de la creación de la raza humana [cocrearon] como lo sugieren los teóricos de los antiguos astronautas [y la comunidad de teóricos investigadores de todo el mundo independiente]. ¿Podría tal evolución ser exactamente lo que se quería para la humanidad desde un principio? ´´ “¿Por qué tendrían que venir extraterrestres a empezar el proyecto del hombre sabiendo que nos tomaría miles de años en desarrollarnos? Bien, la respuesta podría ser que las alienígenas tienen una perspectiva del tiempo muy distinta a la nuestra [o los ángeles, guardianes]. Sí, en realidad estos seres son inmortales el tiempo es irrelevante, su meta seria apoyar a la humanidad a que se convierta en algo más”´´. [Williams Henry]. ´´ “La humanidad puede potencialmente volverse una nación estelar de gente longeva, lo cual será esencial para esos viajes. Quizás terminemos siendo como aquellos dioses que parecía vivir por miles de años y viajaban por los cielos”´´. [Travis Taylor]. ¿Se encuentra la humanidad al borde de volverse una civilización intergaláctica? Y de ser así, ¿es posible que nuestro rumbo actual fuera trazado por una raza extraterrestre que visitó la tierra hace miles de años? Quizás algún buen día los dioses inmortales [por así decirlo] que se han visto descender desde los cielos en un planeta distante seamos nosotros [mismos]…                         </w:t>
      </w:r>
    </w:p>
    <w:p w14:paraId="6F4D95AF" w14:textId="77777777" w:rsidR="00472B03" w:rsidRPr="00472B03" w:rsidRDefault="00472B03" w:rsidP="00472B03">
      <w:pPr>
        <w:shd w:val="clear" w:color="auto" w:fill="FFFFFF"/>
        <w:spacing w:before="100" w:beforeAutospacing="1" w:after="100" w:afterAutospacing="1" w:line="450" w:lineRule="atLeast"/>
        <w:ind w:left="960" w:hanging="360"/>
        <w:jc w:val="both"/>
        <w:rPr>
          <w:rFonts w:ascii="Roboto" w:eastAsia="Times New Roman" w:hAnsi="Roboto" w:cs="Times New Roman"/>
          <w:color w:val="757575"/>
          <w:kern w:val="0"/>
          <w:sz w:val="23"/>
          <w:szCs w:val="23"/>
          <w:lang w:val="es-UY" w:eastAsia="es-UY"/>
          <w14:ligatures w14:val="none"/>
        </w:rPr>
      </w:pPr>
      <w:r w:rsidRPr="00472B03">
        <w:rPr>
          <w:rFonts w:ascii="Roboto" w:eastAsia="Times New Roman" w:hAnsi="Roboto" w:cs="Times New Roman"/>
          <w:b/>
          <w:bCs/>
          <w:color w:val="757575"/>
          <w:kern w:val="0"/>
          <w:sz w:val="24"/>
          <w:szCs w:val="24"/>
          <w:lang w:val="es-UY" w:eastAsia="es-UY"/>
          <w14:ligatures w14:val="none"/>
        </w:rPr>
        <w:t>18.</w:t>
      </w:r>
      <w:r w:rsidRPr="00472B03">
        <w:rPr>
          <w:rFonts w:ascii="Times New Roman" w:eastAsia="Times New Roman" w:hAnsi="Times New Roman" w:cs="Times New Roman"/>
          <w:color w:val="757575"/>
          <w:kern w:val="0"/>
          <w:sz w:val="14"/>
          <w:szCs w:val="14"/>
          <w:lang w:val="es-UY" w:eastAsia="es-UY"/>
          <w14:ligatures w14:val="none"/>
        </w:rPr>
        <w:t> </w:t>
      </w:r>
      <w:r w:rsidRPr="00472B03">
        <w:rPr>
          <w:rFonts w:ascii="Roboto" w:eastAsia="Times New Roman" w:hAnsi="Roboto" w:cs="Times New Roman"/>
          <w:color w:val="757575"/>
          <w:kern w:val="0"/>
          <w:sz w:val="24"/>
          <w:szCs w:val="24"/>
          <w:lang w:val="es-UY" w:eastAsia="es-UY"/>
          <w14:ligatures w14:val="none"/>
        </w:rPr>
        <w:t> </w:t>
      </w:r>
      <w:r w:rsidRPr="00472B03">
        <w:rPr>
          <w:rFonts w:ascii="Roboto" w:eastAsia="Times New Roman" w:hAnsi="Roboto" w:cs="Times New Roman"/>
          <w:b/>
          <w:bCs/>
          <w:color w:val="757575"/>
          <w:kern w:val="0"/>
          <w:sz w:val="28"/>
          <w:szCs w:val="28"/>
          <w:lang w:val="es-UY" w:eastAsia="es-UY"/>
          <w14:ligatures w14:val="none"/>
        </w:rPr>
        <w:t>CONSIDERACIONES</w:t>
      </w:r>
      <w:r w:rsidRPr="00472B03">
        <w:rPr>
          <w:rFonts w:ascii="Roboto" w:eastAsia="Times New Roman" w:hAnsi="Roboto" w:cs="Times New Roman"/>
          <w:color w:val="757575"/>
          <w:kern w:val="0"/>
          <w:sz w:val="24"/>
          <w:szCs w:val="24"/>
          <w:lang w:val="es-UY" w:eastAsia="es-UY"/>
          <w14:ligatures w14:val="none"/>
        </w:rPr>
        <w:t>.</w:t>
      </w:r>
    </w:p>
    <w:p w14:paraId="0E7455C2" w14:textId="77777777" w:rsidR="00472B03" w:rsidRPr="00472B03" w:rsidRDefault="00472B03" w:rsidP="00472B03">
      <w:pPr>
        <w:shd w:val="clear" w:color="auto" w:fill="FFFFFF"/>
        <w:spacing w:before="100" w:beforeAutospacing="1" w:after="100" w:afterAutospacing="1" w:line="450" w:lineRule="atLeast"/>
        <w:jc w:val="both"/>
        <w:rPr>
          <w:rFonts w:ascii="Roboto" w:eastAsia="Times New Roman" w:hAnsi="Roboto" w:cs="Times New Roman"/>
          <w:color w:val="757575"/>
          <w:kern w:val="0"/>
          <w:sz w:val="23"/>
          <w:szCs w:val="23"/>
          <w:lang w:val="es-UY" w:eastAsia="es-UY"/>
          <w14:ligatures w14:val="none"/>
        </w:rPr>
      </w:pPr>
      <w:r w:rsidRPr="00472B03">
        <w:rPr>
          <w:rFonts w:ascii="Roboto" w:eastAsia="Times New Roman" w:hAnsi="Roboto" w:cs="Times New Roman"/>
          <w:color w:val="757575"/>
          <w:kern w:val="0"/>
          <w:sz w:val="24"/>
          <w:szCs w:val="24"/>
          <w:lang w:val="es-UY" w:eastAsia="es-UY"/>
          <w14:ligatures w14:val="none"/>
        </w:rPr>
        <w:t>         Por todo lo antes expuesto, debo confesar que no ha sido fácil sistematizar estos procedimientos de una era futurista de la continuación o conversión de una nueva etapa de seres humanos no biológicos, sino la combinación de lo humano biológico con su conciencia alma en una simbiosis, o un cambio de forma de lo humano con la máquina robot junto con la inteligencia artificial (IA). Estas aseveraciones pareciesen descabelladas y sin ningún asidero científico – oh sacrosanto método científico de algunos cuestionadores –, y que todo esto es para soñadores futuristas de la rama de la ciencia ficción, siendo que lo que antes se negó ahora es realidad, y lo  que ahora se niega se verá realizado. Hace cien años no se creía y era chiste de bromas que se pudiera volar con mucho peso y ahora es lo más común. Todo lo que comúnmente se hace referencia de una información que es parte de la aldea global de la informática e internet en un mundo más interconectado, que su avance no se detiene y sigue su curso en una evolución digitalizada. En estas consideraciones me he propuesto a que abramos la conciencia de los pasos de esta entrega que hemos dado en este blog. Lo que no se puede negar que ya estamos en varias revoluciones industriales que llevan la vanguardia de la alta tecnología que no parará y que todos los días sigue y sigue su autodesarrollo continuo. Estamos en los albores de una nueva generación de la combinación de seres fusionados que se ha denominado los ciborg. Un nuevo prospecto biotecnológico que como cíborg suplante al ser humano netamente biológico, en una consecución de un ser humano dotado con capacidades de ser superhumanos o transhumanos que logren tener multicapacidades sobrehumanas que puedan viajar a las estrellas, y poderse moldear a los cambios profundos del espacio infinito, donde como cíborg con rayos láser viajar con una carga de información de un cíborg, a otro cíborg, en la velocidad de la luz y en tan poco tiempo la energía llegue donde la máquina no puede llegar y de esta manera viajar al espacio profundo y así colonizar nuevos mundos, y de nuevas dimensiones aún paralelas cuando se desdoble el espacio-tiempo interestelar, que cruce las metadimensiones en los espacios metaversos. Y lleguemos todos y todas a que seamos esos seres de luz completa en una dimensión, a otra dimensión, o desde la eternidad hasta la eternidad, con los nuevos elementos que nos encontremos en esa forma de luz o energía expandida, y podamos ver la inmensidad del Gran Creador y de sus Co Creadores que gobiernan los cielos celestiales, y que seamos uno en una unidad perfecta en los cielos de los cielos, y veremos al Señor tal y cómo él es. Hasta que todos lleguemos a ser uno en perfecta unidad, la unidad que habló Jesús, el hijo del Dios viviente, en Juan 17: ´´ “… </w:t>
      </w:r>
      <w:r w:rsidRPr="00472B03">
        <w:rPr>
          <w:rFonts w:ascii="Roboto" w:eastAsia="Times New Roman" w:hAnsi="Roboto" w:cs="Times New Roman"/>
          <w:b/>
          <w:bCs/>
          <w:i/>
          <w:iCs/>
          <w:color w:val="757575"/>
          <w:kern w:val="0"/>
          <w:sz w:val="24"/>
          <w:szCs w:val="24"/>
          <w:lang w:val="es-UY" w:eastAsia="es-UY"/>
          <w14:ligatures w14:val="none"/>
        </w:rPr>
        <w:t>para que todos sean uno, como tú, oh Padre, en mí, y yo en ti, que también ellos sean uno en nosotros, para que el mundo crea que tú me enviaste</w:t>
      </w:r>
      <w:r w:rsidRPr="00472B03">
        <w:rPr>
          <w:rFonts w:ascii="Roboto" w:eastAsia="Times New Roman" w:hAnsi="Roboto" w:cs="Times New Roman"/>
          <w:color w:val="757575"/>
          <w:kern w:val="0"/>
          <w:sz w:val="24"/>
          <w:szCs w:val="24"/>
          <w:lang w:val="es-UY" w:eastAsia="es-UY"/>
          <w14:ligatures w14:val="none"/>
        </w:rPr>
        <w:t>”´´ (v.21). Amén, Amén.</w:t>
      </w:r>
    </w:p>
    <w:p w14:paraId="200ABEA2" w14:textId="77777777" w:rsidR="00472B03" w:rsidRPr="00472B03" w:rsidRDefault="00472B03" w:rsidP="00472B03">
      <w:pPr>
        <w:shd w:val="clear" w:color="auto" w:fill="FFFFFF"/>
        <w:spacing w:before="100" w:beforeAutospacing="1" w:after="100" w:afterAutospacing="1" w:line="450" w:lineRule="atLeast"/>
        <w:jc w:val="both"/>
        <w:rPr>
          <w:rFonts w:ascii="Roboto" w:eastAsia="Times New Roman" w:hAnsi="Roboto" w:cs="Times New Roman"/>
          <w:color w:val="757575"/>
          <w:kern w:val="0"/>
          <w:sz w:val="23"/>
          <w:szCs w:val="23"/>
          <w:lang w:val="es-UY" w:eastAsia="es-UY"/>
          <w14:ligatures w14:val="none"/>
        </w:rPr>
      </w:pPr>
      <w:r w:rsidRPr="00472B03">
        <w:rPr>
          <w:rFonts w:ascii="Roboto" w:eastAsia="Times New Roman" w:hAnsi="Roboto" w:cs="Times New Roman"/>
          <w:b/>
          <w:bCs/>
          <w:color w:val="757575"/>
          <w:kern w:val="0"/>
          <w:sz w:val="24"/>
          <w:szCs w:val="24"/>
          <w:lang w:val="es-UY" w:eastAsia="es-UY"/>
          <w14:ligatures w14:val="none"/>
        </w:rPr>
        <w:t>En esto meditad</w:t>
      </w:r>
      <w:r w:rsidRPr="00472B03">
        <w:rPr>
          <w:rFonts w:ascii="Roboto" w:eastAsia="Times New Roman" w:hAnsi="Roboto" w:cs="Times New Roman"/>
          <w:color w:val="757575"/>
          <w:kern w:val="0"/>
          <w:sz w:val="24"/>
          <w:szCs w:val="24"/>
          <w:lang w:val="es-UY" w:eastAsia="es-UY"/>
          <w14:ligatures w14:val="none"/>
        </w:rPr>
        <w:t>.</w:t>
      </w:r>
    </w:p>
    <w:p w14:paraId="57400772" w14:textId="77777777" w:rsidR="00472B03" w:rsidRPr="00472B03" w:rsidRDefault="00472B03" w:rsidP="00472B03">
      <w:pPr>
        <w:shd w:val="clear" w:color="auto" w:fill="FFFFFF"/>
        <w:spacing w:before="100" w:beforeAutospacing="1" w:after="100" w:afterAutospacing="1" w:line="450" w:lineRule="atLeast"/>
        <w:jc w:val="both"/>
        <w:rPr>
          <w:rFonts w:ascii="Roboto" w:eastAsia="Times New Roman" w:hAnsi="Roboto" w:cs="Times New Roman"/>
          <w:color w:val="757575"/>
          <w:kern w:val="0"/>
          <w:sz w:val="23"/>
          <w:szCs w:val="23"/>
          <w:lang w:val="es-UY" w:eastAsia="es-UY"/>
          <w14:ligatures w14:val="none"/>
        </w:rPr>
      </w:pPr>
      <w:r w:rsidRPr="00472B03">
        <w:rPr>
          <w:rFonts w:ascii="Roboto" w:eastAsia="Times New Roman" w:hAnsi="Roboto" w:cs="Times New Roman"/>
          <w:b/>
          <w:bCs/>
          <w:i/>
          <w:iCs/>
          <w:color w:val="757575"/>
          <w:kern w:val="0"/>
          <w:sz w:val="24"/>
          <w:szCs w:val="24"/>
          <w:lang w:val="es-UY" w:eastAsia="es-UY"/>
          <w14:ligatures w14:val="none"/>
        </w:rPr>
        <w:t>No estamos solos, nunca lo hemos estado</w:t>
      </w:r>
      <w:r w:rsidRPr="00472B03">
        <w:rPr>
          <w:rFonts w:ascii="Roboto" w:eastAsia="Times New Roman" w:hAnsi="Roboto" w:cs="Times New Roman"/>
          <w:color w:val="757575"/>
          <w:kern w:val="0"/>
          <w:sz w:val="24"/>
          <w:szCs w:val="24"/>
          <w:lang w:val="es-UY" w:eastAsia="es-UY"/>
          <w14:ligatures w14:val="none"/>
        </w:rPr>
        <w:t>.  </w:t>
      </w:r>
    </w:p>
    <w:p w14:paraId="4E6A7BE7" w14:textId="77777777" w:rsidR="00472B03" w:rsidRPr="00472B03" w:rsidRDefault="00472B03" w:rsidP="00472B03">
      <w:pPr>
        <w:shd w:val="clear" w:color="auto" w:fill="FFFFFF"/>
        <w:spacing w:before="100" w:beforeAutospacing="1" w:after="100" w:afterAutospacing="1" w:line="450" w:lineRule="atLeast"/>
        <w:jc w:val="both"/>
        <w:rPr>
          <w:rFonts w:ascii="Roboto" w:eastAsia="Times New Roman" w:hAnsi="Roboto" w:cs="Times New Roman"/>
          <w:color w:val="757575"/>
          <w:kern w:val="0"/>
          <w:sz w:val="23"/>
          <w:szCs w:val="23"/>
          <w:lang w:val="es-UY" w:eastAsia="es-UY"/>
          <w14:ligatures w14:val="none"/>
        </w:rPr>
      </w:pPr>
      <w:r w:rsidRPr="00472B03">
        <w:rPr>
          <w:rFonts w:ascii="Roboto" w:eastAsia="Times New Roman" w:hAnsi="Roboto" w:cs="Times New Roman"/>
          <w:color w:val="757575"/>
          <w:kern w:val="0"/>
          <w:sz w:val="24"/>
          <w:szCs w:val="24"/>
          <w:lang w:val="es-UY" w:eastAsia="es-UY"/>
          <w14:ligatures w14:val="none"/>
        </w:rPr>
        <w:t>         </w:t>
      </w:r>
    </w:p>
    <w:p w14:paraId="66201E70" w14:textId="77777777" w:rsidR="00472B03" w:rsidRPr="00472B03" w:rsidRDefault="00472B03" w:rsidP="00472B03">
      <w:pPr>
        <w:shd w:val="clear" w:color="auto" w:fill="FFFFFF"/>
        <w:spacing w:before="100" w:beforeAutospacing="1" w:after="100" w:afterAutospacing="1" w:line="384" w:lineRule="atLeast"/>
        <w:ind w:left="960" w:hanging="360"/>
        <w:jc w:val="both"/>
        <w:rPr>
          <w:rFonts w:ascii="Roboto" w:eastAsia="Times New Roman" w:hAnsi="Roboto" w:cs="Times New Roman"/>
          <w:color w:val="757575"/>
          <w:kern w:val="0"/>
          <w:sz w:val="23"/>
          <w:szCs w:val="23"/>
          <w:lang w:val="es-UY" w:eastAsia="es-UY"/>
          <w14:ligatures w14:val="none"/>
        </w:rPr>
      </w:pPr>
      <w:r w:rsidRPr="00472B03">
        <w:rPr>
          <w:rFonts w:ascii="Roboto" w:eastAsia="Times New Roman" w:hAnsi="Roboto" w:cs="Times New Roman"/>
          <w:b/>
          <w:bCs/>
          <w:color w:val="757575"/>
          <w:kern w:val="0"/>
          <w:sz w:val="24"/>
          <w:szCs w:val="24"/>
          <w:lang w:val="es-UY" w:eastAsia="es-UY"/>
          <w14:ligatures w14:val="none"/>
        </w:rPr>
        <w:t>19.</w:t>
      </w:r>
      <w:r w:rsidRPr="00472B03">
        <w:rPr>
          <w:rFonts w:ascii="Times New Roman" w:eastAsia="Times New Roman" w:hAnsi="Times New Roman" w:cs="Times New Roman"/>
          <w:color w:val="757575"/>
          <w:kern w:val="0"/>
          <w:sz w:val="14"/>
          <w:szCs w:val="14"/>
          <w:lang w:val="es-UY" w:eastAsia="es-UY"/>
          <w14:ligatures w14:val="none"/>
        </w:rPr>
        <w:t> </w:t>
      </w:r>
      <w:r w:rsidRPr="00472B03">
        <w:rPr>
          <w:rFonts w:ascii="Roboto" w:eastAsia="Times New Roman" w:hAnsi="Roboto" w:cs="Times New Roman"/>
          <w:b/>
          <w:bCs/>
          <w:color w:val="757575"/>
          <w:kern w:val="0"/>
          <w:sz w:val="28"/>
          <w:szCs w:val="28"/>
          <w:lang w:val="es-UY" w:eastAsia="es-UY"/>
          <w14:ligatures w14:val="none"/>
        </w:rPr>
        <w:t>APUNTES BIBLIOGRÁFICOS</w:t>
      </w:r>
      <w:r w:rsidRPr="00472B03">
        <w:rPr>
          <w:rFonts w:ascii="Roboto" w:eastAsia="Times New Roman" w:hAnsi="Roboto" w:cs="Times New Roman"/>
          <w:color w:val="757575"/>
          <w:kern w:val="0"/>
          <w:sz w:val="24"/>
          <w:szCs w:val="24"/>
          <w:lang w:val="es-UY" w:eastAsia="es-UY"/>
          <w14:ligatures w14:val="none"/>
        </w:rPr>
        <w:t>:</w:t>
      </w:r>
    </w:p>
    <w:p w14:paraId="793CA080" w14:textId="77777777" w:rsidR="00472B03" w:rsidRPr="00472B03" w:rsidRDefault="00472B03" w:rsidP="00472B03">
      <w:pPr>
        <w:shd w:val="clear" w:color="auto" w:fill="FFFFFF"/>
        <w:spacing w:before="100" w:beforeAutospacing="1" w:after="100" w:afterAutospacing="1" w:line="384" w:lineRule="atLeast"/>
        <w:jc w:val="both"/>
        <w:rPr>
          <w:rFonts w:ascii="Roboto" w:eastAsia="Times New Roman" w:hAnsi="Roboto" w:cs="Times New Roman"/>
          <w:color w:val="757575"/>
          <w:kern w:val="0"/>
          <w:sz w:val="23"/>
          <w:szCs w:val="23"/>
          <w:lang w:val="es-UY" w:eastAsia="es-UY"/>
          <w14:ligatures w14:val="none"/>
        </w:rPr>
      </w:pPr>
      <w:r w:rsidRPr="00472B03">
        <w:rPr>
          <w:rFonts w:ascii="Roboto" w:eastAsia="Times New Roman" w:hAnsi="Roboto" w:cs="Times New Roman"/>
          <w:color w:val="757575"/>
          <w:kern w:val="0"/>
          <w:sz w:val="24"/>
          <w:szCs w:val="24"/>
          <w:lang w:val="es-UY" w:eastAsia="es-UY"/>
          <w14:ligatures w14:val="none"/>
        </w:rPr>
        <w:t> </w:t>
      </w:r>
    </w:p>
    <w:p w14:paraId="25E64B55" w14:textId="77777777" w:rsidR="00472B03" w:rsidRPr="00472B03" w:rsidRDefault="00472B03" w:rsidP="00472B03">
      <w:pPr>
        <w:shd w:val="clear" w:color="auto" w:fill="FFFFFF"/>
        <w:spacing w:before="100" w:beforeAutospacing="1" w:after="100" w:afterAutospacing="1" w:line="384" w:lineRule="atLeast"/>
        <w:ind w:left="1320" w:hanging="360"/>
        <w:jc w:val="both"/>
        <w:rPr>
          <w:rFonts w:ascii="Roboto" w:eastAsia="Times New Roman" w:hAnsi="Roboto" w:cs="Times New Roman"/>
          <w:color w:val="757575"/>
          <w:kern w:val="0"/>
          <w:sz w:val="23"/>
          <w:szCs w:val="23"/>
          <w:lang w:val="es-UY" w:eastAsia="es-UY"/>
          <w14:ligatures w14:val="none"/>
        </w:rPr>
      </w:pPr>
      <w:r w:rsidRPr="00472B03">
        <w:rPr>
          <w:rFonts w:ascii="Roboto" w:eastAsia="Times New Roman" w:hAnsi="Roboto" w:cs="Times New Roman"/>
          <w:color w:val="757575"/>
          <w:kern w:val="0"/>
          <w:sz w:val="24"/>
          <w:szCs w:val="24"/>
          <w:lang w:val="es-UY" w:eastAsia="es-UY"/>
          <w14:ligatures w14:val="none"/>
        </w:rPr>
        <w:t>1.</w:t>
      </w:r>
      <w:r w:rsidRPr="00472B03">
        <w:rPr>
          <w:rFonts w:ascii="Times New Roman" w:eastAsia="Times New Roman" w:hAnsi="Times New Roman" w:cs="Times New Roman"/>
          <w:color w:val="757575"/>
          <w:kern w:val="0"/>
          <w:sz w:val="14"/>
          <w:szCs w:val="14"/>
          <w:lang w:val="es-UY" w:eastAsia="es-UY"/>
          <w14:ligatures w14:val="none"/>
        </w:rPr>
        <w:t>    </w:t>
      </w:r>
      <w:r w:rsidRPr="00472B03">
        <w:rPr>
          <w:rFonts w:ascii="Roboto" w:eastAsia="Times New Roman" w:hAnsi="Roboto" w:cs="Times New Roman"/>
          <w:color w:val="757575"/>
          <w:kern w:val="0"/>
          <w:sz w:val="24"/>
          <w:szCs w:val="24"/>
          <w:lang w:val="es-UY" w:eastAsia="es-UY"/>
          <w14:ligatures w14:val="none"/>
        </w:rPr>
        <w:t>¿Qué son los cyborgs o cíborg y sus rasgos característicos?. Fuente Web: http://bloygo.yoigo.com</w:t>
      </w:r>
    </w:p>
    <w:p w14:paraId="0EE4C709" w14:textId="77777777" w:rsidR="00472B03" w:rsidRPr="00472B03" w:rsidRDefault="00472B03" w:rsidP="00472B03">
      <w:pPr>
        <w:shd w:val="clear" w:color="auto" w:fill="FFFFFF"/>
        <w:spacing w:before="100" w:beforeAutospacing="1" w:after="100" w:afterAutospacing="1" w:line="384" w:lineRule="atLeast"/>
        <w:ind w:left="1320" w:hanging="360"/>
        <w:jc w:val="both"/>
        <w:rPr>
          <w:rFonts w:ascii="Roboto" w:eastAsia="Times New Roman" w:hAnsi="Roboto" w:cs="Times New Roman"/>
          <w:color w:val="757575"/>
          <w:kern w:val="0"/>
          <w:sz w:val="23"/>
          <w:szCs w:val="23"/>
          <w:lang w:val="es-UY" w:eastAsia="es-UY"/>
          <w14:ligatures w14:val="none"/>
        </w:rPr>
      </w:pPr>
      <w:r w:rsidRPr="00472B03">
        <w:rPr>
          <w:rFonts w:ascii="Roboto" w:eastAsia="Times New Roman" w:hAnsi="Roboto" w:cs="Times New Roman"/>
          <w:color w:val="757575"/>
          <w:kern w:val="0"/>
          <w:sz w:val="24"/>
          <w:szCs w:val="24"/>
          <w:lang w:val="es-UY" w:eastAsia="es-UY"/>
          <w14:ligatures w14:val="none"/>
        </w:rPr>
        <w:t>2.</w:t>
      </w:r>
      <w:r w:rsidRPr="00472B03">
        <w:rPr>
          <w:rFonts w:ascii="Times New Roman" w:eastAsia="Times New Roman" w:hAnsi="Times New Roman" w:cs="Times New Roman"/>
          <w:color w:val="757575"/>
          <w:kern w:val="0"/>
          <w:sz w:val="14"/>
          <w:szCs w:val="14"/>
          <w:lang w:val="es-UY" w:eastAsia="es-UY"/>
          <w14:ligatures w14:val="none"/>
        </w:rPr>
        <w:t>    </w:t>
      </w:r>
      <w:r w:rsidRPr="00472B03">
        <w:rPr>
          <w:rFonts w:ascii="Roboto" w:eastAsia="Times New Roman" w:hAnsi="Roboto" w:cs="Times New Roman"/>
          <w:color w:val="757575"/>
          <w:kern w:val="0"/>
          <w:sz w:val="24"/>
          <w:szCs w:val="24"/>
          <w:lang w:val="es-UY" w:eastAsia="es-UY"/>
          <w14:ligatures w14:val="none"/>
        </w:rPr>
        <w:t>Antropología cyborgs _ AcademiaLab. Fuente Web: http://academia-lab.com</w:t>
      </w:r>
    </w:p>
    <w:p w14:paraId="79B45EDC" w14:textId="77777777" w:rsidR="00472B03" w:rsidRPr="00472B03" w:rsidRDefault="00472B03" w:rsidP="00472B03">
      <w:pPr>
        <w:shd w:val="clear" w:color="auto" w:fill="FFFFFF"/>
        <w:spacing w:before="100" w:beforeAutospacing="1" w:after="100" w:afterAutospacing="1" w:line="384" w:lineRule="atLeast"/>
        <w:ind w:left="1320" w:hanging="360"/>
        <w:jc w:val="both"/>
        <w:rPr>
          <w:rFonts w:ascii="Roboto" w:eastAsia="Times New Roman" w:hAnsi="Roboto" w:cs="Times New Roman"/>
          <w:color w:val="757575"/>
          <w:kern w:val="0"/>
          <w:sz w:val="23"/>
          <w:szCs w:val="23"/>
          <w:lang w:val="es-UY" w:eastAsia="es-UY"/>
          <w14:ligatures w14:val="none"/>
        </w:rPr>
      </w:pPr>
      <w:r w:rsidRPr="00472B03">
        <w:rPr>
          <w:rFonts w:ascii="Roboto" w:eastAsia="Times New Roman" w:hAnsi="Roboto" w:cs="Times New Roman"/>
          <w:color w:val="757575"/>
          <w:kern w:val="0"/>
          <w:sz w:val="24"/>
          <w:szCs w:val="24"/>
          <w:lang w:val="es-UY" w:eastAsia="es-UY"/>
          <w14:ligatures w14:val="none"/>
        </w:rPr>
        <w:t>3.</w:t>
      </w:r>
      <w:r w:rsidRPr="00472B03">
        <w:rPr>
          <w:rFonts w:ascii="Times New Roman" w:eastAsia="Times New Roman" w:hAnsi="Times New Roman" w:cs="Times New Roman"/>
          <w:color w:val="757575"/>
          <w:kern w:val="0"/>
          <w:sz w:val="14"/>
          <w:szCs w:val="14"/>
          <w:lang w:val="es-UY" w:eastAsia="es-UY"/>
          <w14:ligatures w14:val="none"/>
        </w:rPr>
        <w:t>    </w:t>
      </w:r>
      <w:r w:rsidRPr="00472B03">
        <w:rPr>
          <w:rFonts w:ascii="Roboto" w:eastAsia="Times New Roman" w:hAnsi="Roboto" w:cs="Times New Roman"/>
          <w:color w:val="757575"/>
          <w:kern w:val="0"/>
          <w:sz w:val="24"/>
          <w:szCs w:val="24"/>
          <w:lang w:val="es-UY" w:eastAsia="es-UY"/>
          <w14:ligatures w14:val="none"/>
        </w:rPr>
        <w:t>Trashumanismo. Wikipedia®. Fundación Wikimedia Inc., sin ánimo de lucro. Fuente Web: es.m.wikipedia.org</w:t>
      </w:r>
    </w:p>
    <w:p w14:paraId="17A81FC7" w14:textId="77777777" w:rsidR="00472B03" w:rsidRPr="00472B03" w:rsidRDefault="00472B03" w:rsidP="00472B03">
      <w:pPr>
        <w:shd w:val="clear" w:color="auto" w:fill="FFFFFF"/>
        <w:spacing w:before="100" w:beforeAutospacing="1" w:after="100" w:afterAutospacing="1" w:line="384" w:lineRule="atLeast"/>
        <w:ind w:left="1320" w:hanging="360"/>
        <w:jc w:val="both"/>
        <w:rPr>
          <w:rFonts w:ascii="Roboto" w:eastAsia="Times New Roman" w:hAnsi="Roboto" w:cs="Times New Roman"/>
          <w:color w:val="757575"/>
          <w:kern w:val="0"/>
          <w:sz w:val="23"/>
          <w:szCs w:val="23"/>
          <w:lang w:val="es-UY" w:eastAsia="es-UY"/>
          <w14:ligatures w14:val="none"/>
        </w:rPr>
      </w:pPr>
      <w:r w:rsidRPr="00472B03">
        <w:rPr>
          <w:rFonts w:ascii="Roboto" w:eastAsia="Times New Roman" w:hAnsi="Roboto" w:cs="Times New Roman"/>
          <w:color w:val="757575"/>
          <w:kern w:val="0"/>
          <w:sz w:val="24"/>
          <w:szCs w:val="24"/>
          <w:lang w:val="es-UY" w:eastAsia="es-UY"/>
          <w14:ligatures w14:val="none"/>
        </w:rPr>
        <w:t>4.</w:t>
      </w:r>
      <w:r w:rsidRPr="00472B03">
        <w:rPr>
          <w:rFonts w:ascii="Times New Roman" w:eastAsia="Times New Roman" w:hAnsi="Times New Roman" w:cs="Times New Roman"/>
          <w:color w:val="757575"/>
          <w:kern w:val="0"/>
          <w:sz w:val="14"/>
          <w:szCs w:val="14"/>
          <w:lang w:val="es-UY" w:eastAsia="es-UY"/>
          <w14:ligatures w14:val="none"/>
        </w:rPr>
        <w:t>    </w:t>
      </w:r>
      <w:r w:rsidRPr="00472B03">
        <w:rPr>
          <w:rFonts w:ascii="Roboto" w:eastAsia="Times New Roman" w:hAnsi="Roboto" w:cs="Times New Roman"/>
          <w:color w:val="757575"/>
          <w:kern w:val="0"/>
          <w:sz w:val="24"/>
          <w:szCs w:val="24"/>
          <w:lang w:val="es-UY" w:eastAsia="es-UY"/>
          <w14:ligatures w14:val="none"/>
        </w:rPr>
        <w:t>¿Qué es un prototipo y para qué sirve? Fuente Web: http://prototipO.com &gt; diseño-de-prototipos</w:t>
      </w:r>
    </w:p>
    <w:p w14:paraId="27D7C087" w14:textId="77777777" w:rsidR="00472B03" w:rsidRPr="00472B03" w:rsidRDefault="00472B03" w:rsidP="00472B03">
      <w:pPr>
        <w:shd w:val="clear" w:color="auto" w:fill="FFFFFF"/>
        <w:spacing w:before="100" w:beforeAutospacing="1" w:after="100" w:afterAutospacing="1" w:line="384" w:lineRule="atLeast"/>
        <w:ind w:left="1320" w:hanging="360"/>
        <w:jc w:val="both"/>
        <w:rPr>
          <w:rFonts w:ascii="Roboto" w:eastAsia="Times New Roman" w:hAnsi="Roboto" w:cs="Times New Roman"/>
          <w:color w:val="757575"/>
          <w:kern w:val="0"/>
          <w:sz w:val="23"/>
          <w:szCs w:val="23"/>
          <w:lang w:val="es-UY" w:eastAsia="es-UY"/>
          <w14:ligatures w14:val="none"/>
        </w:rPr>
      </w:pPr>
      <w:r w:rsidRPr="00472B03">
        <w:rPr>
          <w:rFonts w:ascii="Roboto" w:eastAsia="Times New Roman" w:hAnsi="Roboto" w:cs="Times New Roman"/>
          <w:color w:val="757575"/>
          <w:kern w:val="0"/>
          <w:sz w:val="24"/>
          <w:szCs w:val="24"/>
          <w:lang w:val="en-US" w:eastAsia="es-UY"/>
          <w14:ligatures w14:val="none"/>
        </w:rPr>
        <w:t>5.</w:t>
      </w:r>
      <w:r w:rsidRPr="00472B03">
        <w:rPr>
          <w:rFonts w:ascii="Times New Roman" w:eastAsia="Times New Roman" w:hAnsi="Times New Roman" w:cs="Times New Roman"/>
          <w:color w:val="757575"/>
          <w:kern w:val="0"/>
          <w:sz w:val="14"/>
          <w:szCs w:val="14"/>
          <w:lang w:val="en-US" w:eastAsia="es-UY"/>
          <w14:ligatures w14:val="none"/>
        </w:rPr>
        <w:t>    </w:t>
      </w:r>
      <w:r w:rsidRPr="00472B03">
        <w:rPr>
          <w:rFonts w:ascii="Roboto" w:eastAsia="Times New Roman" w:hAnsi="Roboto" w:cs="Times New Roman"/>
          <w:color w:val="757575"/>
          <w:kern w:val="0"/>
          <w:sz w:val="24"/>
          <w:szCs w:val="24"/>
          <w:lang w:val="es-UY" w:eastAsia="es-UY"/>
          <w14:ligatures w14:val="none"/>
        </w:rPr>
        <w:t>Capacidades, destrezas y procesos mentales. </w:t>
      </w:r>
      <w:r w:rsidRPr="00472B03">
        <w:rPr>
          <w:rFonts w:ascii="Roboto" w:eastAsia="Times New Roman" w:hAnsi="Roboto" w:cs="Times New Roman"/>
          <w:color w:val="757575"/>
          <w:kern w:val="0"/>
          <w:sz w:val="24"/>
          <w:szCs w:val="24"/>
          <w:lang w:val="en-US" w:eastAsia="es-UY"/>
          <w14:ligatures w14:val="none"/>
        </w:rPr>
        <w:t>Fuente Web: http://marinolatorre.umche.edu.pe &gt; uploads &gt; 2015/09</w:t>
      </w:r>
    </w:p>
    <w:p w14:paraId="1B01CD77" w14:textId="77777777" w:rsidR="00472B03" w:rsidRPr="00472B03" w:rsidRDefault="00472B03" w:rsidP="00472B03">
      <w:pPr>
        <w:shd w:val="clear" w:color="auto" w:fill="FFFFFF"/>
        <w:spacing w:before="100" w:beforeAutospacing="1" w:after="100" w:afterAutospacing="1" w:line="384" w:lineRule="atLeast"/>
        <w:ind w:left="1320" w:hanging="360"/>
        <w:jc w:val="both"/>
        <w:rPr>
          <w:rFonts w:ascii="Roboto" w:eastAsia="Times New Roman" w:hAnsi="Roboto" w:cs="Times New Roman"/>
          <w:color w:val="757575"/>
          <w:kern w:val="0"/>
          <w:sz w:val="23"/>
          <w:szCs w:val="23"/>
          <w:lang w:val="es-UY" w:eastAsia="es-UY"/>
          <w14:ligatures w14:val="none"/>
        </w:rPr>
      </w:pPr>
      <w:r w:rsidRPr="00472B03">
        <w:rPr>
          <w:rFonts w:ascii="Roboto" w:eastAsia="Times New Roman" w:hAnsi="Roboto" w:cs="Times New Roman"/>
          <w:color w:val="757575"/>
          <w:kern w:val="0"/>
          <w:sz w:val="24"/>
          <w:szCs w:val="24"/>
          <w:lang w:val="es-UY" w:eastAsia="es-UY"/>
          <w14:ligatures w14:val="none"/>
        </w:rPr>
        <w:t>6.</w:t>
      </w:r>
      <w:r w:rsidRPr="00472B03">
        <w:rPr>
          <w:rFonts w:ascii="Times New Roman" w:eastAsia="Times New Roman" w:hAnsi="Times New Roman" w:cs="Times New Roman"/>
          <w:color w:val="757575"/>
          <w:kern w:val="0"/>
          <w:sz w:val="14"/>
          <w:szCs w:val="14"/>
          <w:lang w:val="es-UY" w:eastAsia="es-UY"/>
          <w14:ligatures w14:val="none"/>
        </w:rPr>
        <w:t>    </w:t>
      </w:r>
      <w:r w:rsidRPr="00472B03">
        <w:rPr>
          <w:rFonts w:ascii="Roboto" w:eastAsia="Times New Roman" w:hAnsi="Roboto" w:cs="Times New Roman"/>
          <w:color w:val="757575"/>
          <w:kern w:val="0"/>
          <w:sz w:val="24"/>
          <w:szCs w:val="24"/>
          <w:lang w:val="es-UY" w:eastAsia="es-UY"/>
          <w14:ligatures w14:val="none"/>
        </w:rPr>
        <w:t>Wikipedia®. Artículo. Alquimia. Fundación Wikimedia Inc., sin ánimo de lucro. Fuente Web: https://es.wikipedia.org/wiki/Alquimia</w:t>
      </w:r>
    </w:p>
    <w:p w14:paraId="2F342094" w14:textId="77777777" w:rsidR="00472B03" w:rsidRPr="00472B03" w:rsidRDefault="00472B03" w:rsidP="00472B03">
      <w:pPr>
        <w:shd w:val="clear" w:color="auto" w:fill="FFFFFF"/>
        <w:spacing w:before="100" w:beforeAutospacing="1" w:after="100" w:afterAutospacing="1" w:line="384" w:lineRule="atLeast"/>
        <w:ind w:left="1320" w:hanging="360"/>
        <w:jc w:val="both"/>
        <w:rPr>
          <w:rFonts w:ascii="Roboto" w:eastAsia="Times New Roman" w:hAnsi="Roboto" w:cs="Times New Roman"/>
          <w:color w:val="757575"/>
          <w:kern w:val="0"/>
          <w:sz w:val="23"/>
          <w:szCs w:val="23"/>
          <w:lang w:val="es-UY" w:eastAsia="es-UY"/>
          <w14:ligatures w14:val="none"/>
        </w:rPr>
      </w:pPr>
      <w:r w:rsidRPr="00472B03">
        <w:rPr>
          <w:rFonts w:ascii="Roboto" w:eastAsia="Times New Roman" w:hAnsi="Roboto" w:cs="Times New Roman"/>
          <w:color w:val="757575"/>
          <w:kern w:val="0"/>
          <w:sz w:val="24"/>
          <w:szCs w:val="24"/>
          <w:lang w:val="es-UY" w:eastAsia="es-UY"/>
          <w14:ligatures w14:val="none"/>
        </w:rPr>
        <w:t>7.</w:t>
      </w:r>
      <w:r w:rsidRPr="00472B03">
        <w:rPr>
          <w:rFonts w:ascii="Times New Roman" w:eastAsia="Times New Roman" w:hAnsi="Times New Roman" w:cs="Times New Roman"/>
          <w:color w:val="757575"/>
          <w:kern w:val="0"/>
          <w:sz w:val="14"/>
          <w:szCs w:val="14"/>
          <w:lang w:val="es-UY" w:eastAsia="es-UY"/>
          <w14:ligatures w14:val="none"/>
        </w:rPr>
        <w:t>    </w:t>
      </w:r>
      <w:r w:rsidRPr="00472B03">
        <w:rPr>
          <w:rFonts w:ascii="Roboto" w:eastAsia="Times New Roman" w:hAnsi="Roboto" w:cs="Times New Roman"/>
          <w:color w:val="757575"/>
          <w:kern w:val="0"/>
          <w:sz w:val="24"/>
          <w:szCs w:val="24"/>
          <w:lang w:val="es-UY" w:eastAsia="es-UY"/>
          <w14:ligatures w14:val="none"/>
        </w:rPr>
        <w:t>Confirman que las prótesis más antiguas conocidas del mundo fueron en el Antiguo Egipto. Propiedad Intelectual. Fuente Web: https://noticiasdelaciencia.com/art/5465/confirman-que-las-protesis-mas-antiguas-conocidas-del-mundo-fueron-creadas-en-el-antiguo-egipto</w:t>
      </w:r>
    </w:p>
    <w:p w14:paraId="7DD29924" w14:textId="77777777" w:rsidR="00472B03" w:rsidRPr="00472B03" w:rsidRDefault="00472B03" w:rsidP="00472B03">
      <w:pPr>
        <w:shd w:val="clear" w:color="auto" w:fill="FFFFFF"/>
        <w:spacing w:before="100" w:beforeAutospacing="1" w:after="100" w:afterAutospacing="1" w:line="384" w:lineRule="atLeast"/>
        <w:ind w:left="1320" w:hanging="360"/>
        <w:jc w:val="both"/>
        <w:rPr>
          <w:rFonts w:ascii="Roboto" w:eastAsia="Times New Roman" w:hAnsi="Roboto" w:cs="Times New Roman"/>
          <w:color w:val="757575"/>
          <w:kern w:val="0"/>
          <w:sz w:val="23"/>
          <w:szCs w:val="23"/>
          <w:lang w:val="es-UY" w:eastAsia="es-UY"/>
          <w14:ligatures w14:val="none"/>
        </w:rPr>
      </w:pPr>
      <w:r w:rsidRPr="00472B03">
        <w:rPr>
          <w:rFonts w:ascii="Roboto" w:eastAsia="Times New Roman" w:hAnsi="Roboto" w:cs="Times New Roman"/>
          <w:color w:val="757575"/>
          <w:kern w:val="0"/>
          <w:sz w:val="24"/>
          <w:szCs w:val="24"/>
          <w:lang w:val="en-US" w:eastAsia="es-UY"/>
          <w14:ligatures w14:val="none"/>
        </w:rPr>
        <w:t>8.</w:t>
      </w:r>
      <w:r w:rsidRPr="00472B03">
        <w:rPr>
          <w:rFonts w:ascii="Times New Roman" w:eastAsia="Times New Roman" w:hAnsi="Times New Roman" w:cs="Times New Roman"/>
          <w:color w:val="757575"/>
          <w:kern w:val="0"/>
          <w:sz w:val="14"/>
          <w:szCs w:val="14"/>
          <w:lang w:val="en-US" w:eastAsia="es-UY"/>
          <w14:ligatures w14:val="none"/>
        </w:rPr>
        <w:t>    </w:t>
      </w:r>
      <w:r w:rsidRPr="00472B03">
        <w:rPr>
          <w:rFonts w:ascii="Roboto" w:eastAsia="Times New Roman" w:hAnsi="Roboto" w:cs="Times New Roman"/>
          <w:color w:val="757575"/>
          <w:kern w:val="0"/>
          <w:sz w:val="24"/>
          <w:szCs w:val="24"/>
          <w:lang w:val="es-UY" w:eastAsia="es-UY"/>
          <w14:ligatures w14:val="none"/>
        </w:rPr>
        <w:t>¿Hacia un futuro trashumano? – Nueva Sociedad. </w:t>
      </w:r>
      <w:r w:rsidRPr="00472B03">
        <w:rPr>
          <w:rFonts w:ascii="Roboto" w:eastAsia="Times New Roman" w:hAnsi="Roboto" w:cs="Times New Roman"/>
          <w:color w:val="757575"/>
          <w:kern w:val="0"/>
          <w:sz w:val="24"/>
          <w:szCs w:val="24"/>
          <w:lang w:val="en-US" w:eastAsia="es-UY"/>
          <w14:ligatures w14:val="none"/>
        </w:rPr>
        <w:t>F/Web: http://nuso.org.</w:t>
      </w:r>
    </w:p>
    <w:p w14:paraId="1349EFF2" w14:textId="77777777" w:rsidR="00472B03" w:rsidRPr="00472B03" w:rsidRDefault="00472B03" w:rsidP="00472B03">
      <w:pPr>
        <w:shd w:val="clear" w:color="auto" w:fill="FFFFFF"/>
        <w:spacing w:before="100" w:beforeAutospacing="1" w:after="100" w:afterAutospacing="1" w:line="384" w:lineRule="atLeast"/>
        <w:ind w:left="1320" w:hanging="360"/>
        <w:jc w:val="both"/>
        <w:rPr>
          <w:rFonts w:ascii="Roboto" w:eastAsia="Times New Roman" w:hAnsi="Roboto" w:cs="Times New Roman"/>
          <w:color w:val="757575"/>
          <w:kern w:val="0"/>
          <w:sz w:val="23"/>
          <w:szCs w:val="23"/>
          <w:lang w:val="es-UY" w:eastAsia="es-UY"/>
          <w14:ligatures w14:val="none"/>
        </w:rPr>
      </w:pPr>
      <w:r w:rsidRPr="00472B03">
        <w:rPr>
          <w:rFonts w:ascii="Roboto" w:eastAsia="Times New Roman" w:hAnsi="Roboto" w:cs="Times New Roman"/>
          <w:color w:val="757575"/>
          <w:kern w:val="0"/>
          <w:sz w:val="24"/>
          <w:szCs w:val="24"/>
          <w:lang w:val="es-UY" w:eastAsia="es-UY"/>
          <w14:ligatures w14:val="none"/>
        </w:rPr>
        <w:t>9.</w:t>
      </w:r>
      <w:r w:rsidRPr="00472B03">
        <w:rPr>
          <w:rFonts w:ascii="Times New Roman" w:eastAsia="Times New Roman" w:hAnsi="Times New Roman" w:cs="Times New Roman"/>
          <w:color w:val="757575"/>
          <w:kern w:val="0"/>
          <w:sz w:val="14"/>
          <w:szCs w:val="14"/>
          <w:lang w:val="es-UY" w:eastAsia="es-UY"/>
          <w14:ligatures w14:val="none"/>
        </w:rPr>
        <w:t>    </w:t>
      </w:r>
      <w:r w:rsidRPr="00472B03">
        <w:rPr>
          <w:rFonts w:ascii="Roboto" w:eastAsia="Times New Roman" w:hAnsi="Roboto" w:cs="Times New Roman"/>
          <w:color w:val="757575"/>
          <w:kern w:val="0"/>
          <w:sz w:val="24"/>
          <w:szCs w:val="24"/>
          <w:lang w:val="es-UY" w:eastAsia="es-UY"/>
          <w14:ligatures w14:val="none"/>
        </w:rPr>
        <w:t>Modificación genética: CRISPR. Iberdrola. Fuente Web: http://iberdrola.com</w:t>
      </w:r>
    </w:p>
    <w:p w14:paraId="1686BFC1" w14:textId="77777777" w:rsidR="00472B03" w:rsidRPr="00472B03" w:rsidRDefault="00472B03" w:rsidP="00472B03">
      <w:pPr>
        <w:shd w:val="clear" w:color="auto" w:fill="FFFFFF"/>
        <w:spacing w:before="100" w:beforeAutospacing="1" w:after="100" w:afterAutospacing="1" w:line="384" w:lineRule="atLeast"/>
        <w:ind w:left="1320" w:hanging="360"/>
        <w:jc w:val="both"/>
        <w:rPr>
          <w:rFonts w:ascii="Roboto" w:eastAsia="Times New Roman" w:hAnsi="Roboto" w:cs="Times New Roman"/>
          <w:color w:val="757575"/>
          <w:kern w:val="0"/>
          <w:sz w:val="23"/>
          <w:szCs w:val="23"/>
          <w:lang w:val="es-UY" w:eastAsia="es-UY"/>
          <w14:ligatures w14:val="none"/>
        </w:rPr>
      </w:pPr>
      <w:r w:rsidRPr="00472B03">
        <w:rPr>
          <w:rFonts w:ascii="Roboto" w:eastAsia="Times New Roman" w:hAnsi="Roboto" w:cs="Times New Roman"/>
          <w:color w:val="757575"/>
          <w:kern w:val="0"/>
          <w:sz w:val="24"/>
          <w:szCs w:val="24"/>
          <w:lang w:val="es-UY" w:eastAsia="es-UY"/>
          <w14:ligatures w14:val="none"/>
        </w:rPr>
        <w:t>10.</w:t>
      </w:r>
      <w:r w:rsidRPr="00472B03">
        <w:rPr>
          <w:rFonts w:ascii="Times New Roman" w:eastAsia="Times New Roman" w:hAnsi="Times New Roman" w:cs="Times New Roman"/>
          <w:color w:val="757575"/>
          <w:kern w:val="0"/>
          <w:sz w:val="14"/>
          <w:szCs w:val="14"/>
          <w:lang w:val="es-UY" w:eastAsia="es-UY"/>
          <w14:ligatures w14:val="none"/>
        </w:rPr>
        <w:t> </w:t>
      </w:r>
      <w:r w:rsidRPr="00472B03">
        <w:rPr>
          <w:rFonts w:ascii="Roboto" w:eastAsia="Times New Roman" w:hAnsi="Roboto" w:cs="Times New Roman"/>
          <w:color w:val="757575"/>
          <w:kern w:val="0"/>
          <w:sz w:val="24"/>
          <w:szCs w:val="24"/>
          <w:lang w:val="es-UY" w:eastAsia="es-UY"/>
          <w14:ligatures w14:val="none"/>
        </w:rPr>
        <w:t>Wikipedia®. Artículo. Bebé de diseño. Fundación Wikimedia Inc., sin ánimo de lucro. Fuente Web: https://es.wikipedia.org/wiki/Beb%C3%A9_de_dise%C3%B1o#:~:text=Un%20beb%C3%A9%20de%20dise%C3%B1o%20es,material%20gen%C3%A9tico%20de%20sus%20progenitores</w:t>
      </w:r>
    </w:p>
    <w:p w14:paraId="4A77025D" w14:textId="77777777" w:rsidR="00472B03" w:rsidRPr="00472B03" w:rsidRDefault="00472B03" w:rsidP="00472B03">
      <w:pPr>
        <w:shd w:val="clear" w:color="auto" w:fill="FFFFFF"/>
        <w:spacing w:before="100" w:beforeAutospacing="1" w:after="100" w:afterAutospacing="1" w:line="384" w:lineRule="atLeast"/>
        <w:ind w:left="1320" w:hanging="360"/>
        <w:jc w:val="both"/>
        <w:rPr>
          <w:rFonts w:ascii="Roboto" w:eastAsia="Times New Roman" w:hAnsi="Roboto" w:cs="Times New Roman"/>
          <w:color w:val="757575"/>
          <w:kern w:val="0"/>
          <w:sz w:val="23"/>
          <w:szCs w:val="23"/>
          <w:lang w:val="es-UY" w:eastAsia="es-UY"/>
          <w14:ligatures w14:val="none"/>
        </w:rPr>
      </w:pPr>
      <w:r w:rsidRPr="00472B03">
        <w:rPr>
          <w:rFonts w:ascii="Roboto" w:eastAsia="Times New Roman" w:hAnsi="Roboto" w:cs="Times New Roman"/>
          <w:color w:val="757575"/>
          <w:kern w:val="0"/>
          <w:sz w:val="24"/>
          <w:szCs w:val="24"/>
          <w:lang w:val="es-UY" w:eastAsia="es-UY"/>
          <w14:ligatures w14:val="none"/>
        </w:rPr>
        <w:t>11.</w:t>
      </w:r>
      <w:r w:rsidRPr="00472B03">
        <w:rPr>
          <w:rFonts w:ascii="Times New Roman" w:eastAsia="Times New Roman" w:hAnsi="Times New Roman" w:cs="Times New Roman"/>
          <w:color w:val="757575"/>
          <w:kern w:val="0"/>
          <w:sz w:val="14"/>
          <w:szCs w:val="14"/>
          <w:lang w:val="es-UY" w:eastAsia="es-UY"/>
          <w14:ligatures w14:val="none"/>
        </w:rPr>
        <w:t> </w:t>
      </w:r>
      <w:r w:rsidRPr="00472B03">
        <w:rPr>
          <w:rFonts w:ascii="Roboto" w:eastAsia="Times New Roman" w:hAnsi="Roboto" w:cs="Times New Roman"/>
          <w:color w:val="757575"/>
          <w:kern w:val="0"/>
          <w:sz w:val="24"/>
          <w:szCs w:val="24"/>
          <w:lang w:val="es-UY" w:eastAsia="es-UY"/>
          <w14:ligatures w14:val="none"/>
        </w:rPr>
        <w:t>Liceus. Blog. Hapshetsut. Reina de Egipto. ©2022 Iniciativas de Gestión Cultural Siglo XXI S.L Todos los derechos reservados. Fuente Web: https://www.liceus.com/hatshepsut-reina-egipto/</w:t>
      </w:r>
    </w:p>
    <w:p w14:paraId="52A28CEA" w14:textId="77777777" w:rsidR="00472B03" w:rsidRPr="00472B03" w:rsidRDefault="00472B03" w:rsidP="00472B03">
      <w:pPr>
        <w:shd w:val="clear" w:color="auto" w:fill="FFFFFF"/>
        <w:spacing w:before="100" w:beforeAutospacing="1" w:after="100" w:afterAutospacing="1" w:line="384" w:lineRule="atLeast"/>
        <w:ind w:left="1320" w:hanging="360"/>
        <w:jc w:val="both"/>
        <w:rPr>
          <w:rFonts w:ascii="Roboto" w:eastAsia="Times New Roman" w:hAnsi="Roboto" w:cs="Times New Roman"/>
          <w:color w:val="757575"/>
          <w:kern w:val="0"/>
          <w:sz w:val="23"/>
          <w:szCs w:val="23"/>
          <w:lang w:val="es-UY" w:eastAsia="es-UY"/>
          <w14:ligatures w14:val="none"/>
        </w:rPr>
      </w:pPr>
      <w:r w:rsidRPr="00472B03">
        <w:rPr>
          <w:rFonts w:ascii="Roboto" w:eastAsia="Times New Roman" w:hAnsi="Roboto" w:cs="Times New Roman"/>
          <w:color w:val="757575"/>
          <w:kern w:val="0"/>
          <w:sz w:val="24"/>
          <w:szCs w:val="24"/>
          <w:lang w:val="es-UY" w:eastAsia="es-UY"/>
          <w14:ligatures w14:val="none"/>
        </w:rPr>
        <w:t>12.</w:t>
      </w:r>
      <w:r w:rsidRPr="00472B03">
        <w:rPr>
          <w:rFonts w:ascii="Times New Roman" w:eastAsia="Times New Roman" w:hAnsi="Times New Roman" w:cs="Times New Roman"/>
          <w:color w:val="757575"/>
          <w:kern w:val="0"/>
          <w:sz w:val="14"/>
          <w:szCs w:val="14"/>
          <w:lang w:val="es-UY" w:eastAsia="es-UY"/>
          <w14:ligatures w14:val="none"/>
        </w:rPr>
        <w:t> </w:t>
      </w:r>
      <w:r w:rsidRPr="00472B03">
        <w:rPr>
          <w:rFonts w:ascii="Roboto" w:eastAsia="Times New Roman" w:hAnsi="Roboto" w:cs="Times New Roman"/>
          <w:color w:val="757575"/>
          <w:kern w:val="0"/>
          <w:sz w:val="24"/>
          <w:szCs w:val="24"/>
          <w:lang w:val="es-UY" w:eastAsia="es-UY"/>
          <w14:ligatures w14:val="none"/>
        </w:rPr>
        <w:t>Wikipedia®. Artículo. El Fin del envejecimiento. Edición: El Fin del Envejecimiento. Los avances que podrían revertir el envejecimiento humano durante nuestra vida. Autores: Dr. Aubrey de Grey &amp; Michel Rae (Lola Books, Berlin 2013 ISBN 9783944203º27. Fundación Wikimedia Inc., sin ánimo de lucro. Fuente Web:  https://es.wikipedia.org/wiki/El_fin_del_envejecimiento</w:t>
      </w:r>
    </w:p>
    <w:p w14:paraId="4104D2C3" w14:textId="77777777" w:rsidR="00472B03" w:rsidRPr="00472B03" w:rsidRDefault="00472B03" w:rsidP="00472B03">
      <w:pPr>
        <w:shd w:val="clear" w:color="auto" w:fill="FFFFFF"/>
        <w:spacing w:before="100" w:beforeAutospacing="1" w:after="100" w:afterAutospacing="1" w:line="384" w:lineRule="atLeast"/>
        <w:ind w:left="1320" w:hanging="360"/>
        <w:jc w:val="both"/>
        <w:rPr>
          <w:rFonts w:ascii="Roboto" w:eastAsia="Times New Roman" w:hAnsi="Roboto" w:cs="Times New Roman"/>
          <w:color w:val="757575"/>
          <w:kern w:val="0"/>
          <w:sz w:val="23"/>
          <w:szCs w:val="23"/>
          <w:lang w:val="es-UY" w:eastAsia="es-UY"/>
          <w14:ligatures w14:val="none"/>
        </w:rPr>
      </w:pPr>
      <w:r w:rsidRPr="00472B03">
        <w:rPr>
          <w:rFonts w:ascii="Roboto" w:eastAsia="Times New Roman" w:hAnsi="Roboto" w:cs="Times New Roman"/>
          <w:color w:val="757575"/>
          <w:kern w:val="0"/>
          <w:sz w:val="24"/>
          <w:szCs w:val="24"/>
          <w:lang w:val="es-UY" w:eastAsia="es-UY"/>
          <w14:ligatures w14:val="none"/>
        </w:rPr>
        <w:t>13.</w:t>
      </w:r>
      <w:r w:rsidRPr="00472B03">
        <w:rPr>
          <w:rFonts w:ascii="Times New Roman" w:eastAsia="Times New Roman" w:hAnsi="Times New Roman" w:cs="Times New Roman"/>
          <w:color w:val="757575"/>
          <w:kern w:val="0"/>
          <w:sz w:val="14"/>
          <w:szCs w:val="14"/>
          <w:lang w:val="es-UY" w:eastAsia="es-UY"/>
          <w14:ligatures w14:val="none"/>
        </w:rPr>
        <w:t> </w:t>
      </w:r>
      <w:r w:rsidRPr="00472B03">
        <w:rPr>
          <w:rFonts w:ascii="Roboto" w:eastAsia="Times New Roman" w:hAnsi="Roboto" w:cs="Times New Roman"/>
          <w:color w:val="757575"/>
          <w:kern w:val="0"/>
          <w:sz w:val="24"/>
          <w:szCs w:val="24"/>
          <w:lang w:val="es-UY" w:eastAsia="es-UY"/>
          <w14:ligatures w14:val="none"/>
        </w:rPr>
        <w:t>Wikipedia®. Artículo. Nanomáquinas. Fundación Wikimedia Inc., sin ánimo de lucro. Fuente Web: https://es.wikipedia.org/wiki/Nanom%C3%A1quina</w:t>
      </w:r>
    </w:p>
    <w:p w14:paraId="71164FF0" w14:textId="77777777" w:rsidR="00472B03" w:rsidRPr="00472B03" w:rsidRDefault="00472B03" w:rsidP="00472B03">
      <w:pPr>
        <w:shd w:val="clear" w:color="auto" w:fill="FFFFFF"/>
        <w:spacing w:before="100" w:beforeAutospacing="1" w:after="100" w:afterAutospacing="1" w:line="384" w:lineRule="atLeast"/>
        <w:ind w:left="1320" w:hanging="360"/>
        <w:jc w:val="both"/>
        <w:rPr>
          <w:rFonts w:ascii="Roboto" w:eastAsia="Times New Roman" w:hAnsi="Roboto" w:cs="Times New Roman"/>
          <w:color w:val="757575"/>
          <w:kern w:val="0"/>
          <w:sz w:val="23"/>
          <w:szCs w:val="23"/>
          <w:lang w:val="es-UY" w:eastAsia="es-UY"/>
          <w14:ligatures w14:val="none"/>
        </w:rPr>
      </w:pPr>
      <w:r w:rsidRPr="00472B03">
        <w:rPr>
          <w:rFonts w:ascii="Roboto" w:eastAsia="Times New Roman" w:hAnsi="Roboto" w:cs="Times New Roman"/>
          <w:color w:val="757575"/>
          <w:kern w:val="0"/>
          <w:sz w:val="24"/>
          <w:szCs w:val="24"/>
          <w:lang w:val="es-UY" w:eastAsia="es-UY"/>
          <w14:ligatures w14:val="none"/>
        </w:rPr>
        <w:t>14.</w:t>
      </w:r>
      <w:r w:rsidRPr="00472B03">
        <w:rPr>
          <w:rFonts w:ascii="Times New Roman" w:eastAsia="Times New Roman" w:hAnsi="Times New Roman" w:cs="Times New Roman"/>
          <w:color w:val="757575"/>
          <w:kern w:val="0"/>
          <w:sz w:val="14"/>
          <w:szCs w:val="14"/>
          <w:lang w:val="es-UY" w:eastAsia="es-UY"/>
          <w14:ligatures w14:val="none"/>
        </w:rPr>
        <w:t> </w:t>
      </w:r>
      <w:r w:rsidRPr="00472B03">
        <w:rPr>
          <w:rFonts w:ascii="Roboto" w:eastAsia="Times New Roman" w:hAnsi="Roboto" w:cs="Times New Roman"/>
          <w:color w:val="757575"/>
          <w:kern w:val="0"/>
          <w:sz w:val="24"/>
          <w:szCs w:val="24"/>
          <w:lang w:val="es-UY" w:eastAsia="es-UY"/>
          <w14:ligatures w14:val="none"/>
        </w:rPr>
        <w:t>Computer Hoy. Artículo. Imprimen oreja de Van Gogh a partir de ADN familiar. Tecnología. Autor: Juan Antonio Pascual Estapé. Fecha: 5 jun. 2014 9:26h. Fuente Web:  https://computerhoy.com/noticias/hardware/imprimen-oreja-van-gogh-viva-partir-adn-familiar-13939</w:t>
      </w:r>
    </w:p>
    <w:p w14:paraId="0005A6DF" w14:textId="77777777" w:rsidR="00472B03" w:rsidRPr="00472B03" w:rsidRDefault="00472B03" w:rsidP="00472B03">
      <w:pPr>
        <w:shd w:val="clear" w:color="auto" w:fill="FFFFFF"/>
        <w:spacing w:before="100" w:beforeAutospacing="1" w:after="100" w:afterAutospacing="1" w:line="384" w:lineRule="atLeast"/>
        <w:ind w:left="1320" w:hanging="360"/>
        <w:jc w:val="both"/>
        <w:rPr>
          <w:rFonts w:ascii="Roboto" w:eastAsia="Times New Roman" w:hAnsi="Roboto" w:cs="Times New Roman"/>
          <w:color w:val="757575"/>
          <w:kern w:val="0"/>
          <w:sz w:val="23"/>
          <w:szCs w:val="23"/>
          <w:lang w:val="es-UY" w:eastAsia="es-UY"/>
          <w14:ligatures w14:val="none"/>
        </w:rPr>
      </w:pPr>
      <w:r w:rsidRPr="00472B03">
        <w:rPr>
          <w:rFonts w:ascii="Roboto" w:eastAsia="Times New Roman" w:hAnsi="Roboto" w:cs="Times New Roman"/>
          <w:color w:val="757575"/>
          <w:kern w:val="0"/>
          <w:sz w:val="24"/>
          <w:szCs w:val="24"/>
          <w:lang w:val="es-UY" w:eastAsia="es-UY"/>
          <w14:ligatures w14:val="none"/>
        </w:rPr>
        <w:t>15.</w:t>
      </w:r>
      <w:r w:rsidRPr="00472B03">
        <w:rPr>
          <w:rFonts w:ascii="Times New Roman" w:eastAsia="Times New Roman" w:hAnsi="Times New Roman" w:cs="Times New Roman"/>
          <w:color w:val="757575"/>
          <w:kern w:val="0"/>
          <w:sz w:val="14"/>
          <w:szCs w:val="14"/>
          <w:lang w:val="es-UY" w:eastAsia="es-UY"/>
          <w14:ligatures w14:val="none"/>
        </w:rPr>
        <w:t> </w:t>
      </w:r>
      <w:r w:rsidRPr="00472B03">
        <w:rPr>
          <w:rFonts w:ascii="Roboto" w:eastAsia="Times New Roman" w:hAnsi="Roboto" w:cs="Times New Roman"/>
          <w:color w:val="757575"/>
          <w:kern w:val="0"/>
          <w:sz w:val="24"/>
          <w:szCs w:val="24"/>
          <w:lang w:val="es-UY" w:eastAsia="es-UY"/>
          <w14:ligatures w14:val="none"/>
        </w:rPr>
        <w:t>REVISTA MATERIA. BIOFABRICACIÓN DIGITAL. ¿UTOPÍAS? Por: Danisa Peric. Fecha: 19 de octubre 2021. Propiedad Intelectual. Fuente Web: https://www.revistamateria.com/noticia/columna/biofabricacion-digital-utopia/</w:t>
      </w:r>
    </w:p>
    <w:p w14:paraId="73DF7613" w14:textId="77777777" w:rsidR="00472B03" w:rsidRPr="00472B03" w:rsidRDefault="00472B03" w:rsidP="00472B03">
      <w:pPr>
        <w:shd w:val="clear" w:color="auto" w:fill="FFFFFF"/>
        <w:spacing w:before="100" w:beforeAutospacing="1" w:after="100" w:afterAutospacing="1" w:line="384" w:lineRule="atLeast"/>
        <w:ind w:left="1320" w:hanging="360"/>
        <w:jc w:val="both"/>
        <w:rPr>
          <w:rFonts w:ascii="Roboto" w:eastAsia="Times New Roman" w:hAnsi="Roboto" w:cs="Times New Roman"/>
          <w:color w:val="757575"/>
          <w:kern w:val="0"/>
          <w:sz w:val="23"/>
          <w:szCs w:val="23"/>
          <w:lang w:val="es-UY" w:eastAsia="es-UY"/>
          <w14:ligatures w14:val="none"/>
        </w:rPr>
      </w:pPr>
      <w:r w:rsidRPr="00472B03">
        <w:rPr>
          <w:rFonts w:ascii="Roboto" w:eastAsia="Times New Roman" w:hAnsi="Roboto" w:cs="Times New Roman"/>
          <w:color w:val="757575"/>
          <w:kern w:val="0"/>
          <w:sz w:val="24"/>
          <w:szCs w:val="24"/>
          <w:lang w:val="es-UY" w:eastAsia="es-UY"/>
          <w14:ligatures w14:val="none"/>
        </w:rPr>
        <w:t>16.</w:t>
      </w:r>
      <w:r w:rsidRPr="00472B03">
        <w:rPr>
          <w:rFonts w:ascii="Times New Roman" w:eastAsia="Times New Roman" w:hAnsi="Times New Roman" w:cs="Times New Roman"/>
          <w:color w:val="757575"/>
          <w:kern w:val="0"/>
          <w:sz w:val="14"/>
          <w:szCs w:val="14"/>
          <w:lang w:val="es-UY" w:eastAsia="es-UY"/>
          <w14:ligatures w14:val="none"/>
        </w:rPr>
        <w:t> </w:t>
      </w:r>
      <w:r w:rsidRPr="00472B03">
        <w:rPr>
          <w:rFonts w:ascii="Roboto" w:eastAsia="Times New Roman" w:hAnsi="Roboto" w:cs="Times New Roman"/>
          <w:color w:val="757575"/>
          <w:kern w:val="0"/>
          <w:sz w:val="24"/>
          <w:szCs w:val="24"/>
          <w:lang w:val="es-UY" w:eastAsia="es-UY"/>
          <w14:ligatures w14:val="none"/>
        </w:rPr>
        <w:t>Piel artificial – Wikipedia, la enciclopedia libre. Fuente Web: http://es.wikipedia.org</w:t>
      </w:r>
    </w:p>
    <w:p w14:paraId="5EC1B887" w14:textId="77777777" w:rsidR="00472B03" w:rsidRPr="00472B03" w:rsidRDefault="00472B03" w:rsidP="00472B03">
      <w:pPr>
        <w:shd w:val="clear" w:color="auto" w:fill="FFFFFF"/>
        <w:spacing w:before="100" w:beforeAutospacing="1" w:after="100" w:afterAutospacing="1" w:line="384" w:lineRule="atLeast"/>
        <w:ind w:left="1320" w:hanging="360"/>
        <w:jc w:val="both"/>
        <w:rPr>
          <w:rFonts w:ascii="Roboto" w:eastAsia="Times New Roman" w:hAnsi="Roboto" w:cs="Times New Roman"/>
          <w:color w:val="757575"/>
          <w:kern w:val="0"/>
          <w:sz w:val="23"/>
          <w:szCs w:val="23"/>
          <w:lang w:val="es-UY" w:eastAsia="es-UY"/>
          <w14:ligatures w14:val="none"/>
        </w:rPr>
      </w:pPr>
      <w:r w:rsidRPr="00472B03">
        <w:rPr>
          <w:rFonts w:ascii="Roboto" w:eastAsia="Times New Roman" w:hAnsi="Roboto" w:cs="Times New Roman"/>
          <w:color w:val="757575"/>
          <w:kern w:val="0"/>
          <w:sz w:val="24"/>
          <w:szCs w:val="24"/>
          <w:lang w:val="es-UY" w:eastAsia="es-UY"/>
          <w14:ligatures w14:val="none"/>
        </w:rPr>
        <w:t>17.</w:t>
      </w:r>
      <w:r w:rsidRPr="00472B03">
        <w:rPr>
          <w:rFonts w:ascii="Times New Roman" w:eastAsia="Times New Roman" w:hAnsi="Times New Roman" w:cs="Times New Roman"/>
          <w:color w:val="757575"/>
          <w:kern w:val="0"/>
          <w:sz w:val="14"/>
          <w:szCs w:val="14"/>
          <w:lang w:val="es-UY" w:eastAsia="es-UY"/>
          <w14:ligatures w14:val="none"/>
        </w:rPr>
        <w:t> </w:t>
      </w:r>
      <w:r w:rsidRPr="00472B03">
        <w:rPr>
          <w:rFonts w:ascii="Roboto" w:eastAsia="Times New Roman" w:hAnsi="Roboto" w:cs="Times New Roman"/>
          <w:color w:val="757575"/>
          <w:kern w:val="0"/>
          <w:sz w:val="24"/>
          <w:szCs w:val="24"/>
          <w:lang w:val="es-UY" w:eastAsia="es-UY"/>
          <w14:ligatures w14:val="none"/>
        </w:rPr>
        <w:t>¿Qué es la piel artificial? – Nuevo Vitro. Fuente Web: http://www.nucleovitro.com</w:t>
      </w:r>
    </w:p>
    <w:p w14:paraId="48D103F6" w14:textId="77777777" w:rsidR="00472B03" w:rsidRPr="00472B03" w:rsidRDefault="00472B03" w:rsidP="00472B03">
      <w:pPr>
        <w:shd w:val="clear" w:color="auto" w:fill="FFFFFF"/>
        <w:spacing w:before="100" w:beforeAutospacing="1" w:after="100" w:afterAutospacing="1" w:line="384" w:lineRule="atLeast"/>
        <w:ind w:left="1320" w:hanging="360"/>
        <w:jc w:val="both"/>
        <w:rPr>
          <w:rFonts w:ascii="Roboto" w:eastAsia="Times New Roman" w:hAnsi="Roboto" w:cs="Times New Roman"/>
          <w:color w:val="757575"/>
          <w:kern w:val="0"/>
          <w:sz w:val="23"/>
          <w:szCs w:val="23"/>
          <w:lang w:val="es-UY" w:eastAsia="es-UY"/>
          <w14:ligatures w14:val="none"/>
        </w:rPr>
      </w:pPr>
      <w:r w:rsidRPr="00472B03">
        <w:rPr>
          <w:rFonts w:ascii="Roboto" w:eastAsia="Times New Roman" w:hAnsi="Roboto" w:cs="Times New Roman"/>
          <w:color w:val="757575"/>
          <w:kern w:val="0"/>
          <w:sz w:val="24"/>
          <w:szCs w:val="24"/>
          <w:lang w:val="es-UY" w:eastAsia="es-UY"/>
          <w14:ligatures w14:val="none"/>
        </w:rPr>
        <w:t>18.</w:t>
      </w:r>
      <w:r w:rsidRPr="00472B03">
        <w:rPr>
          <w:rFonts w:ascii="Times New Roman" w:eastAsia="Times New Roman" w:hAnsi="Times New Roman" w:cs="Times New Roman"/>
          <w:color w:val="757575"/>
          <w:kern w:val="0"/>
          <w:sz w:val="14"/>
          <w:szCs w:val="14"/>
          <w:lang w:val="es-UY" w:eastAsia="es-UY"/>
          <w14:ligatures w14:val="none"/>
        </w:rPr>
        <w:t> </w:t>
      </w:r>
      <w:r w:rsidRPr="00472B03">
        <w:rPr>
          <w:rFonts w:ascii="Roboto" w:eastAsia="Times New Roman" w:hAnsi="Roboto" w:cs="Times New Roman"/>
          <w:color w:val="757575"/>
          <w:kern w:val="0"/>
          <w:sz w:val="24"/>
          <w:szCs w:val="24"/>
          <w:lang w:val="es-UY" w:eastAsia="es-UY"/>
          <w14:ligatures w14:val="none"/>
        </w:rPr>
        <w:t>Implantes neuronales, tecnologías para el cerebro – El País. Fuente Web: http://elpaís.com</w:t>
      </w:r>
    </w:p>
    <w:p w14:paraId="1591C3F2" w14:textId="77777777" w:rsidR="00472B03" w:rsidRPr="00472B03" w:rsidRDefault="00472B03" w:rsidP="00472B03">
      <w:pPr>
        <w:shd w:val="clear" w:color="auto" w:fill="FFFFFF"/>
        <w:spacing w:before="100" w:beforeAutospacing="1" w:after="100" w:afterAutospacing="1" w:line="384" w:lineRule="atLeast"/>
        <w:ind w:left="1320" w:hanging="360"/>
        <w:jc w:val="both"/>
        <w:rPr>
          <w:rFonts w:ascii="Roboto" w:eastAsia="Times New Roman" w:hAnsi="Roboto" w:cs="Times New Roman"/>
          <w:color w:val="757575"/>
          <w:kern w:val="0"/>
          <w:sz w:val="23"/>
          <w:szCs w:val="23"/>
          <w:lang w:val="es-UY" w:eastAsia="es-UY"/>
          <w14:ligatures w14:val="none"/>
        </w:rPr>
      </w:pPr>
      <w:r w:rsidRPr="00472B03">
        <w:rPr>
          <w:rFonts w:ascii="Roboto" w:eastAsia="Times New Roman" w:hAnsi="Roboto" w:cs="Times New Roman"/>
          <w:color w:val="757575"/>
          <w:kern w:val="0"/>
          <w:sz w:val="24"/>
          <w:szCs w:val="24"/>
          <w:lang w:val="es-UY" w:eastAsia="es-UY"/>
          <w14:ligatures w14:val="none"/>
        </w:rPr>
        <w:t>19.</w:t>
      </w:r>
      <w:r w:rsidRPr="00472B03">
        <w:rPr>
          <w:rFonts w:ascii="Times New Roman" w:eastAsia="Times New Roman" w:hAnsi="Times New Roman" w:cs="Times New Roman"/>
          <w:color w:val="757575"/>
          <w:kern w:val="0"/>
          <w:sz w:val="14"/>
          <w:szCs w:val="14"/>
          <w:lang w:val="es-UY" w:eastAsia="es-UY"/>
          <w14:ligatures w14:val="none"/>
        </w:rPr>
        <w:t> </w:t>
      </w:r>
      <w:r w:rsidRPr="00472B03">
        <w:rPr>
          <w:rFonts w:ascii="Roboto" w:eastAsia="Times New Roman" w:hAnsi="Roboto" w:cs="Times New Roman"/>
          <w:color w:val="757575"/>
          <w:kern w:val="0"/>
          <w:sz w:val="24"/>
          <w:szCs w:val="24"/>
          <w:lang w:val="es-UY" w:eastAsia="es-UY"/>
          <w14:ligatures w14:val="none"/>
        </w:rPr>
        <w:t>Wikipedia®. Artículo. Proyecto Cerebro Humano. Fundación Wikimedia Inc., sin ánimo de lucro. Fuente Web: https://es.wikipedia.org/wiki/Proyecto_cerebro_humano</w:t>
      </w:r>
    </w:p>
    <w:p w14:paraId="1416CAA5" w14:textId="77777777" w:rsidR="00472B03" w:rsidRPr="00472B03" w:rsidRDefault="00472B03" w:rsidP="00472B03">
      <w:pPr>
        <w:shd w:val="clear" w:color="auto" w:fill="FFFFFF"/>
        <w:spacing w:before="100" w:beforeAutospacing="1" w:after="100" w:afterAutospacing="1" w:line="384" w:lineRule="atLeast"/>
        <w:ind w:left="1320" w:hanging="360"/>
        <w:jc w:val="both"/>
        <w:rPr>
          <w:rFonts w:ascii="Roboto" w:eastAsia="Times New Roman" w:hAnsi="Roboto" w:cs="Times New Roman"/>
          <w:color w:val="757575"/>
          <w:kern w:val="0"/>
          <w:sz w:val="23"/>
          <w:szCs w:val="23"/>
          <w:lang w:val="es-UY" w:eastAsia="es-UY"/>
          <w14:ligatures w14:val="none"/>
        </w:rPr>
      </w:pPr>
      <w:r w:rsidRPr="00472B03">
        <w:rPr>
          <w:rFonts w:ascii="Roboto" w:eastAsia="Times New Roman" w:hAnsi="Roboto" w:cs="Times New Roman"/>
          <w:color w:val="757575"/>
          <w:kern w:val="0"/>
          <w:sz w:val="24"/>
          <w:szCs w:val="24"/>
          <w:lang w:val="es-UY" w:eastAsia="es-UY"/>
          <w14:ligatures w14:val="none"/>
        </w:rPr>
        <w:t>20.</w:t>
      </w:r>
      <w:r w:rsidRPr="00472B03">
        <w:rPr>
          <w:rFonts w:ascii="Times New Roman" w:eastAsia="Times New Roman" w:hAnsi="Times New Roman" w:cs="Times New Roman"/>
          <w:color w:val="757575"/>
          <w:kern w:val="0"/>
          <w:sz w:val="14"/>
          <w:szCs w:val="14"/>
          <w:lang w:val="es-UY" w:eastAsia="es-UY"/>
          <w14:ligatures w14:val="none"/>
        </w:rPr>
        <w:t> </w:t>
      </w:r>
      <w:r w:rsidRPr="00472B03">
        <w:rPr>
          <w:rFonts w:ascii="Roboto" w:eastAsia="Times New Roman" w:hAnsi="Roboto" w:cs="Times New Roman"/>
          <w:color w:val="757575"/>
          <w:kern w:val="0"/>
          <w:sz w:val="24"/>
          <w:szCs w:val="24"/>
          <w:lang w:val="es-UY" w:eastAsia="es-UY"/>
          <w14:ligatures w14:val="none"/>
        </w:rPr>
        <w:t>Noticiero Científico y Cultural Iberoamérica. Artículo – Noticias. La fusión hombre-máquina cerca de no ser una fantasía, Elon Musk. Propiedad Intelectual. Fuente Web: https://noticiasncc.com/tecnologia/07/19/fusion-hombre-maquina-sigue-siendo-una-fantasia/</w:t>
      </w:r>
    </w:p>
    <w:p w14:paraId="4968EA77" w14:textId="77777777" w:rsidR="00472B03" w:rsidRPr="00472B03" w:rsidRDefault="00472B03" w:rsidP="00472B03">
      <w:pPr>
        <w:shd w:val="clear" w:color="auto" w:fill="FFFFFF"/>
        <w:spacing w:before="100" w:beforeAutospacing="1" w:after="100" w:afterAutospacing="1" w:line="384" w:lineRule="atLeast"/>
        <w:jc w:val="both"/>
        <w:rPr>
          <w:rFonts w:ascii="Roboto" w:eastAsia="Times New Roman" w:hAnsi="Roboto" w:cs="Times New Roman"/>
          <w:color w:val="757575"/>
          <w:kern w:val="0"/>
          <w:sz w:val="23"/>
          <w:szCs w:val="23"/>
          <w:lang w:val="es-UY" w:eastAsia="es-UY"/>
          <w14:ligatures w14:val="none"/>
        </w:rPr>
      </w:pPr>
      <w:r w:rsidRPr="00472B03">
        <w:rPr>
          <w:rFonts w:ascii="Roboto" w:eastAsia="Times New Roman" w:hAnsi="Roboto" w:cs="Times New Roman"/>
          <w:color w:val="757575"/>
          <w:kern w:val="0"/>
          <w:sz w:val="24"/>
          <w:szCs w:val="24"/>
          <w:lang w:val="es-UY" w:eastAsia="es-UY"/>
          <w14:ligatures w14:val="none"/>
        </w:rPr>
        <w:t> </w:t>
      </w:r>
    </w:p>
    <w:p w14:paraId="58F7BEDB" w14:textId="77777777" w:rsidR="00472B03" w:rsidRPr="00472B03" w:rsidRDefault="00472B03" w:rsidP="00472B03">
      <w:pPr>
        <w:shd w:val="clear" w:color="auto" w:fill="FFFFFF"/>
        <w:spacing w:before="100" w:beforeAutospacing="1" w:after="100" w:afterAutospacing="1" w:line="384" w:lineRule="atLeast"/>
        <w:jc w:val="both"/>
        <w:rPr>
          <w:rFonts w:ascii="Roboto" w:eastAsia="Times New Roman" w:hAnsi="Roboto" w:cs="Times New Roman"/>
          <w:color w:val="757575"/>
          <w:kern w:val="0"/>
          <w:sz w:val="23"/>
          <w:szCs w:val="23"/>
          <w:lang w:val="es-UY" w:eastAsia="es-UY"/>
          <w14:ligatures w14:val="none"/>
        </w:rPr>
      </w:pPr>
      <w:r w:rsidRPr="00472B03">
        <w:rPr>
          <w:rFonts w:ascii="Roboto" w:eastAsia="Times New Roman" w:hAnsi="Roboto" w:cs="Times New Roman"/>
          <w:color w:val="757575"/>
          <w:kern w:val="0"/>
          <w:sz w:val="24"/>
          <w:szCs w:val="24"/>
          <w:lang w:val="es-UY" w:eastAsia="es-UY"/>
          <w14:ligatures w14:val="none"/>
        </w:rPr>
        <w:t> </w:t>
      </w:r>
    </w:p>
    <w:p w14:paraId="3361B96B" w14:textId="77777777" w:rsidR="00472B03" w:rsidRPr="00472B03" w:rsidRDefault="00472B03" w:rsidP="00472B03">
      <w:pPr>
        <w:shd w:val="clear" w:color="auto" w:fill="FFFFFF"/>
        <w:spacing w:before="100" w:beforeAutospacing="1" w:after="100" w:afterAutospacing="1" w:line="384" w:lineRule="atLeast"/>
        <w:ind w:left="960" w:hanging="360"/>
        <w:jc w:val="both"/>
        <w:rPr>
          <w:rFonts w:ascii="Roboto" w:eastAsia="Times New Roman" w:hAnsi="Roboto" w:cs="Times New Roman"/>
          <w:color w:val="757575"/>
          <w:kern w:val="0"/>
          <w:sz w:val="23"/>
          <w:szCs w:val="23"/>
          <w:lang w:val="es-UY" w:eastAsia="es-UY"/>
          <w14:ligatures w14:val="none"/>
        </w:rPr>
      </w:pPr>
      <w:r w:rsidRPr="00472B03">
        <w:rPr>
          <w:rFonts w:ascii="Roboto" w:eastAsia="Times New Roman" w:hAnsi="Roboto" w:cs="Times New Roman"/>
          <w:b/>
          <w:bCs/>
          <w:color w:val="757575"/>
          <w:kern w:val="0"/>
          <w:sz w:val="24"/>
          <w:szCs w:val="24"/>
          <w:lang w:val="es-UY" w:eastAsia="es-UY"/>
          <w14:ligatures w14:val="none"/>
        </w:rPr>
        <w:t>20.</w:t>
      </w:r>
      <w:r w:rsidRPr="00472B03">
        <w:rPr>
          <w:rFonts w:ascii="Times New Roman" w:eastAsia="Times New Roman" w:hAnsi="Times New Roman" w:cs="Times New Roman"/>
          <w:color w:val="757575"/>
          <w:kern w:val="0"/>
          <w:sz w:val="14"/>
          <w:szCs w:val="14"/>
          <w:lang w:val="es-UY" w:eastAsia="es-UY"/>
          <w14:ligatures w14:val="none"/>
        </w:rPr>
        <w:t> </w:t>
      </w:r>
      <w:r w:rsidRPr="00472B03">
        <w:rPr>
          <w:rFonts w:ascii="Roboto" w:eastAsia="Times New Roman" w:hAnsi="Roboto" w:cs="Times New Roman"/>
          <w:b/>
          <w:bCs/>
          <w:color w:val="757575"/>
          <w:kern w:val="0"/>
          <w:sz w:val="28"/>
          <w:szCs w:val="28"/>
          <w:lang w:val="es-UY" w:eastAsia="es-UY"/>
          <w14:ligatures w14:val="none"/>
        </w:rPr>
        <w:t>AUTOR</w:t>
      </w:r>
      <w:r w:rsidRPr="00472B03">
        <w:rPr>
          <w:rFonts w:ascii="Roboto" w:eastAsia="Times New Roman" w:hAnsi="Roboto" w:cs="Times New Roman"/>
          <w:color w:val="757575"/>
          <w:kern w:val="0"/>
          <w:sz w:val="24"/>
          <w:szCs w:val="24"/>
          <w:lang w:val="es-UY" w:eastAsia="es-UY"/>
          <w14:ligatures w14:val="none"/>
        </w:rPr>
        <w:t>:</w:t>
      </w:r>
    </w:p>
    <w:p w14:paraId="4712F9E3" w14:textId="77777777" w:rsidR="00472B03" w:rsidRPr="00472B03" w:rsidRDefault="00472B03" w:rsidP="00472B03">
      <w:pPr>
        <w:shd w:val="clear" w:color="auto" w:fill="FFFFFF"/>
        <w:spacing w:before="100" w:beforeAutospacing="1" w:after="100" w:afterAutospacing="1" w:line="384" w:lineRule="atLeast"/>
        <w:jc w:val="both"/>
        <w:rPr>
          <w:rFonts w:ascii="Roboto" w:eastAsia="Times New Roman" w:hAnsi="Roboto" w:cs="Times New Roman"/>
          <w:color w:val="757575"/>
          <w:kern w:val="0"/>
          <w:sz w:val="23"/>
          <w:szCs w:val="23"/>
          <w:lang w:val="es-UY" w:eastAsia="es-UY"/>
          <w14:ligatures w14:val="none"/>
        </w:rPr>
      </w:pPr>
      <w:r w:rsidRPr="00472B03">
        <w:rPr>
          <w:rFonts w:ascii="Roboto" w:eastAsia="Times New Roman" w:hAnsi="Roboto" w:cs="Times New Roman"/>
          <w:color w:val="757575"/>
          <w:kern w:val="0"/>
          <w:sz w:val="24"/>
          <w:szCs w:val="24"/>
          <w:lang w:val="es-UY" w:eastAsia="es-UY"/>
          <w14:ligatures w14:val="none"/>
        </w:rPr>
        <w:t>         </w:t>
      </w:r>
      <w:r w:rsidRPr="00472B03">
        <w:rPr>
          <w:rFonts w:ascii="Roboto" w:eastAsia="Times New Roman" w:hAnsi="Roboto" w:cs="Times New Roman"/>
          <w:b/>
          <w:bCs/>
          <w:color w:val="757575"/>
          <w:kern w:val="0"/>
          <w:sz w:val="24"/>
          <w:szCs w:val="24"/>
          <w:lang w:val="es-UY" w:eastAsia="es-UY"/>
          <w14:ligatures w14:val="none"/>
        </w:rPr>
        <w:t>JAIRO OBREGÓN</w:t>
      </w:r>
      <w:r w:rsidRPr="00472B03">
        <w:rPr>
          <w:rFonts w:ascii="Roboto" w:eastAsia="Times New Roman" w:hAnsi="Roboto" w:cs="Times New Roman"/>
          <w:color w:val="757575"/>
          <w:kern w:val="0"/>
          <w:sz w:val="24"/>
          <w:szCs w:val="24"/>
          <w:lang w:val="es-UY" w:eastAsia="es-UY"/>
          <w14:ligatures w14:val="none"/>
        </w:rPr>
        <w:t> nació el 13 de abril de 1964, Maracaibo, Venezuela. Bachiller en Teología por el Instituto Bíblico Bautista de Maracaibo (IBBM) y el Seminario Teológico Bautista de Venezuela (STBV), 1994. Profesor del Seminario por Extensión (SE) del Seminario Teológico Bautista de Venezuela (STBV), 1995. Profesor Tutor en Misión Transcultural por la Agencia Misionera Kairos Brasil, 1996. Profesor de Misiones de la Academia del Pueblo, 1998. Profesor de Misionología del Seminario Cristo Reina, 1999. Presidente General de la Fundación Misionera Obregón (FMO) en las comunidades indígenas Wayuu, Yucpa y Barí del occidente colombo-venezolano, 2002 en adelante por quince años. Licenciado en Educación Mención Desarrollo Cultural con el convenio de la Fundación Misión Cultura y la Universidad Nacional Experimental Simón Rodríguez (UNESR), 2012. Autor, escritor-editor y librepensador desde el año 2007, y con mis blogs con la tecnología blogger: http://obregojairo212.blogspot.com | obrregonjairo212.blogspot.com | jairoobregon.blogspot.com | desde el 2012. Licenciado en Ciencias Bíblicas y Teológicas por el Centro Venezolano de Estudios Teológicos (CEVET), el Seminario Dr. Martín Lutero y la Universidad Bíblica Latinoamericana (UBL, Costa Rica), 2014. Magíster en Pedagogía Crítica por la Comunidad de Aprendizaje CEVET-ZULIA y el Sistema de Estudios de Experiencias Acreditables (SEEA) de la Universidad Nacional Experimental Simón Rodríguez, 2022.     </w:t>
      </w:r>
    </w:p>
    <w:p w14:paraId="39124766" w14:textId="50B23030" w:rsidR="002E2F5B" w:rsidRDefault="00472B03">
      <w:hyperlink r:id="rId7" w:history="1">
        <w:r w:rsidRPr="00661508">
          <w:rPr>
            <w:rStyle w:val="Hipervnculo"/>
          </w:rPr>
          <w:t>https://jairoobregon.blogspot.com/2023/04/la-evidencia-profetica-evoluciona-en.html</w:t>
        </w:r>
      </w:hyperlink>
    </w:p>
    <w:p w14:paraId="501ACE3D" w14:textId="77777777" w:rsidR="00472B03" w:rsidRDefault="00472B03"/>
    <w:sectPr w:rsidR="00472B0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2B03"/>
    <w:rsid w:val="002E2F5B"/>
    <w:rsid w:val="00472B03"/>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DF1FDF"/>
  <w15:chartTrackingRefBased/>
  <w15:docId w15:val="{9A7E9C49-32BD-4317-9078-56E2056D13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472B03"/>
    <w:rPr>
      <w:color w:val="0563C1" w:themeColor="hyperlink"/>
      <w:u w:val="single"/>
    </w:rPr>
  </w:style>
  <w:style w:type="character" w:styleId="Mencinsinresolver">
    <w:name w:val="Unresolved Mention"/>
    <w:basedOn w:val="Fuentedeprrafopredeter"/>
    <w:uiPriority w:val="99"/>
    <w:semiHidden/>
    <w:unhideWhenUsed/>
    <w:rsid w:val="00472B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5355416">
      <w:bodyDiv w:val="1"/>
      <w:marLeft w:val="0"/>
      <w:marRight w:val="0"/>
      <w:marTop w:val="0"/>
      <w:marBottom w:val="0"/>
      <w:divBdr>
        <w:top w:val="none" w:sz="0" w:space="0" w:color="auto"/>
        <w:left w:val="none" w:sz="0" w:space="0" w:color="auto"/>
        <w:bottom w:val="none" w:sz="0" w:space="0" w:color="auto"/>
        <w:right w:val="none" w:sz="0" w:space="0" w:color="auto"/>
      </w:divBdr>
      <w:divsChild>
        <w:div w:id="759177943">
          <w:marLeft w:val="0"/>
          <w:marRight w:val="0"/>
          <w:marTop w:val="0"/>
          <w:marBottom w:val="0"/>
          <w:divBdr>
            <w:top w:val="none" w:sz="0" w:space="0" w:color="auto"/>
            <w:left w:val="none" w:sz="0" w:space="0" w:color="auto"/>
            <w:bottom w:val="none" w:sz="0" w:space="0" w:color="auto"/>
            <w:right w:val="none" w:sz="0" w:space="0" w:color="auto"/>
          </w:divBdr>
          <w:divsChild>
            <w:div w:id="605113681">
              <w:marLeft w:val="0"/>
              <w:marRight w:val="0"/>
              <w:marTop w:val="0"/>
              <w:marBottom w:val="0"/>
              <w:divBdr>
                <w:top w:val="none" w:sz="0" w:space="0" w:color="auto"/>
                <w:left w:val="none" w:sz="0" w:space="0" w:color="auto"/>
                <w:bottom w:val="none" w:sz="0" w:space="0" w:color="auto"/>
                <w:right w:val="none" w:sz="0" w:space="0" w:color="auto"/>
              </w:divBdr>
            </w:div>
          </w:divsChild>
        </w:div>
        <w:div w:id="731544680">
          <w:marLeft w:val="0"/>
          <w:marRight w:val="0"/>
          <w:marTop w:val="360"/>
          <w:marBottom w:val="48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jairoobregon.blogspot.com/2023/04/la-evidencia-profetica-evoluciona-en.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hyperlink" Target="https://blogger.googleusercontent.com/img/a/AVvXsEjO43QXGn9MhtsiAtmQMSIsk1dw3HP8RoMPQV_UzD-HvQNAh0kVE15_ogti5VaHn9gzz0vW3i4_RTWTRss8jAj6w3Raz4efaT6VDFGuaJpp9XicB9AAEipNzTuodQ8n3tyrsv9y-24ziXojXgGcwpdw0fEfXn8ow-CRwwz-uddDklX0YETcyaVH3Q" TargetMode="External"/><Relationship Id="rId4" Type="http://schemas.openxmlformats.org/officeDocument/2006/relationships/hyperlink" Target="https://jairoobregon.blogspot.com/2023/04/la-evidencia-profetica-evoluciona-en.html" TargetMode="Externa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7900</Words>
  <Characters>43450</Characters>
  <Application>Microsoft Office Word</Application>
  <DocSecurity>0</DocSecurity>
  <Lines>362</Lines>
  <Paragraphs>102</Paragraphs>
  <ScaleCrop>false</ScaleCrop>
  <Company/>
  <LinksUpToDate>false</LinksUpToDate>
  <CharactersWithSpaces>51248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2023-04-06T21:23:00Z</dcterms:created>
  <dcterms:modified xsi:type="dcterms:W3CDTF">2023-04-06T21:24:00Z</dcterms:modified>
</cp:coreProperties>
</file>