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733B0" w14:textId="77777777" w:rsidR="00D6789F" w:rsidRPr="00D6789F" w:rsidRDefault="00D6789F" w:rsidP="00D6789F">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proofErr w:type="spellStart"/>
      <w:r w:rsidRPr="00D6789F">
        <w:rPr>
          <w:rFonts w:ascii="Open Sans" w:eastAsia="Times New Roman" w:hAnsi="Open Sans" w:cs="Open Sans"/>
          <w:b/>
          <w:bCs/>
          <w:color w:val="333333"/>
          <w:kern w:val="36"/>
          <w:sz w:val="38"/>
          <w:szCs w:val="38"/>
          <w:lang w:val="es-UY" w:eastAsia="es-UY"/>
          <w14:ligatures w14:val="none"/>
        </w:rPr>
        <w:t>Faus</w:t>
      </w:r>
      <w:proofErr w:type="spellEnd"/>
      <w:r w:rsidRPr="00D6789F">
        <w:rPr>
          <w:rFonts w:ascii="Open Sans" w:eastAsia="Times New Roman" w:hAnsi="Open Sans" w:cs="Open Sans"/>
          <w:b/>
          <w:bCs/>
          <w:color w:val="333333"/>
          <w:kern w:val="36"/>
          <w:sz w:val="38"/>
          <w:szCs w:val="38"/>
          <w:lang w:val="es-UY" w:eastAsia="es-UY"/>
          <w14:ligatures w14:val="none"/>
        </w:rPr>
        <w:t>: "Lo mismo que dicen de ti lo dijeron de San Ignacio algunos cardenales y teólogos de la época"</w:t>
      </w:r>
    </w:p>
    <w:p w14:paraId="4AC6E93D" w14:textId="77777777" w:rsidR="00D6789F" w:rsidRPr="00D6789F" w:rsidRDefault="00D6789F" w:rsidP="00D6789F">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D6789F">
        <w:rPr>
          <w:rFonts w:ascii="Open Sans" w:eastAsia="Times New Roman" w:hAnsi="Open Sans" w:cs="Open Sans"/>
          <w:noProof/>
          <w:color w:val="000000"/>
          <w:kern w:val="0"/>
          <w:sz w:val="21"/>
          <w:szCs w:val="21"/>
          <w:lang w:val="es-UY" w:eastAsia="es-UY"/>
          <w14:ligatures w14:val="none"/>
        </w:rPr>
        <w:drawing>
          <wp:inline distT="0" distB="0" distL="0" distR="0" wp14:anchorId="032C3C51" wp14:editId="057B96AF">
            <wp:extent cx="5467350" cy="3070552"/>
            <wp:effectExtent l="0" t="0" r="0" b="0"/>
            <wp:docPr id="1" name="Imagen 1" descr="10 anivers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aniversar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7082" cy="3076018"/>
                    </a:xfrm>
                    <a:prstGeom prst="rect">
                      <a:avLst/>
                    </a:prstGeom>
                    <a:noFill/>
                    <a:ln>
                      <a:noFill/>
                    </a:ln>
                  </pic:spPr>
                </pic:pic>
              </a:graphicData>
            </a:graphic>
          </wp:inline>
        </w:drawing>
      </w:r>
    </w:p>
    <w:p w14:paraId="4BEE9E34" w14:textId="77777777" w:rsidR="00D6789F" w:rsidRPr="00D6789F" w:rsidRDefault="00D6789F" w:rsidP="00D6789F">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D6789F">
        <w:rPr>
          <w:rFonts w:ascii="Open Sans" w:eastAsia="Times New Roman" w:hAnsi="Open Sans" w:cs="Open Sans"/>
          <w:color w:val="000000"/>
          <w:kern w:val="0"/>
          <w:sz w:val="21"/>
          <w:szCs w:val="21"/>
          <w:lang w:val="es-UY" w:eastAsia="es-UY"/>
          <w14:ligatures w14:val="none"/>
        </w:rPr>
        <w:t>10 aniversario</w:t>
      </w:r>
    </w:p>
    <w:p w14:paraId="6460E95C" w14:textId="77777777" w:rsidR="00D6789F" w:rsidRPr="00D6789F" w:rsidRDefault="00D6789F" w:rsidP="00D6789F">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D6789F">
        <w:rPr>
          <w:rFonts w:ascii="Montserrat" w:eastAsia="Times New Roman" w:hAnsi="Montserrat" w:cs="Open Sans"/>
          <w:b/>
          <w:bCs/>
          <w:color w:val="474747"/>
          <w:kern w:val="0"/>
          <w:sz w:val="26"/>
          <w:szCs w:val="26"/>
          <w:lang w:val="es-UY" w:eastAsia="es-UY"/>
          <w14:ligatures w14:val="none"/>
        </w:rPr>
        <w:t>"Sé también (¿quién no lo sabe?) que te han tratado de mal teólogo, de ser un activista sin talla intelectual, de ser comunista, de no ser un papa sabio sino un papanatas y hasta de contradecir al Evangelio"</w:t>
      </w:r>
    </w:p>
    <w:p w14:paraId="74E55153" w14:textId="77777777" w:rsidR="00D6789F" w:rsidRPr="00D6789F" w:rsidRDefault="00D6789F" w:rsidP="00D6789F">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D6789F">
        <w:rPr>
          <w:rFonts w:ascii="Montserrat" w:eastAsia="Times New Roman" w:hAnsi="Montserrat" w:cs="Open Sans"/>
          <w:b/>
          <w:bCs/>
          <w:color w:val="474747"/>
          <w:kern w:val="0"/>
          <w:sz w:val="26"/>
          <w:szCs w:val="26"/>
          <w:lang w:val="es-UY" w:eastAsia="es-UY"/>
          <w14:ligatures w14:val="none"/>
        </w:rPr>
        <w:t>"Lo mismo dijeron de san Ignacio algunos cardenales y teólogos de su época (por miedo a los alumbrados, los protestantes y demás problemas de la época)"</w:t>
      </w:r>
    </w:p>
    <w:p w14:paraId="1C6DD45E" w14:textId="77777777" w:rsidR="00D6789F" w:rsidRPr="00D6789F" w:rsidRDefault="00D6789F" w:rsidP="00D6789F">
      <w:pPr>
        <w:shd w:val="clear" w:color="auto" w:fill="FFFFFF"/>
        <w:spacing w:after="150" w:line="240" w:lineRule="auto"/>
        <w:jc w:val="both"/>
        <w:rPr>
          <w:rFonts w:ascii="inherit" w:eastAsia="Times New Roman" w:hAnsi="inherit" w:cs="Open Sans"/>
          <w:b/>
          <w:bCs/>
          <w:i/>
          <w:iCs/>
          <w:color w:val="333333"/>
          <w:kern w:val="0"/>
          <w:sz w:val="20"/>
          <w:szCs w:val="20"/>
          <w:lang w:val="es-UY" w:eastAsia="es-UY"/>
          <w14:ligatures w14:val="none"/>
        </w:rPr>
      </w:pPr>
      <w:r w:rsidRPr="00D6789F">
        <w:rPr>
          <w:rFonts w:ascii="inherit" w:eastAsia="Times New Roman" w:hAnsi="inherit" w:cs="Open Sans"/>
          <w:b/>
          <w:bCs/>
          <w:i/>
          <w:iCs/>
          <w:color w:val="333333"/>
          <w:kern w:val="0"/>
          <w:sz w:val="20"/>
          <w:szCs w:val="20"/>
          <w:lang w:val="es-UY" w:eastAsia="es-UY"/>
          <w14:ligatures w14:val="none"/>
        </w:rPr>
        <w:t>07.03.2023 | </w:t>
      </w:r>
      <w:hyperlink r:id="rId6" w:history="1">
        <w:r w:rsidRPr="00D6789F">
          <w:rPr>
            <w:rFonts w:ascii="inherit" w:eastAsia="Times New Roman" w:hAnsi="inherit" w:cs="Open Sans"/>
            <w:b/>
            <w:bCs/>
            <w:i/>
            <w:iCs/>
            <w:color w:val="D49400"/>
            <w:kern w:val="0"/>
            <w:sz w:val="20"/>
            <w:szCs w:val="20"/>
            <w:lang w:val="es-UY" w:eastAsia="es-UY"/>
            <w14:ligatures w14:val="none"/>
          </w:rPr>
          <w:t xml:space="preserve">José I. González </w:t>
        </w:r>
        <w:proofErr w:type="spellStart"/>
        <w:r w:rsidRPr="00D6789F">
          <w:rPr>
            <w:rFonts w:ascii="inherit" w:eastAsia="Times New Roman" w:hAnsi="inherit" w:cs="Open Sans"/>
            <w:b/>
            <w:bCs/>
            <w:i/>
            <w:iCs/>
            <w:color w:val="D49400"/>
            <w:kern w:val="0"/>
            <w:sz w:val="20"/>
            <w:szCs w:val="20"/>
            <w:lang w:val="es-UY" w:eastAsia="es-UY"/>
            <w14:ligatures w14:val="none"/>
          </w:rPr>
          <w:t>Faus</w:t>
        </w:r>
        <w:proofErr w:type="spellEnd"/>
      </w:hyperlink>
      <w:r w:rsidRPr="00D6789F">
        <w:rPr>
          <w:rFonts w:ascii="inherit" w:eastAsia="Times New Roman" w:hAnsi="inherit" w:cs="Open Sans"/>
          <w:b/>
          <w:bCs/>
          <w:i/>
          <w:iCs/>
          <w:color w:val="333333"/>
          <w:kern w:val="0"/>
          <w:sz w:val="20"/>
          <w:szCs w:val="20"/>
          <w:lang w:val="es-UY" w:eastAsia="es-UY"/>
          <w14:ligatures w14:val="none"/>
        </w:rPr>
        <w:t> teólogo</w:t>
      </w:r>
    </w:p>
    <w:p w14:paraId="3C78CD53" w14:textId="77777777" w:rsidR="00D6789F" w:rsidRPr="00D6789F" w:rsidRDefault="00D6789F" w:rsidP="00D6789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D6789F">
        <w:rPr>
          <w:rFonts w:ascii="Open Sans" w:eastAsia="Times New Roman" w:hAnsi="Open Sans" w:cs="Open Sans"/>
          <w:b/>
          <w:bCs/>
          <w:color w:val="474747"/>
          <w:kern w:val="0"/>
          <w:sz w:val="24"/>
          <w:szCs w:val="24"/>
          <w:lang w:val="es-UY" w:eastAsia="es-UY"/>
          <w14:ligatures w14:val="none"/>
        </w:rPr>
        <w:t>Hermano Francisco</w:t>
      </w:r>
      <w:r w:rsidRPr="00D6789F">
        <w:rPr>
          <w:rFonts w:ascii="Open Sans" w:eastAsia="Times New Roman" w:hAnsi="Open Sans" w:cs="Open Sans"/>
          <w:color w:val="333333"/>
          <w:kern w:val="0"/>
          <w:sz w:val="24"/>
          <w:szCs w:val="24"/>
          <w:lang w:val="es-UY" w:eastAsia="es-UY"/>
          <w14:ligatures w14:val="none"/>
        </w:rPr>
        <w:t>: dicen que el próximo día 13 se cumplen diez años de tu llegada a la sede de Pedro. Muchos católicos agradecidos quieren dedicarte un homenaje. Yo sé que no eres muy de homenajes y además, ese día andaré de médicos. Sé también (¿quién no lo sabe?) que te han tratado de mal teólogo, de ser un activista sin talla intelectual, de ser comunista, de no ser un papa sabio sino un papanatas y hasta de contradecir al Evangelio.</w:t>
      </w:r>
    </w:p>
    <w:p w14:paraId="0169C551" w14:textId="77777777" w:rsidR="00D6789F" w:rsidRPr="00D6789F" w:rsidRDefault="00D6789F" w:rsidP="00D6789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D6789F">
        <w:rPr>
          <w:rFonts w:ascii="Open Sans" w:eastAsia="Times New Roman" w:hAnsi="Open Sans" w:cs="Open Sans"/>
          <w:color w:val="333333"/>
          <w:kern w:val="0"/>
          <w:sz w:val="24"/>
          <w:szCs w:val="24"/>
          <w:lang w:val="es-UY" w:eastAsia="es-UY"/>
          <w14:ligatures w14:val="none"/>
        </w:rPr>
        <w:lastRenderedPageBreak/>
        <w:t>Todo eso me ha hecho recordar que </w:t>
      </w:r>
      <w:r w:rsidRPr="00D6789F">
        <w:rPr>
          <w:rFonts w:ascii="Open Sans" w:eastAsia="Times New Roman" w:hAnsi="Open Sans" w:cs="Open Sans"/>
          <w:b/>
          <w:bCs/>
          <w:color w:val="474747"/>
          <w:kern w:val="0"/>
          <w:sz w:val="24"/>
          <w:szCs w:val="24"/>
          <w:lang w:val="es-UY" w:eastAsia="es-UY"/>
          <w14:ligatures w14:val="none"/>
        </w:rPr>
        <w:t>lo mismo dijeron de san Ignacio algunos cardenales y teólogos de su época (por miedo a los alumbrados, los protestantes y demás problemas de la época)</w:t>
      </w:r>
      <w:r w:rsidRPr="00D6789F">
        <w:rPr>
          <w:rFonts w:ascii="Open Sans" w:eastAsia="Times New Roman" w:hAnsi="Open Sans" w:cs="Open Sans"/>
          <w:color w:val="333333"/>
          <w:kern w:val="0"/>
          <w:sz w:val="24"/>
          <w:szCs w:val="24"/>
          <w:lang w:val="es-UY" w:eastAsia="es-UY"/>
          <w14:ligatures w14:val="none"/>
        </w:rPr>
        <w:t>. Tanto que (para que no peligrara la Orden que andaba fundando) Ignacio reclamó un veredicto doctrinal que fue favorable a él. Luego de eso, en 1538, en una carta a Pietro Contarini, sobrino de cardenal Gaspar Contarini, comentaba Ignacio:</w:t>
      </w:r>
    </w:p>
    <w:p w14:paraId="51C377EF" w14:textId="77777777" w:rsidR="00D6789F" w:rsidRPr="00D6789F" w:rsidRDefault="00D6789F" w:rsidP="00D6789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D6789F">
        <w:rPr>
          <w:rFonts w:ascii="Open Sans" w:eastAsia="Times New Roman" w:hAnsi="Open Sans" w:cs="Open Sans"/>
          <w:i/>
          <w:iCs/>
          <w:color w:val="474747"/>
          <w:kern w:val="0"/>
          <w:sz w:val="24"/>
          <w:szCs w:val="24"/>
          <w:lang w:val="es-UY" w:eastAsia="es-UY"/>
          <w14:ligatures w14:val="none"/>
        </w:rPr>
        <w:t xml:space="preserve">Mientras nos traten de indoctos, rudos, que no sabemos hablar; </w:t>
      </w:r>
      <w:proofErr w:type="spellStart"/>
      <w:r w:rsidRPr="00D6789F">
        <w:rPr>
          <w:rFonts w:ascii="Open Sans" w:eastAsia="Times New Roman" w:hAnsi="Open Sans" w:cs="Open Sans"/>
          <w:i/>
          <w:iCs/>
          <w:color w:val="474747"/>
          <w:kern w:val="0"/>
          <w:sz w:val="24"/>
          <w:szCs w:val="24"/>
          <w:lang w:val="es-UY" w:eastAsia="es-UY"/>
          <w14:ligatures w14:val="none"/>
        </w:rPr>
        <w:t>item</w:t>
      </w:r>
      <w:proofErr w:type="spellEnd"/>
      <w:r w:rsidRPr="00D6789F">
        <w:rPr>
          <w:rFonts w:ascii="Open Sans" w:eastAsia="Times New Roman" w:hAnsi="Open Sans" w:cs="Open Sans"/>
          <w:i/>
          <w:iCs/>
          <w:color w:val="474747"/>
          <w:kern w:val="0"/>
          <w:sz w:val="24"/>
          <w:szCs w:val="24"/>
          <w:lang w:val="es-UY" w:eastAsia="es-UY"/>
          <w14:ligatures w14:val="none"/>
        </w:rPr>
        <w:t xml:space="preserve"> mientras digan de nosotros que somos aviesos, burladores, livianos, no haremos, con la ayuda de Dios, gran caso. Pero nos dolía que la doctrina que predicamos, la senda por la cual caminamos se reputase mala, no siendo la una ni la otra nuestra, sino de Cristo y su Iglesia. Y de esto nada más</w:t>
      </w:r>
      <w:r w:rsidRPr="00D6789F">
        <w:rPr>
          <w:rFonts w:ascii="Open Sans" w:eastAsia="Times New Roman" w:hAnsi="Open Sans" w:cs="Open Sans"/>
          <w:color w:val="333333"/>
          <w:kern w:val="0"/>
          <w:sz w:val="24"/>
          <w:szCs w:val="24"/>
          <w:lang w:val="es-UY" w:eastAsia="es-UY"/>
          <w14:ligatures w14:val="none"/>
        </w:rPr>
        <w:t>.</w:t>
      </w:r>
    </w:p>
    <w:p w14:paraId="52DCFEEA" w14:textId="77777777" w:rsidR="00D6789F" w:rsidRPr="00D6789F" w:rsidRDefault="00D6789F" w:rsidP="00D6789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D6789F">
        <w:rPr>
          <w:rFonts w:ascii="Open Sans" w:eastAsia="Times New Roman" w:hAnsi="Open Sans" w:cs="Open Sans"/>
          <w:color w:val="333333"/>
          <w:kern w:val="0"/>
          <w:sz w:val="24"/>
          <w:szCs w:val="24"/>
          <w:lang w:val="es-UY" w:eastAsia="es-UY"/>
          <w14:ligatures w14:val="none"/>
        </w:rPr>
        <w:t>Es curioso, como se repite la historia. Permíteme que, en nombre tuyo, dirija esas palabras a todos los “Melchor-Canos” y a algunas altas dignidades de hoy. Y </w:t>
      </w:r>
      <w:r w:rsidRPr="00D6789F">
        <w:rPr>
          <w:rFonts w:ascii="Open Sans" w:eastAsia="Times New Roman" w:hAnsi="Open Sans" w:cs="Open Sans"/>
          <w:b/>
          <w:bCs/>
          <w:color w:val="474747"/>
          <w:kern w:val="0"/>
          <w:sz w:val="24"/>
          <w:szCs w:val="24"/>
          <w:lang w:val="es-UY" w:eastAsia="es-UY"/>
          <w14:ligatures w14:val="none"/>
        </w:rPr>
        <w:t>concluyamos como hacía Ignacio: de esto nada más</w:t>
      </w:r>
      <w:r w:rsidRPr="00D6789F">
        <w:rPr>
          <w:rFonts w:ascii="Open Sans" w:eastAsia="Times New Roman" w:hAnsi="Open Sans" w:cs="Open Sans"/>
          <w:color w:val="333333"/>
          <w:kern w:val="0"/>
          <w:sz w:val="24"/>
          <w:szCs w:val="24"/>
          <w:lang w:val="es-UY" w:eastAsia="es-UY"/>
          <w14:ligatures w14:val="none"/>
        </w:rPr>
        <w:t>.</w:t>
      </w:r>
    </w:p>
    <w:p w14:paraId="4231C15C" w14:textId="55ED5DEC" w:rsidR="002E2F5B" w:rsidRDefault="00D6789F">
      <w:hyperlink r:id="rId7" w:history="1">
        <w:r w:rsidRPr="0000738A">
          <w:rPr>
            <w:rStyle w:val="Hipervnculo"/>
          </w:rPr>
          <w:t>https://www.religiondigital.org/diez_anos_del_papa_francisco/San-Ignacio-cardenales-teologos-Papa-Francisco-faus-aniversario-semanafrancisco_0_2538646116.html?utm_source=dlvr.it&amp;utm_medium=twitter</w:t>
        </w:r>
      </w:hyperlink>
    </w:p>
    <w:p w14:paraId="08355B6B" w14:textId="77777777" w:rsidR="00D6789F" w:rsidRDefault="00D6789F"/>
    <w:sectPr w:rsidR="00D678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61CBC"/>
    <w:multiLevelType w:val="multilevel"/>
    <w:tmpl w:val="01D2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42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9F"/>
    <w:rsid w:val="002E2F5B"/>
    <w:rsid w:val="00D678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98E9"/>
  <w15:chartTrackingRefBased/>
  <w15:docId w15:val="{76A7AD8B-E798-4BA3-B3CF-B963A17F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6789F"/>
    <w:rPr>
      <w:color w:val="0563C1" w:themeColor="hyperlink"/>
      <w:u w:val="single"/>
    </w:rPr>
  </w:style>
  <w:style w:type="character" w:styleId="Mencinsinresolver">
    <w:name w:val="Unresolved Mention"/>
    <w:basedOn w:val="Fuentedeprrafopredeter"/>
    <w:uiPriority w:val="99"/>
    <w:semiHidden/>
    <w:unhideWhenUsed/>
    <w:rsid w:val="00D67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42221">
      <w:bodyDiv w:val="1"/>
      <w:marLeft w:val="0"/>
      <w:marRight w:val="0"/>
      <w:marTop w:val="0"/>
      <w:marBottom w:val="0"/>
      <w:divBdr>
        <w:top w:val="none" w:sz="0" w:space="0" w:color="auto"/>
        <w:left w:val="none" w:sz="0" w:space="0" w:color="auto"/>
        <w:bottom w:val="none" w:sz="0" w:space="0" w:color="auto"/>
        <w:right w:val="none" w:sz="0" w:space="0" w:color="auto"/>
      </w:divBdr>
      <w:divsChild>
        <w:div w:id="254215584">
          <w:marLeft w:val="0"/>
          <w:marRight w:val="0"/>
          <w:marTop w:val="0"/>
          <w:marBottom w:val="0"/>
          <w:divBdr>
            <w:top w:val="none" w:sz="0" w:space="0" w:color="auto"/>
            <w:left w:val="none" w:sz="0" w:space="0" w:color="auto"/>
            <w:bottom w:val="none" w:sz="0" w:space="0" w:color="auto"/>
            <w:right w:val="none" w:sz="0" w:space="0" w:color="auto"/>
          </w:divBdr>
          <w:divsChild>
            <w:div w:id="57827248">
              <w:marLeft w:val="0"/>
              <w:marRight w:val="0"/>
              <w:marTop w:val="0"/>
              <w:marBottom w:val="600"/>
              <w:divBdr>
                <w:top w:val="none" w:sz="0" w:space="0" w:color="auto"/>
                <w:left w:val="none" w:sz="0" w:space="0" w:color="auto"/>
                <w:bottom w:val="none" w:sz="0" w:space="0" w:color="auto"/>
                <w:right w:val="none" w:sz="0" w:space="0" w:color="auto"/>
              </w:divBdr>
              <w:divsChild>
                <w:div w:id="21217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80339">
          <w:marLeft w:val="0"/>
          <w:marRight w:val="0"/>
          <w:marTop w:val="0"/>
          <w:marBottom w:val="0"/>
          <w:divBdr>
            <w:top w:val="none" w:sz="0" w:space="0" w:color="auto"/>
            <w:left w:val="none" w:sz="0" w:space="0" w:color="auto"/>
            <w:bottom w:val="none" w:sz="0" w:space="0" w:color="auto"/>
            <w:right w:val="none" w:sz="0" w:space="0" w:color="auto"/>
          </w:divBdr>
          <w:divsChild>
            <w:div w:id="1516260447">
              <w:marLeft w:val="0"/>
              <w:marRight w:val="0"/>
              <w:marTop w:val="0"/>
              <w:marBottom w:val="0"/>
              <w:divBdr>
                <w:top w:val="none" w:sz="0" w:space="0" w:color="auto"/>
                <w:left w:val="none" w:sz="0" w:space="0" w:color="auto"/>
                <w:bottom w:val="none" w:sz="0" w:space="0" w:color="auto"/>
                <w:right w:val="none" w:sz="0" w:space="0" w:color="auto"/>
              </w:divBdr>
              <w:divsChild>
                <w:div w:id="349380225">
                  <w:marLeft w:val="-1275"/>
                  <w:marRight w:val="0"/>
                  <w:marTop w:val="0"/>
                  <w:marBottom w:val="0"/>
                  <w:divBdr>
                    <w:top w:val="none" w:sz="0" w:space="0" w:color="auto"/>
                    <w:left w:val="none" w:sz="0" w:space="0" w:color="auto"/>
                    <w:bottom w:val="none" w:sz="0" w:space="0" w:color="auto"/>
                    <w:right w:val="none" w:sz="0" w:space="0" w:color="auto"/>
                  </w:divBdr>
                </w:div>
                <w:div w:id="931358366">
                  <w:marLeft w:val="0"/>
                  <w:marRight w:val="0"/>
                  <w:marTop w:val="0"/>
                  <w:marBottom w:val="0"/>
                  <w:divBdr>
                    <w:top w:val="none" w:sz="0" w:space="0" w:color="auto"/>
                    <w:left w:val="none" w:sz="0" w:space="0" w:color="auto"/>
                    <w:bottom w:val="none" w:sz="0" w:space="0" w:color="auto"/>
                    <w:right w:val="none" w:sz="0" w:space="0" w:color="auto"/>
                  </w:divBdr>
                  <w:divsChild>
                    <w:div w:id="1592541518">
                      <w:marLeft w:val="0"/>
                      <w:marRight w:val="0"/>
                      <w:marTop w:val="0"/>
                      <w:marBottom w:val="0"/>
                      <w:divBdr>
                        <w:top w:val="none" w:sz="0" w:space="0" w:color="auto"/>
                        <w:left w:val="none" w:sz="0" w:space="0" w:color="auto"/>
                        <w:bottom w:val="none" w:sz="0" w:space="0" w:color="auto"/>
                        <w:right w:val="none" w:sz="0" w:space="0" w:color="auto"/>
                      </w:divBdr>
                    </w:div>
                    <w:div w:id="169627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diez_anos_del_papa_francisco/San-Ignacio-cardenales-teologos-Papa-Francisco-faus-aniversario-semanafrancisco_0_2538646116.html?utm_source=dlvr.it&amp;utm_medium=twit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375</Words>
  <Characters>2067</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2023-03-07T11:37:00Z</dcterms:created>
  <dcterms:modified xsi:type="dcterms:W3CDTF">2023-03-07T11:41:00Z</dcterms:modified>
</cp:coreProperties>
</file>