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4EAF7" w14:textId="77777777" w:rsidR="00E479D0" w:rsidRDefault="00E479D0"/>
    <w:tbl>
      <w:tblPr>
        <w:tblStyle w:val="Tablaconcuadrcula"/>
        <w:tblW w:w="10366" w:type="dxa"/>
        <w:jc w:val="center"/>
        <w:tblLayout w:type="fixed"/>
        <w:tblLook w:val="04A0" w:firstRow="1" w:lastRow="0" w:firstColumn="1" w:lastColumn="0" w:noHBand="0" w:noVBand="1"/>
      </w:tblPr>
      <w:tblGrid>
        <w:gridCol w:w="3449"/>
        <w:gridCol w:w="6917"/>
      </w:tblGrid>
      <w:tr w:rsidR="00363BA2" w14:paraId="43385EF3" w14:textId="77777777" w:rsidTr="00C06405">
        <w:trPr>
          <w:trHeight w:val="3581"/>
          <w:jc w:val="center"/>
        </w:trPr>
        <w:tc>
          <w:tcPr>
            <w:tcW w:w="3449" w:type="dxa"/>
            <w:tcBorders>
              <w:top w:val="thinThickLargeGap" w:sz="24" w:space="0" w:color="auto"/>
              <w:left w:val="thinThickLargeGap" w:sz="24" w:space="0" w:color="auto"/>
              <w:bottom w:val="thickThinLargeGap" w:sz="24" w:space="0" w:color="auto"/>
              <w:right w:val="single" w:sz="24" w:space="0" w:color="auto"/>
            </w:tcBorders>
            <w:shd w:val="clear" w:color="auto" w:fill="E2EFD9" w:themeFill="accent6" w:themeFillTint="33"/>
          </w:tcPr>
          <w:p w14:paraId="1A36BAC8" w14:textId="77777777" w:rsidR="002051D3" w:rsidRDefault="00291214" w:rsidP="00453971">
            <w:pPr>
              <w:pStyle w:val="Sinespaciado"/>
              <w:jc w:val="center"/>
              <w:rPr>
                <w:rFonts w:ascii="Georgia" w:eastAsia="Batang" w:hAnsi="Georgia"/>
                <w:sz w:val="28"/>
                <w:szCs w:val="28"/>
              </w:rPr>
            </w:pPr>
            <w:r>
              <w:rPr>
                <w:rFonts w:ascii="Georgia" w:eastAsia="Batang" w:hAnsi="Georgia"/>
                <w:sz w:val="28"/>
                <w:szCs w:val="28"/>
              </w:rPr>
              <w:t>Beato Jordán de Sajonia, dominico</w:t>
            </w:r>
          </w:p>
          <w:p w14:paraId="40A85536" w14:textId="77777777" w:rsidR="00291214" w:rsidRPr="005560D4" w:rsidRDefault="00291214" w:rsidP="00453971">
            <w:pPr>
              <w:pStyle w:val="Sinespaciado"/>
              <w:jc w:val="center"/>
              <w:rPr>
                <w:rFonts w:ascii="Georgia" w:eastAsia="Batang" w:hAnsi="Georgia"/>
                <w:sz w:val="28"/>
                <w:szCs w:val="28"/>
              </w:rPr>
            </w:pPr>
            <w:r>
              <w:rPr>
                <w:rFonts w:eastAsia="Batang"/>
              </w:rPr>
              <w:object w:dxaOrig="2625" w:dyaOrig="2760" w14:anchorId="557DE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2pt;height:147.8pt" o:ole="">
                  <v:imagedata r:id="rId8" o:title=""/>
                </v:shape>
                <o:OLEObject Type="Embed" ProgID="PBrush" ShapeID="_x0000_i1025" DrawAspect="Content" ObjectID="_1737954081" r:id="rId9"/>
              </w:object>
            </w:r>
          </w:p>
        </w:tc>
        <w:tc>
          <w:tcPr>
            <w:tcW w:w="69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14D9C832" w14:textId="77777777" w:rsidR="00EF62B2" w:rsidRPr="00363BA2" w:rsidRDefault="00EF62B2" w:rsidP="00413883">
            <w:pPr>
              <w:pStyle w:val="Sinespaciado"/>
              <w:jc w:val="center"/>
              <w:rPr>
                <w:rFonts w:ascii="Times New Roman" w:hAnsi="Times New Roman" w:cs="Times New Roman"/>
                <w:b/>
                <w:sz w:val="28"/>
                <w:szCs w:val="28"/>
              </w:rPr>
            </w:pPr>
          </w:p>
          <w:p w14:paraId="01E1D5E6"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FC5E23">
              <w:rPr>
                <w:rFonts w:ascii="Times New Roman" w:hAnsi="Times New Roman" w:cs="Times New Roman"/>
                <w:b/>
                <w:sz w:val="42"/>
                <w:szCs w:val="42"/>
              </w:rPr>
              <w:t>03</w:t>
            </w:r>
            <w:r w:rsidR="00453971">
              <w:rPr>
                <w:rFonts w:ascii="Times New Roman" w:hAnsi="Times New Roman" w:cs="Times New Roman"/>
                <w:b/>
                <w:sz w:val="42"/>
                <w:szCs w:val="42"/>
              </w:rPr>
              <w:t>6</w:t>
            </w:r>
          </w:p>
          <w:p w14:paraId="4FD780B7" w14:textId="77777777" w:rsidR="00363BA2" w:rsidRPr="00DF5FD6" w:rsidRDefault="00363BA2" w:rsidP="00EF62B2">
            <w:pPr>
              <w:pStyle w:val="Sinespaciado"/>
              <w:jc w:val="center"/>
              <w:rPr>
                <w:rFonts w:ascii="Times New Roman" w:hAnsi="Times New Roman" w:cs="Times New Roman"/>
                <w:sz w:val="20"/>
                <w:szCs w:val="20"/>
              </w:rPr>
            </w:pPr>
          </w:p>
          <w:p w14:paraId="1971D41C" w14:textId="77777777" w:rsidR="00EF62B2" w:rsidRPr="00E5107F" w:rsidRDefault="00332A4E" w:rsidP="00EF62B2">
            <w:pPr>
              <w:pStyle w:val="Sinespaciado"/>
              <w:jc w:val="center"/>
              <w:rPr>
                <w:rFonts w:ascii="Georgia" w:hAnsi="Georgia" w:cs="Times New Roman"/>
                <w:b/>
                <w:sz w:val="40"/>
                <w:szCs w:val="40"/>
              </w:rPr>
            </w:pPr>
            <w:r>
              <w:rPr>
                <w:rFonts w:ascii="Georgia" w:hAnsi="Georgia" w:cs="Times New Roman"/>
                <w:b/>
                <w:sz w:val="40"/>
                <w:szCs w:val="40"/>
              </w:rPr>
              <w:t>1</w:t>
            </w:r>
            <w:r w:rsidR="00453971">
              <w:rPr>
                <w:rFonts w:ascii="Georgia" w:hAnsi="Georgia" w:cs="Times New Roman"/>
                <w:b/>
                <w:sz w:val="40"/>
                <w:szCs w:val="40"/>
              </w:rPr>
              <w:t>3</w:t>
            </w:r>
            <w:r w:rsidR="00D34D19">
              <w:rPr>
                <w:rFonts w:ascii="Georgia" w:hAnsi="Georgia" w:cs="Times New Roman"/>
                <w:b/>
                <w:sz w:val="40"/>
                <w:szCs w:val="40"/>
              </w:rPr>
              <w:t>/0</w:t>
            </w:r>
            <w:r w:rsidR="00A40BEA">
              <w:rPr>
                <w:rFonts w:ascii="Georgia" w:hAnsi="Georgia" w:cs="Times New Roman"/>
                <w:b/>
                <w:sz w:val="40"/>
                <w:szCs w:val="40"/>
              </w:rPr>
              <w:t>2</w:t>
            </w:r>
            <w:r w:rsidR="00EF62B2" w:rsidRPr="00E5107F">
              <w:rPr>
                <w:rFonts w:ascii="Georgia" w:hAnsi="Georgia" w:cs="Times New Roman"/>
                <w:b/>
                <w:sz w:val="40"/>
                <w:szCs w:val="40"/>
              </w:rPr>
              <w:t>/202</w:t>
            </w:r>
            <w:r w:rsidR="00D34D19">
              <w:rPr>
                <w:rFonts w:ascii="Georgia" w:hAnsi="Georgia" w:cs="Times New Roman"/>
                <w:b/>
                <w:sz w:val="40"/>
                <w:szCs w:val="40"/>
              </w:rPr>
              <w:t>3</w:t>
            </w:r>
          </w:p>
          <w:p w14:paraId="3EE308AB" w14:textId="77777777" w:rsidR="00363BA2" w:rsidRPr="00DF5FD6" w:rsidRDefault="00363BA2" w:rsidP="00EF62B2">
            <w:pPr>
              <w:pStyle w:val="Sinespaciado"/>
              <w:jc w:val="center"/>
              <w:rPr>
                <w:rFonts w:ascii="Times New Roman" w:hAnsi="Times New Roman" w:cs="Times New Roman"/>
                <w:sz w:val="20"/>
                <w:szCs w:val="20"/>
              </w:rPr>
            </w:pPr>
          </w:p>
          <w:p w14:paraId="26D06170"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2336CCF2"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08612FCB" w14:textId="77777777" w:rsidR="00EF62B2" w:rsidRPr="00363BA2" w:rsidRDefault="00EF62B2" w:rsidP="00EF62B2">
            <w:pPr>
              <w:pStyle w:val="Sinespaciado"/>
              <w:jc w:val="center"/>
              <w:rPr>
                <w:rFonts w:ascii="Times New Roman" w:hAnsi="Times New Roman" w:cs="Times New Roman"/>
                <w:sz w:val="32"/>
                <w:szCs w:val="32"/>
              </w:rPr>
            </w:pPr>
          </w:p>
          <w:p w14:paraId="137323FD" w14:textId="77777777" w:rsidR="00EF62B2" w:rsidRPr="00504F64" w:rsidRDefault="00EF62B2" w:rsidP="00EF62B2">
            <w:pPr>
              <w:pStyle w:val="Sinespaciado"/>
              <w:jc w:val="center"/>
              <w:rPr>
                <w:sz w:val="34"/>
                <w:szCs w:val="34"/>
              </w:rPr>
            </w:pPr>
            <w:r w:rsidRPr="00504F64">
              <w:rPr>
                <w:rFonts w:ascii="Times New Roman" w:hAnsi="Times New Roman" w:cs="Times New Roman"/>
                <w:sz w:val="34"/>
                <w:szCs w:val="34"/>
              </w:rPr>
              <w:t>Tels. 2236-2833 – 8549-1995</w:t>
            </w:r>
          </w:p>
        </w:tc>
      </w:tr>
    </w:tbl>
    <w:p w14:paraId="649F7966" w14:textId="77777777" w:rsidR="008A423C" w:rsidRDefault="00BA1461" w:rsidP="00C61E03">
      <w:pPr>
        <w:pStyle w:val="Sinespaciado"/>
      </w:pPr>
      <w:r w:rsidRPr="00BA1461">
        <w:t xml:space="preserve"> </w:t>
      </w:r>
    </w:p>
    <w:p w14:paraId="55013830" w14:textId="77777777" w:rsidR="006E3080" w:rsidRPr="006E3080" w:rsidRDefault="005D4D54" w:rsidP="006E3080">
      <w:pPr>
        <w:pStyle w:val="Sinespaciado"/>
        <w:rPr>
          <w:rFonts w:ascii="Times New Roman" w:hAnsi="Times New Roman" w:cs="Times New Roman"/>
          <w:sz w:val="26"/>
          <w:szCs w:val="26"/>
        </w:rPr>
      </w:pPr>
      <w:r>
        <w:rPr>
          <w:rStyle w:val="author"/>
          <w:rFonts w:ascii="Times New Roman" w:hAnsi="Times New Roman" w:cs="Times New Roman"/>
          <w:b/>
          <w:noProof/>
          <w:sz w:val="28"/>
          <w:szCs w:val="28"/>
          <w:lang w:eastAsia="es-CR"/>
        </w:rPr>
        <w:drawing>
          <wp:anchor distT="0" distB="0" distL="114300" distR="114300" simplePos="0" relativeHeight="251658240" behindDoc="0" locked="0" layoutInCell="1" allowOverlap="1" wp14:anchorId="5A49C615" wp14:editId="5B40E779">
            <wp:simplePos x="0" y="0"/>
            <wp:positionH relativeFrom="column">
              <wp:posOffset>5324475</wp:posOffset>
            </wp:positionH>
            <wp:positionV relativeFrom="paragraph">
              <wp:posOffset>84455</wp:posOffset>
            </wp:positionV>
            <wp:extent cx="1123950" cy="129540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395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214" w:rsidRPr="006E3080">
        <w:rPr>
          <w:rStyle w:val="author"/>
          <w:rFonts w:ascii="Times New Roman" w:hAnsi="Times New Roman" w:cs="Times New Roman"/>
          <w:b/>
          <w:sz w:val="28"/>
          <w:szCs w:val="28"/>
        </w:rPr>
        <w:t>El Santo del día…</w:t>
      </w:r>
      <w:r w:rsidR="00291214" w:rsidRPr="006E3080">
        <w:rPr>
          <w:rStyle w:val="author"/>
          <w:rFonts w:ascii="Times New Roman" w:hAnsi="Times New Roman" w:cs="Times New Roman"/>
          <w:sz w:val="26"/>
          <w:szCs w:val="26"/>
        </w:rPr>
        <w:t xml:space="preserve"> </w:t>
      </w:r>
      <w:r w:rsidR="006E3080" w:rsidRPr="006E3080">
        <w:rPr>
          <w:rFonts w:ascii="Times New Roman" w:hAnsi="Times New Roman" w:cs="Times New Roman"/>
          <w:sz w:val="26"/>
          <w:szCs w:val="26"/>
        </w:rPr>
        <w:t>  Jordán nació en Burgberg, Alemania entre los años 1175 y 1185. Comenzó sus estudios en la Universidad de París aproximadamente hacia 1209-1210. En 1220 ya era maestro en artes y bachiller en teología. En sus escritos, afirma que </w:t>
      </w:r>
      <w:r w:rsidR="006E3080" w:rsidRPr="006E3080">
        <w:rPr>
          <w:rFonts w:ascii="Times New Roman" w:hAnsi="Times New Roman" w:cs="Times New Roman"/>
          <w:b/>
          <w:bCs/>
          <w:sz w:val="26"/>
          <w:szCs w:val="26"/>
        </w:rPr>
        <w:t>trató a Santo Domingo antes de entrar en la Orden</w:t>
      </w:r>
      <w:r w:rsidR="006E3080" w:rsidRPr="006E3080">
        <w:rPr>
          <w:rFonts w:ascii="Times New Roman" w:hAnsi="Times New Roman" w:cs="Times New Roman"/>
          <w:sz w:val="26"/>
          <w:szCs w:val="26"/>
        </w:rPr>
        <w:t>, y según escribió en su testimonio, asistió a algunas de sus conferencias espirituales, seguramente dirigidas a clérigos y universitarios en lengua latina. Pronto se convenció de que la nueva Orden coincidía en todo con el camino de renovación cristiana que él mismo había ideado en sus frecuentes reflexiones. Fue así, que ingresó a la Orden en el convento de Saint-Jacques de París, el Miércoles de Ceniza de 1220.</w:t>
      </w:r>
    </w:p>
    <w:p w14:paraId="2AD56620" w14:textId="77777777" w:rsidR="006E3080" w:rsidRPr="006E3080" w:rsidRDefault="006E3080" w:rsidP="006E3080">
      <w:pPr>
        <w:pStyle w:val="Sinespaciado"/>
        <w:rPr>
          <w:rFonts w:ascii="Times New Roman" w:eastAsia="Times New Roman" w:hAnsi="Times New Roman" w:cs="Times New Roman"/>
          <w:sz w:val="26"/>
          <w:szCs w:val="26"/>
          <w:lang w:eastAsia="es-CR"/>
        </w:rPr>
      </w:pPr>
      <w:r>
        <w:rPr>
          <w:rFonts w:ascii="Times New Roman" w:eastAsia="Times New Roman" w:hAnsi="Times New Roman" w:cs="Times New Roman"/>
          <w:sz w:val="26"/>
          <w:szCs w:val="26"/>
          <w:lang w:eastAsia="es-CR"/>
        </w:rPr>
        <w:tab/>
      </w:r>
      <w:r w:rsidRPr="006E3080">
        <w:rPr>
          <w:rFonts w:ascii="Times New Roman" w:eastAsia="Times New Roman" w:hAnsi="Times New Roman" w:cs="Times New Roman"/>
          <w:sz w:val="26"/>
          <w:szCs w:val="26"/>
          <w:lang w:eastAsia="es-CR"/>
        </w:rPr>
        <w:t>Al año siguiente, se llevó a cabo el capítulo general que tuvo lugar en Bolonia, bajo la presidencia de Santo Domingo. En esta ocasión, se organizó la Orden por provincias, quedando Jordán de Sajonia </w:t>
      </w:r>
      <w:r w:rsidRPr="006E3080">
        <w:rPr>
          <w:rFonts w:ascii="Times New Roman" w:eastAsia="Times New Roman" w:hAnsi="Times New Roman" w:cs="Times New Roman"/>
          <w:b/>
          <w:bCs/>
          <w:sz w:val="26"/>
          <w:szCs w:val="26"/>
          <w:lang w:eastAsia="es-CR"/>
        </w:rPr>
        <w:t>encargado de la provincia de Lombardía</w:t>
      </w:r>
      <w:r w:rsidRPr="006E3080">
        <w:rPr>
          <w:rFonts w:ascii="Times New Roman" w:eastAsia="Times New Roman" w:hAnsi="Times New Roman" w:cs="Times New Roman"/>
          <w:sz w:val="26"/>
          <w:szCs w:val="26"/>
          <w:lang w:eastAsia="es-CR"/>
        </w:rPr>
        <w:t>. A ella le dedicó todo el empeño, hasta mayo de 1222, cuando fue a París para participar en el tercer capítulo general. Fue elegido entonces como </w:t>
      </w:r>
      <w:r>
        <w:rPr>
          <w:rFonts w:ascii="Times New Roman" w:eastAsia="Times New Roman" w:hAnsi="Times New Roman" w:cs="Times New Roman"/>
          <w:b/>
          <w:bCs/>
          <w:sz w:val="26"/>
          <w:szCs w:val="26"/>
          <w:lang w:eastAsia="es-CR"/>
        </w:rPr>
        <w:t>M</w:t>
      </w:r>
      <w:r w:rsidRPr="006E3080">
        <w:rPr>
          <w:rFonts w:ascii="Times New Roman" w:eastAsia="Times New Roman" w:hAnsi="Times New Roman" w:cs="Times New Roman"/>
          <w:b/>
          <w:bCs/>
          <w:sz w:val="26"/>
          <w:szCs w:val="26"/>
          <w:lang w:eastAsia="es-CR"/>
        </w:rPr>
        <w:t>aestro de la Orden</w:t>
      </w:r>
      <w:r w:rsidRPr="006E3080">
        <w:rPr>
          <w:rFonts w:ascii="Times New Roman" w:eastAsia="Times New Roman" w:hAnsi="Times New Roman" w:cs="Times New Roman"/>
          <w:sz w:val="26"/>
          <w:szCs w:val="26"/>
          <w:lang w:eastAsia="es-CR"/>
        </w:rPr>
        <w:t>, siendo el primer sucesor de Santo Domingo, que había fallecido meses antes.</w:t>
      </w:r>
    </w:p>
    <w:p w14:paraId="57BBA78D" w14:textId="77777777" w:rsidR="006E3080" w:rsidRPr="006E3080" w:rsidRDefault="006E3080" w:rsidP="006E3080">
      <w:pPr>
        <w:pStyle w:val="Sinespaciado"/>
        <w:rPr>
          <w:rFonts w:ascii="Times New Roman" w:eastAsia="Times New Roman" w:hAnsi="Times New Roman" w:cs="Times New Roman"/>
          <w:sz w:val="26"/>
          <w:szCs w:val="26"/>
          <w:lang w:eastAsia="es-CR"/>
        </w:rPr>
      </w:pPr>
      <w:r w:rsidRPr="006E3080">
        <w:rPr>
          <w:rFonts w:ascii="Times New Roman" w:eastAsia="Times New Roman" w:hAnsi="Times New Roman" w:cs="Times New Roman"/>
          <w:sz w:val="26"/>
          <w:szCs w:val="26"/>
          <w:lang w:eastAsia="es-CR"/>
        </w:rPr>
        <w:t>Sus predicaciones llegaban a muchos jóvenes universitarios</w:t>
      </w:r>
    </w:p>
    <w:p w14:paraId="5517A277" w14:textId="77777777" w:rsidR="006E3080" w:rsidRPr="006E3080" w:rsidRDefault="006E3080" w:rsidP="006E3080">
      <w:pPr>
        <w:pStyle w:val="Sinespaciado"/>
        <w:rPr>
          <w:rFonts w:ascii="Times New Roman" w:eastAsia="Times New Roman" w:hAnsi="Times New Roman" w:cs="Times New Roman"/>
          <w:sz w:val="26"/>
          <w:szCs w:val="26"/>
          <w:lang w:eastAsia="es-CR"/>
        </w:rPr>
      </w:pPr>
      <w:r>
        <w:rPr>
          <w:rFonts w:ascii="Times New Roman" w:eastAsia="Times New Roman" w:hAnsi="Times New Roman" w:cs="Times New Roman"/>
          <w:sz w:val="26"/>
          <w:szCs w:val="26"/>
          <w:lang w:eastAsia="es-CR"/>
        </w:rPr>
        <w:tab/>
        <w:t>D</w:t>
      </w:r>
      <w:r w:rsidRPr="006E3080">
        <w:rPr>
          <w:rFonts w:ascii="Times New Roman" w:eastAsia="Times New Roman" w:hAnsi="Times New Roman" w:cs="Times New Roman"/>
          <w:sz w:val="26"/>
          <w:szCs w:val="26"/>
          <w:lang w:eastAsia="es-CR"/>
        </w:rPr>
        <w:t>esempeñó su oficio con muchas actividades y eficacia. Se denominaba a sí mismo «Peregrino de tan variados caminos». Hizo largos viajes y sus predicaciones llegaban a muchos jóvenes universitarios, a quienes dio el hábito dominicano. </w:t>
      </w:r>
      <w:r w:rsidRPr="006E3080">
        <w:rPr>
          <w:rFonts w:ascii="Times New Roman" w:eastAsia="Times New Roman" w:hAnsi="Times New Roman" w:cs="Times New Roman"/>
          <w:b/>
          <w:bCs/>
          <w:sz w:val="26"/>
          <w:szCs w:val="26"/>
          <w:lang w:eastAsia="es-CR"/>
        </w:rPr>
        <w:t>Entre los numerosos estudiantes que atrajo, estuvo San Alberto Magno</w:t>
      </w:r>
      <w:r w:rsidRPr="006E3080">
        <w:rPr>
          <w:rFonts w:ascii="Times New Roman" w:eastAsia="Times New Roman" w:hAnsi="Times New Roman" w:cs="Times New Roman"/>
          <w:sz w:val="26"/>
          <w:szCs w:val="26"/>
          <w:lang w:eastAsia="es-CR"/>
        </w:rPr>
        <w:t>. También realizó escritos de gran valor, entre los cuales, cabe destacar el primer relato de los comienzos de la Orden. Le llamó a su obra “Orígenes de la Orden de Predicadores”, y con ella contribuyó a transmitir datos biográficos, líneas esenciales y rasgos característicos de santo Domingo. Compuso también una plegaria a Santo Domingo, ampliamente recitada en la Orden a través de la historia. El contenido de esta oración, a la verdad, refleja un profundo conocimiento del santo y una devoción verdaderamente filial.</w:t>
      </w:r>
    </w:p>
    <w:p w14:paraId="06C08BB2" w14:textId="77777777" w:rsidR="006E3080" w:rsidRPr="006E3080" w:rsidRDefault="006E3080" w:rsidP="006E3080">
      <w:pPr>
        <w:pStyle w:val="Sinespaciado"/>
        <w:rPr>
          <w:rFonts w:ascii="Times New Roman" w:eastAsia="Times New Roman" w:hAnsi="Times New Roman" w:cs="Times New Roman"/>
          <w:sz w:val="26"/>
          <w:szCs w:val="26"/>
          <w:lang w:eastAsia="es-CR"/>
        </w:rPr>
      </w:pPr>
      <w:r w:rsidRPr="006E3080">
        <w:rPr>
          <w:rFonts w:ascii="Times New Roman" w:eastAsia="Times New Roman" w:hAnsi="Times New Roman" w:cs="Times New Roman"/>
          <w:sz w:val="26"/>
          <w:szCs w:val="26"/>
          <w:lang w:eastAsia="es-CR"/>
        </w:rPr>
        <w:t> </w:t>
      </w:r>
      <w:r>
        <w:rPr>
          <w:rFonts w:ascii="Times New Roman" w:eastAsia="Times New Roman" w:hAnsi="Times New Roman" w:cs="Times New Roman"/>
          <w:sz w:val="26"/>
          <w:szCs w:val="26"/>
          <w:lang w:eastAsia="es-CR"/>
        </w:rPr>
        <w:tab/>
      </w:r>
      <w:r w:rsidRPr="006E3080">
        <w:rPr>
          <w:rFonts w:ascii="Times New Roman" w:eastAsia="Times New Roman" w:hAnsi="Times New Roman" w:cs="Times New Roman"/>
          <w:sz w:val="26"/>
          <w:szCs w:val="26"/>
          <w:lang w:eastAsia="es-CR"/>
        </w:rPr>
        <w:t> Falleció en un naufragio el 13 de febrero de 1237 frente a las costas de Siria. Jordán volvía hacia Nápoles de un viaje a las comunidades de Tierra Santa. Su cuerpo fue arrojado por las olas a la playa, y recibió sepultura en el convento de San Juan de Acre. El culto que se le venía tributando desde antiguo, fue confirmado por el Papa León XII, el 10 de mayo de 1826.</w:t>
      </w:r>
    </w:p>
    <w:p w14:paraId="23BBE4B0" w14:textId="77777777" w:rsidR="00291214" w:rsidRDefault="00291214" w:rsidP="006E3080">
      <w:pPr>
        <w:pStyle w:val="Sinespaciado"/>
      </w:pPr>
    </w:p>
    <w:p w14:paraId="7A40F02D" w14:textId="77777777" w:rsidR="00453971" w:rsidRPr="00453971" w:rsidRDefault="00453971" w:rsidP="00453971">
      <w:pPr>
        <w:pStyle w:val="Sinespaciado"/>
        <w:jc w:val="center"/>
        <w:rPr>
          <w:rFonts w:ascii="Times New Roman" w:eastAsia="Times New Roman" w:hAnsi="Times New Roman" w:cs="Times New Roman"/>
          <w:b/>
          <w:sz w:val="44"/>
          <w:szCs w:val="44"/>
          <w:lang w:eastAsia="es-CR"/>
        </w:rPr>
      </w:pPr>
      <w:r w:rsidRPr="00453971">
        <w:rPr>
          <w:rFonts w:ascii="Times New Roman" w:hAnsi="Times New Roman" w:cs="Times New Roman"/>
          <w:b/>
          <w:sz w:val="44"/>
          <w:szCs w:val="44"/>
        </w:rPr>
        <w:t>Obispos del mundo rechazan injusta persecución a la Iglesia en Nicaragua</w:t>
      </w:r>
    </w:p>
    <w:p w14:paraId="284AF00D" w14:textId="77777777" w:rsidR="00453971" w:rsidRDefault="00453971" w:rsidP="00453971">
      <w:pPr>
        <w:pStyle w:val="Sinespaciado"/>
        <w:jc w:val="center"/>
        <w:rPr>
          <w:rFonts w:ascii="Times New Roman" w:hAnsi="Times New Roman" w:cs="Times New Roman"/>
          <w:b/>
          <w:color w:val="646464"/>
          <w:sz w:val="26"/>
          <w:szCs w:val="26"/>
        </w:rPr>
      </w:pPr>
      <w:r>
        <w:rPr>
          <w:rFonts w:ascii="Times New Roman" w:hAnsi="Times New Roman" w:cs="Times New Roman"/>
          <w:b/>
          <w:noProof/>
          <w:color w:val="646464"/>
          <w:sz w:val="26"/>
          <w:szCs w:val="26"/>
          <w:lang w:eastAsia="es-CR"/>
        </w:rPr>
        <w:drawing>
          <wp:inline distT="0" distB="0" distL="0" distR="0" wp14:anchorId="63FCF09C" wp14:editId="79A780D6">
            <wp:extent cx="4152900" cy="2543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52900" cy="2543175"/>
                    </a:xfrm>
                    <a:prstGeom prst="rect">
                      <a:avLst/>
                    </a:prstGeom>
                    <a:noFill/>
                    <a:ln>
                      <a:noFill/>
                    </a:ln>
                  </pic:spPr>
                </pic:pic>
              </a:graphicData>
            </a:graphic>
          </wp:inline>
        </w:drawing>
      </w:r>
    </w:p>
    <w:p w14:paraId="5DE7E662" w14:textId="77777777" w:rsidR="00453971" w:rsidRPr="00453971" w:rsidRDefault="00453971" w:rsidP="00453971">
      <w:pPr>
        <w:pStyle w:val="Sinespaciado"/>
        <w:jc w:val="both"/>
        <w:rPr>
          <w:rFonts w:ascii="Times New Roman" w:hAnsi="Times New Roman" w:cs="Times New Roman"/>
          <w:b/>
          <w:color w:val="646464"/>
          <w:sz w:val="26"/>
          <w:szCs w:val="26"/>
        </w:rPr>
      </w:pPr>
      <w:r w:rsidRPr="00453971">
        <w:rPr>
          <w:rFonts w:ascii="Times New Roman" w:hAnsi="Times New Roman" w:cs="Times New Roman"/>
          <w:b/>
          <w:color w:val="646464"/>
          <w:sz w:val="26"/>
          <w:szCs w:val="26"/>
        </w:rPr>
        <w:t>El CELAM y los episcopados de diversas naciones emitieron contundentes declaraciones denunciando atropellos a los derechos humanos y repudiando la expulsión del país centroamericano de los opositores políticos al gobierno, así como la pena de 26 años de cárcel impuesta al obispo Rolando Álvarez.</w:t>
      </w:r>
    </w:p>
    <w:p w14:paraId="247E1844" w14:textId="77777777" w:rsidR="00453971" w:rsidRP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b/>
          <w:bCs/>
          <w:sz w:val="26"/>
          <w:szCs w:val="26"/>
        </w:rPr>
        <w:t>Felipe Herrera-Espaliat, Vatican News</w:t>
      </w:r>
      <w:r>
        <w:rPr>
          <w:rFonts w:ascii="Times New Roman" w:hAnsi="Times New Roman" w:cs="Times New Roman"/>
          <w:b/>
          <w:bCs/>
          <w:sz w:val="26"/>
          <w:szCs w:val="26"/>
        </w:rPr>
        <w:t xml:space="preserve"> – </w:t>
      </w:r>
      <w:r w:rsidRPr="00453971">
        <w:rPr>
          <w:rFonts w:ascii="Times New Roman" w:hAnsi="Times New Roman" w:cs="Times New Roman"/>
          <w:sz w:val="26"/>
          <w:szCs w:val="26"/>
        </w:rPr>
        <w:t>(actualizado lunes 13 febrero)</w:t>
      </w:r>
    </w:p>
    <w:p w14:paraId="1475BA4E" w14:textId="77777777" w:rsidR="00453971" w:rsidRDefault="00453971" w:rsidP="00453971">
      <w:pPr>
        <w:pStyle w:val="Sinespaciado"/>
        <w:rPr>
          <w:rFonts w:ascii="Times New Roman" w:hAnsi="Times New Roman" w:cs="Times New Roman"/>
          <w:sz w:val="26"/>
          <w:szCs w:val="26"/>
        </w:rPr>
      </w:pPr>
    </w:p>
    <w:p w14:paraId="0378EE66"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Ante la agudización de la situación social y política en Nicaragua, tras la reciente expulsión del país de más de 220 opositores al régimen del Presidente Daniel Ortega, y a la condena a más de 26 años de cárcel del obispo Rolando Álvarez, diversos episcopados del mundo han reaccionado con preocupación y solidaridad ante la situación de los ciudadanos y de la Iglesia Católica en dicho país.</w:t>
      </w:r>
    </w:p>
    <w:p w14:paraId="515E6B09" w14:textId="77777777" w:rsidR="00453971" w:rsidRPr="00453971" w:rsidRDefault="00453971" w:rsidP="00453971">
      <w:pPr>
        <w:pStyle w:val="Sinespaciado"/>
        <w:rPr>
          <w:rFonts w:ascii="Times New Roman" w:hAnsi="Times New Roman" w:cs="Times New Roman"/>
          <w:sz w:val="26"/>
          <w:szCs w:val="26"/>
        </w:rPr>
      </w:pPr>
    </w:p>
    <w:p w14:paraId="2E3D2A03"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El presidente del Consejo Episcopal Latinoamericano (CELAM), monseñor Miguel Cabrejos, a través de un </w:t>
      </w:r>
      <w:hyperlink r:id="rId13" w:tgtFrame="_blank" w:history="1">
        <w:r w:rsidRPr="00453971">
          <w:rPr>
            <w:rStyle w:val="Hipervnculo"/>
            <w:rFonts w:ascii="Times New Roman" w:hAnsi="Times New Roman" w:cs="Times New Roman"/>
            <w:b/>
            <w:bCs/>
            <w:color w:val="CC0000"/>
            <w:sz w:val="26"/>
            <w:szCs w:val="26"/>
          </w:rPr>
          <w:t>mensaje oficial</w:t>
        </w:r>
      </w:hyperlink>
      <w:r w:rsidRPr="00453971">
        <w:rPr>
          <w:rFonts w:ascii="Times New Roman" w:hAnsi="Times New Roman" w:cs="Times New Roman"/>
          <w:sz w:val="26"/>
          <w:szCs w:val="26"/>
        </w:rPr>
        <w:t>, alertó sobre el detrimento de los derechos de los fieles católicos, y manifestó su “solidaridad, cercanía y oración con y por el Pueblo de Dios y sus pastores. Desde la fe nos confortan las palabras del Evangelio: «Dichosos los perseguidos por vivir conforme al plan de Dios, porque de ellos es el Reino de los cielos»”.</w:t>
      </w:r>
    </w:p>
    <w:p w14:paraId="7B818496" w14:textId="77777777" w:rsidR="00453971" w:rsidRPr="00453971" w:rsidRDefault="00453971" w:rsidP="00453971">
      <w:pPr>
        <w:pStyle w:val="Sinespaciado"/>
        <w:rPr>
          <w:rFonts w:ascii="Times New Roman" w:hAnsi="Times New Roman" w:cs="Times New Roman"/>
          <w:sz w:val="26"/>
          <w:szCs w:val="26"/>
        </w:rPr>
      </w:pPr>
    </w:p>
    <w:p w14:paraId="32C863FB"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Cabrejos, que también es Arzobispo de Trujillo y presidente de la Conferencia Episcopal Peruana, informó que, en el contexto de la Asamblea Regional de Centroamérica-México de la Fase Continental del Sínodo, se celebrará una eucaristía en la Catedral de San Salvador, donde se encuentran los restos de San Óscar Arnulfo Romero, en la que se pedirá por las intenciones de la Iglesia de Nicaragua.</w:t>
      </w:r>
    </w:p>
    <w:p w14:paraId="4CB066D4" w14:textId="77777777" w:rsidR="00453971" w:rsidRPr="00453971" w:rsidRDefault="00453971" w:rsidP="00453971">
      <w:pPr>
        <w:pStyle w:val="Sinespaciado"/>
        <w:rPr>
          <w:rFonts w:ascii="Times New Roman" w:eastAsia="Times New Roman" w:hAnsi="Times New Roman" w:cs="Times New Roman"/>
          <w:sz w:val="26"/>
          <w:szCs w:val="26"/>
          <w:lang w:eastAsia="es-CR"/>
        </w:rPr>
      </w:pPr>
    </w:p>
    <w:p w14:paraId="2665BA45" w14:textId="77777777" w:rsidR="00453971" w:rsidRPr="00453971" w:rsidRDefault="00453971" w:rsidP="00453971">
      <w:pPr>
        <w:pStyle w:val="Sinespaciado"/>
        <w:rPr>
          <w:rFonts w:ascii="Times New Roman" w:hAnsi="Times New Roman" w:cs="Times New Roman"/>
          <w:b/>
          <w:sz w:val="28"/>
          <w:szCs w:val="28"/>
        </w:rPr>
      </w:pPr>
      <w:r w:rsidRPr="00453971">
        <w:rPr>
          <w:rFonts w:ascii="Times New Roman" w:hAnsi="Times New Roman" w:cs="Times New Roman"/>
          <w:b/>
          <w:sz w:val="28"/>
          <w:szCs w:val="28"/>
        </w:rPr>
        <w:t>Iglesias de Panamá y El Salvador expresan su dolor  </w:t>
      </w:r>
    </w:p>
    <w:p w14:paraId="27A7A815" w14:textId="77777777" w:rsidR="00453971" w:rsidRDefault="00000000" w:rsidP="00453971">
      <w:pPr>
        <w:pStyle w:val="Sinespaciado"/>
        <w:rPr>
          <w:rFonts w:ascii="Times New Roman" w:hAnsi="Times New Roman" w:cs="Times New Roman"/>
          <w:sz w:val="26"/>
          <w:szCs w:val="26"/>
        </w:rPr>
      </w:pPr>
      <w:hyperlink r:id="rId14" w:tgtFrame="_blank" w:history="1">
        <w:r w:rsidR="00453971" w:rsidRPr="00453971">
          <w:rPr>
            <w:rStyle w:val="Hipervnculo"/>
            <w:rFonts w:ascii="Times New Roman" w:hAnsi="Times New Roman" w:cs="Times New Roman"/>
            <w:color w:val="CC0000"/>
            <w:sz w:val="26"/>
            <w:szCs w:val="26"/>
          </w:rPr>
          <w:t>Los obispos salvadoreños</w:t>
        </w:r>
      </w:hyperlink>
      <w:r w:rsidR="00453971" w:rsidRPr="00453971">
        <w:rPr>
          <w:rFonts w:ascii="Times New Roman" w:hAnsi="Times New Roman" w:cs="Times New Roman"/>
          <w:sz w:val="26"/>
          <w:szCs w:val="26"/>
        </w:rPr>
        <w:t> expresan su dolor, preocupación, solidaridad y cercanía con sus hermanos de NIcaragua, especialmmente por Mons. Álvarez. Unidos al Papa, elevan sus oraciones por el obispo y los deportados despojados de sus derechos, por el pueblo y por la Iglesia en Nicaragua.</w:t>
      </w:r>
    </w:p>
    <w:p w14:paraId="65E7FE40" w14:textId="77777777" w:rsidR="00453971" w:rsidRPr="00453971" w:rsidRDefault="00453971" w:rsidP="00453971">
      <w:pPr>
        <w:pStyle w:val="Sinespaciado"/>
        <w:rPr>
          <w:rFonts w:ascii="Times New Roman" w:hAnsi="Times New Roman" w:cs="Times New Roman"/>
          <w:sz w:val="26"/>
          <w:szCs w:val="26"/>
        </w:rPr>
      </w:pPr>
    </w:p>
    <w:p w14:paraId="1011C82D" w14:textId="77777777" w:rsidR="00453971" w:rsidRDefault="00000000" w:rsidP="00453971">
      <w:pPr>
        <w:pStyle w:val="Sinespaciado"/>
        <w:rPr>
          <w:rFonts w:ascii="Times New Roman" w:hAnsi="Times New Roman" w:cs="Times New Roman"/>
          <w:sz w:val="26"/>
          <w:szCs w:val="26"/>
        </w:rPr>
      </w:pPr>
      <w:hyperlink r:id="rId15" w:tgtFrame="_blank" w:history="1">
        <w:r w:rsidR="00453971" w:rsidRPr="00453971">
          <w:rPr>
            <w:rStyle w:val="Hipervnculo"/>
            <w:rFonts w:ascii="Times New Roman" w:hAnsi="Times New Roman" w:cs="Times New Roman"/>
            <w:color w:val="CC0000"/>
            <w:sz w:val="26"/>
            <w:szCs w:val="26"/>
          </w:rPr>
          <w:t>La Conferencia Episcopal Panameña</w:t>
        </w:r>
      </w:hyperlink>
      <w:r w:rsidR="00453971" w:rsidRPr="00453971">
        <w:rPr>
          <w:rFonts w:ascii="Times New Roman" w:hAnsi="Times New Roman" w:cs="Times New Roman"/>
          <w:sz w:val="26"/>
          <w:szCs w:val="26"/>
        </w:rPr>
        <w:t> se solidariza con el pueblo nicaragüense, la Iglesia de este país,  y "de manera particular" con monseñor Rolando Álvarez, Obispo de Matagalpa y administrador apostólico de Estelí, quien junto a los 222 deportados han perdido sus derechos ciudadanos. Los obispos panameños piden la intercesión de la "Inmaculada Virgen María, patrona de esa nación para que abra el corazón de los líderes políticos y de todos los ciudadanos a la búsqueda sincera de la paz, que nace de la verdad, la justicia, la libertad y el amor y se logra mediante el ejercicio paciente de diálogo”.</w:t>
      </w:r>
    </w:p>
    <w:p w14:paraId="1539218B" w14:textId="77777777" w:rsidR="00453971" w:rsidRPr="00453971" w:rsidRDefault="00453971" w:rsidP="00453971">
      <w:pPr>
        <w:pStyle w:val="Sinespaciado"/>
        <w:rPr>
          <w:rFonts w:ascii="Times New Roman" w:hAnsi="Times New Roman" w:cs="Times New Roman"/>
          <w:sz w:val="26"/>
          <w:szCs w:val="26"/>
        </w:rPr>
      </w:pPr>
    </w:p>
    <w:p w14:paraId="4BC89801" w14:textId="77777777" w:rsidR="00453971" w:rsidRPr="00453971" w:rsidRDefault="00453971" w:rsidP="00453971">
      <w:pPr>
        <w:pStyle w:val="Sinespaciado"/>
        <w:rPr>
          <w:rFonts w:ascii="Times New Roman" w:hAnsi="Times New Roman" w:cs="Times New Roman"/>
          <w:b/>
          <w:sz w:val="28"/>
          <w:szCs w:val="28"/>
        </w:rPr>
      </w:pPr>
      <w:r w:rsidRPr="00453971">
        <w:rPr>
          <w:rFonts w:ascii="Times New Roman" w:hAnsi="Times New Roman" w:cs="Times New Roman"/>
          <w:b/>
          <w:sz w:val="28"/>
          <w:szCs w:val="28"/>
        </w:rPr>
        <w:t>Obispos de Costa Rica y Guatemala: Oración con Nicaragua</w:t>
      </w:r>
    </w:p>
    <w:p w14:paraId="697C3547"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La Conferencia Episcopal de Costa Rica </w:t>
      </w:r>
      <w:hyperlink r:id="rId16" w:tgtFrame="_blank" w:history="1">
        <w:r w:rsidRPr="00453971">
          <w:rPr>
            <w:rStyle w:val="Hipervnculo"/>
            <w:rFonts w:ascii="Times New Roman" w:hAnsi="Times New Roman" w:cs="Times New Roman"/>
            <w:color w:val="CC0000"/>
            <w:sz w:val="26"/>
            <w:szCs w:val="26"/>
          </w:rPr>
          <w:t>expresa en un comunicado</w:t>
        </w:r>
      </w:hyperlink>
      <w:r w:rsidRPr="00453971">
        <w:rPr>
          <w:rFonts w:ascii="Times New Roman" w:hAnsi="Times New Roman" w:cs="Times New Roman"/>
          <w:sz w:val="26"/>
          <w:szCs w:val="26"/>
        </w:rPr>
        <w:t> su solidaridad con Monseñor Rolando Álvarez, los obispos, la Iglesia y el pueblo de Nicaragua ante los últimos acontecimientos ocurridos en esa nación. Y unidos al papa Francisco y a la Iglesia Universal manifiestan su profundo dolor ante cualquier acto de injusticia. Rechazan la condena de 26 años de cárcel contra Monseñor Rolando Álvarez.</w:t>
      </w:r>
    </w:p>
    <w:p w14:paraId="5D14D99B" w14:textId="77777777" w:rsidR="00453971" w:rsidRPr="00453971" w:rsidRDefault="00453971" w:rsidP="00453971">
      <w:pPr>
        <w:pStyle w:val="Sinespaciado"/>
        <w:rPr>
          <w:rFonts w:ascii="Times New Roman" w:hAnsi="Times New Roman" w:cs="Times New Roman"/>
          <w:sz w:val="26"/>
          <w:szCs w:val="26"/>
        </w:rPr>
      </w:pPr>
    </w:p>
    <w:p w14:paraId="03ECEFF8"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"Elevamos nuestra plegaria confiados en el Señor de la paz, para que prevalezca el diálogo y el respeto en beneficio de todos los habitantes de este hermano país, para que cesen las persecuciones e impere la justicia", se lee en el texto y exhortan a los sacerdotes para que "puedan ofrecer esta intención en las Eucaristías y a todo el Pueblo Santo de Dios a unirse en una actitud de oración constante".</w:t>
      </w:r>
    </w:p>
    <w:p w14:paraId="33BEBCB5" w14:textId="77777777" w:rsidR="00453971" w:rsidRPr="00453971" w:rsidRDefault="00453971" w:rsidP="00453971">
      <w:pPr>
        <w:pStyle w:val="Sinespaciado"/>
        <w:rPr>
          <w:rFonts w:ascii="Times New Roman" w:hAnsi="Times New Roman" w:cs="Times New Roman"/>
          <w:sz w:val="26"/>
          <w:szCs w:val="26"/>
        </w:rPr>
      </w:pPr>
    </w:p>
    <w:p w14:paraId="375A4DC3"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Por su parte, l</w:t>
      </w:r>
      <w:hyperlink r:id="rId17" w:tgtFrame="_blank" w:history="1">
        <w:r w:rsidRPr="00453971">
          <w:rPr>
            <w:rStyle w:val="Hipervnculo"/>
            <w:rFonts w:ascii="Times New Roman" w:hAnsi="Times New Roman" w:cs="Times New Roman"/>
            <w:color w:val="CC0000"/>
            <w:sz w:val="26"/>
            <w:szCs w:val="26"/>
          </w:rPr>
          <w:t>os obispos de Guatemala, expresaron su solidaridad</w:t>
        </w:r>
      </w:hyperlink>
      <w:r w:rsidRPr="00453971">
        <w:rPr>
          <w:rFonts w:ascii="Times New Roman" w:hAnsi="Times New Roman" w:cs="Times New Roman"/>
          <w:sz w:val="26"/>
          <w:szCs w:val="26"/>
        </w:rPr>
        <w:t> con Mons. Álvarez, pastor valiente y entregado a su pueblo y sus ovejas, se lee en el comunicado, que "enfrenta desde hace tiempo persecución y ahora condena por el "régimen imperante en Nicaragua"." Oran a "Dios Todopoderoso, pidiendo por Nicaragua", y por todo el pueblo que está sufriendo, en especial Mons. Álvarez, piden que "El Señor le asiste en la prueba y le dé fortaleza en este tiempo en que tan injustamente está siendo tratado".  Por último los obispos guatemaltecos manifiestan su respaldo a la Iglesia nicaragüense</w:t>
      </w:r>
      <w:r w:rsidRPr="00453971">
        <w:rPr>
          <w:rFonts w:ascii="Times New Roman" w:hAnsi="Times New Roman" w:cs="Times New Roman"/>
          <w:i/>
          <w:iCs/>
          <w:sz w:val="26"/>
          <w:szCs w:val="26"/>
        </w:rPr>
        <w:t>, </w:t>
      </w:r>
      <w:r w:rsidRPr="00453971">
        <w:rPr>
          <w:rFonts w:ascii="Times New Roman" w:hAnsi="Times New Roman" w:cs="Times New Roman"/>
          <w:sz w:val="26"/>
          <w:szCs w:val="26"/>
        </w:rPr>
        <w:t>y a todos los que "hoy sufren vejámenes por su amor a la libertad."</w:t>
      </w:r>
    </w:p>
    <w:p w14:paraId="1E65FBCC" w14:textId="77777777" w:rsidR="00453971" w:rsidRPr="00453971" w:rsidRDefault="00453971" w:rsidP="00453971">
      <w:pPr>
        <w:pStyle w:val="Sinespaciado"/>
        <w:rPr>
          <w:rFonts w:ascii="Times New Roman" w:hAnsi="Times New Roman" w:cs="Times New Roman"/>
          <w:b/>
          <w:sz w:val="28"/>
          <w:szCs w:val="28"/>
        </w:rPr>
      </w:pPr>
      <w:r w:rsidRPr="00453971">
        <w:rPr>
          <w:rFonts w:ascii="Times New Roman" w:hAnsi="Times New Roman" w:cs="Times New Roman"/>
          <w:b/>
          <w:sz w:val="28"/>
          <w:szCs w:val="28"/>
        </w:rPr>
        <w:t>Presidente de Conferencia Episcopal Argentina en un tuit</w:t>
      </w:r>
    </w:p>
    <w:p w14:paraId="49797F4D" w14:textId="77777777" w:rsidR="00453971" w:rsidRDefault="00000000" w:rsidP="00453971">
      <w:pPr>
        <w:pStyle w:val="Sinespaciado"/>
        <w:rPr>
          <w:rFonts w:ascii="Times New Roman" w:hAnsi="Times New Roman" w:cs="Times New Roman"/>
          <w:sz w:val="26"/>
          <w:szCs w:val="26"/>
        </w:rPr>
      </w:pPr>
      <w:hyperlink r:id="rId18" w:tgtFrame="_blank" w:history="1">
        <w:r w:rsidR="00453971" w:rsidRPr="00453971">
          <w:rPr>
            <w:rStyle w:val="Hipervnculo"/>
            <w:rFonts w:ascii="Times New Roman" w:hAnsi="Times New Roman" w:cs="Times New Roman"/>
            <w:color w:val="CC0000"/>
            <w:sz w:val="26"/>
            <w:szCs w:val="26"/>
          </w:rPr>
          <w:t>El presidente de la Conferencia Episcopal Argentina, Mons. Oscar Ojea</w:t>
        </w:r>
      </w:hyperlink>
      <w:r w:rsidR="00453971" w:rsidRPr="00453971">
        <w:rPr>
          <w:rFonts w:ascii="Times New Roman" w:hAnsi="Times New Roman" w:cs="Times New Roman"/>
          <w:sz w:val="26"/>
          <w:szCs w:val="26"/>
        </w:rPr>
        <w:t>, se comunicó con el Arzobispo de Managua, cardenal Leopoldo Brenes,  y le transmitió la  solidaridad, cercanía y compromiso de oración de todo el Episcopado en este momento doloroso que vive la Iglesia de </w:t>
      </w:r>
      <w:hyperlink r:id="rId19" w:tgtFrame="_blank" w:history="1">
        <w:r w:rsidR="00453971" w:rsidRPr="00453971">
          <w:rPr>
            <w:rStyle w:val="Hipervnculo"/>
            <w:rFonts w:ascii="Times New Roman" w:hAnsi="Times New Roman" w:cs="Times New Roman"/>
            <w:color w:val="CC0000"/>
            <w:sz w:val="26"/>
            <w:szCs w:val="26"/>
          </w:rPr>
          <w:t>#Nicaragua</w:t>
        </w:r>
      </w:hyperlink>
      <w:r w:rsidR="00453971" w:rsidRPr="00453971">
        <w:rPr>
          <w:rFonts w:ascii="Times New Roman" w:hAnsi="Times New Roman" w:cs="Times New Roman"/>
          <w:sz w:val="26"/>
          <w:szCs w:val="26"/>
        </w:rPr>
        <w:t>.</w:t>
      </w:r>
    </w:p>
    <w:p w14:paraId="55157DAB" w14:textId="77777777" w:rsidR="00453971" w:rsidRPr="00453971" w:rsidRDefault="00453971" w:rsidP="00453971">
      <w:pPr>
        <w:pStyle w:val="Sinespaciado"/>
        <w:rPr>
          <w:rFonts w:ascii="Times New Roman" w:hAnsi="Times New Roman" w:cs="Times New Roman"/>
          <w:sz w:val="26"/>
          <w:szCs w:val="26"/>
        </w:rPr>
      </w:pPr>
    </w:p>
    <w:p w14:paraId="3482FB03" w14:textId="77777777" w:rsidR="00453971" w:rsidRPr="00453971" w:rsidRDefault="00453971" w:rsidP="00453971">
      <w:pPr>
        <w:pStyle w:val="Sinespaciado"/>
        <w:rPr>
          <w:rFonts w:ascii="Times New Roman" w:hAnsi="Times New Roman" w:cs="Times New Roman"/>
          <w:b/>
          <w:sz w:val="28"/>
          <w:szCs w:val="28"/>
        </w:rPr>
      </w:pPr>
      <w:r w:rsidRPr="00453971">
        <w:rPr>
          <w:rFonts w:ascii="Times New Roman" w:hAnsi="Times New Roman" w:cs="Times New Roman"/>
          <w:b/>
          <w:sz w:val="28"/>
          <w:szCs w:val="28"/>
        </w:rPr>
        <w:t>Proceso injusto, arbitrario y desproporcionado</w:t>
      </w:r>
    </w:p>
    <w:p w14:paraId="1FE47F87" w14:textId="77777777" w:rsidR="00453971" w:rsidRP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En Chile los obispos levantaron con fuerza sus voces reaccionando ante la sentencia de la justicia de Nicaragua que condenó a monseñor Rolando Álvarez, obispo de Matagalpa y Administrador Apostólico de Estelí. Los prelados calificaron de “injusto, arbitrario y desproporcionado” el procedimiento contra Álvarez, acusado de los delitos de traición a la Patria, menoscabo a la integridad nacional, propagación de noticias falsas y desacato a la autoridad. “Como obispos de Chile, lamentamos y rechazamos la situación que vive el obispo Álvarez y la Iglesia en Nicaragua, que atenta contra los derechos humanos, la dignidad esencial de la persona y la libertad religiosa”, expresaron por medio de una </w:t>
      </w:r>
      <w:hyperlink r:id="rId20" w:tgtFrame="_blank" w:history="1">
        <w:r w:rsidRPr="00453971">
          <w:rPr>
            <w:rStyle w:val="Hipervnculo"/>
            <w:rFonts w:ascii="Times New Roman" w:hAnsi="Times New Roman" w:cs="Times New Roman"/>
            <w:b/>
            <w:bCs/>
            <w:color w:val="CC0000"/>
            <w:sz w:val="26"/>
            <w:szCs w:val="26"/>
          </w:rPr>
          <w:t>declaración difundida por la Conferencia Episcopal</w:t>
        </w:r>
      </w:hyperlink>
      <w:r w:rsidRPr="00453971">
        <w:rPr>
          <w:rFonts w:ascii="Times New Roman" w:hAnsi="Times New Roman" w:cs="Times New Roman"/>
          <w:sz w:val="26"/>
          <w:szCs w:val="26"/>
        </w:rPr>
        <w:t>.</w:t>
      </w:r>
    </w:p>
    <w:p w14:paraId="1BFD24ED" w14:textId="77777777" w:rsidR="00453971" w:rsidRPr="00453971" w:rsidRDefault="00453971" w:rsidP="00453971">
      <w:pPr>
        <w:pStyle w:val="Sinespaciado"/>
        <w:rPr>
          <w:rFonts w:ascii="Times New Roman" w:hAnsi="Times New Roman" w:cs="Times New Roman"/>
          <w:sz w:val="26"/>
          <w:szCs w:val="26"/>
        </w:rPr>
      </w:pPr>
    </w:p>
    <w:p w14:paraId="597E6B7E"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Los obispos chilenos se refirieron en estos mismos términos también a la expulsión de 222 ciudadanos nicaragüenses críticos del gobierno del Presidente Daniel Ortega, que fueron desterrados de su país en un vuelo que los condujo a Estados Unidos, tras haberlos privado de su nacionalidad y de todos sus derechos civiles. Monseñor Rolando Álvarez se negó a abordar el vuelo que lo hubiese llevado al exilio y optó por permanecer en su tierra y, en consecuencia, enfrentar un proceso acelerado que, el viernes 10 de febrero, derivó en su condena y posterior traslado a la cárcel Modelo.</w:t>
      </w:r>
    </w:p>
    <w:p w14:paraId="61EEA0FB" w14:textId="77777777" w:rsidR="00453971" w:rsidRPr="00453971" w:rsidRDefault="00453971" w:rsidP="00453971">
      <w:pPr>
        <w:pStyle w:val="Sinespaciado"/>
        <w:rPr>
          <w:rFonts w:ascii="Times New Roman" w:eastAsia="Times New Roman" w:hAnsi="Times New Roman" w:cs="Times New Roman"/>
          <w:sz w:val="26"/>
          <w:szCs w:val="26"/>
          <w:lang w:eastAsia="es-CR"/>
        </w:rPr>
      </w:pPr>
    </w:p>
    <w:p w14:paraId="1AA29FB8" w14:textId="77777777" w:rsidR="00453971" w:rsidRPr="00453971" w:rsidRDefault="00453971" w:rsidP="00453971">
      <w:pPr>
        <w:pStyle w:val="Sinespaciado"/>
        <w:rPr>
          <w:rFonts w:ascii="Times New Roman" w:hAnsi="Times New Roman" w:cs="Times New Roman"/>
          <w:b/>
          <w:sz w:val="28"/>
          <w:szCs w:val="28"/>
        </w:rPr>
      </w:pPr>
      <w:r w:rsidRPr="00453971">
        <w:rPr>
          <w:rFonts w:ascii="Times New Roman" w:hAnsi="Times New Roman" w:cs="Times New Roman"/>
          <w:b/>
          <w:sz w:val="28"/>
          <w:szCs w:val="28"/>
        </w:rPr>
        <w:t>Obispos de España: libertad a presos políticos</w:t>
      </w:r>
    </w:p>
    <w:p w14:paraId="6BD603D9" w14:textId="77777777" w:rsidR="00453971" w:rsidRDefault="00453971" w:rsidP="00453971">
      <w:pPr>
        <w:pStyle w:val="Sinespaciado"/>
        <w:rPr>
          <w:rFonts w:ascii="Times New Roman" w:hAnsi="Times New Roman" w:cs="Times New Roman"/>
          <w:sz w:val="26"/>
          <w:szCs w:val="26"/>
        </w:rPr>
      </w:pPr>
      <w:r w:rsidRPr="00453971">
        <w:rPr>
          <w:rFonts w:ascii="Times New Roman" w:hAnsi="Times New Roman" w:cs="Times New Roman"/>
          <w:sz w:val="26"/>
          <w:szCs w:val="26"/>
        </w:rPr>
        <w:t>Por medio de su sitio web, los obispos españoles también emitieron una </w:t>
      </w:r>
      <w:hyperlink r:id="rId21" w:tgtFrame="_blank" w:history="1">
        <w:r w:rsidRPr="00453971">
          <w:rPr>
            <w:rStyle w:val="Hipervnculo"/>
            <w:rFonts w:ascii="Times New Roman" w:hAnsi="Times New Roman" w:cs="Times New Roman"/>
            <w:b/>
            <w:bCs/>
            <w:color w:val="CC0000"/>
            <w:sz w:val="26"/>
            <w:szCs w:val="26"/>
          </w:rPr>
          <w:t>declaración</w:t>
        </w:r>
      </w:hyperlink>
      <w:r w:rsidRPr="00453971">
        <w:rPr>
          <w:rFonts w:ascii="Times New Roman" w:hAnsi="Times New Roman" w:cs="Times New Roman"/>
          <w:sz w:val="26"/>
          <w:szCs w:val="26"/>
        </w:rPr>
        <w:t> expresando su dolor y preocupación por “los obispos de la Conferencia Episcopal de Nicaragua que sufren persecución por parte del gobierno del país por la defensa de la libertad de los nicaragüenses”. La jerarquía católica española pidió “a todos los católicos y a todas las personas de buena voluntad su oración por la resolución pacífica de este conflicto y un compromiso activo por la paz que tiene su fundamento indiscutible en la justicia”. Además, llamaron a las autoridades civiles a escuchar la voz de la ciudadanía y a poner en libertad a quienes permanecen encarcelados por motivos políticos.</w:t>
      </w:r>
    </w:p>
    <w:p w14:paraId="0C5E89E8" w14:textId="77777777" w:rsidR="00453971" w:rsidRPr="00453971" w:rsidRDefault="00000000" w:rsidP="00453971">
      <w:pPr>
        <w:pStyle w:val="Sinespaciado"/>
        <w:rPr>
          <w:rFonts w:ascii="Times New Roman" w:hAnsi="Times New Roman" w:cs="Times New Roman"/>
          <w:sz w:val="26"/>
          <w:szCs w:val="26"/>
        </w:rPr>
      </w:pPr>
      <w:r>
        <w:rPr>
          <w:rFonts w:ascii="Times New Roman" w:hAnsi="Times New Roman" w:cs="Times New Roman"/>
          <w:sz w:val="26"/>
          <w:szCs w:val="26"/>
        </w:rPr>
        <w:pict w14:anchorId="2A068EB9">
          <v:rect id="_x0000_i1026" style="width:0;height:1.5pt" o:hralign="center" o:hrstd="t" o:hr="t" fillcolor="#a0a0a0" stroked="f"/>
        </w:pict>
      </w:r>
    </w:p>
    <w:p w14:paraId="21DD3651" w14:textId="77777777" w:rsidR="00453971" w:rsidRDefault="00453971" w:rsidP="00453971">
      <w:pPr>
        <w:pStyle w:val="Sinespaciado"/>
        <w:rPr>
          <w:rFonts w:ascii="Times New Roman" w:hAnsi="Times New Roman" w:cs="Times New Roman"/>
          <w:sz w:val="26"/>
          <w:szCs w:val="26"/>
        </w:rPr>
      </w:pPr>
    </w:p>
    <w:p w14:paraId="3E797B45" w14:textId="77777777" w:rsidR="0016209D" w:rsidRPr="00291214" w:rsidRDefault="0016209D" w:rsidP="00291214">
      <w:pPr>
        <w:pStyle w:val="Sinespaciado"/>
        <w:jc w:val="center"/>
        <w:rPr>
          <w:rFonts w:ascii="Georgia" w:eastAsia="Times New Roman" w:hAnsi="Georgia"/>
          <w:b/>
          <w:color w:val="C00000"/>
          <w:sz w:val="36"/>
          <w:szCs w:val="36"/>
          <w:lang w:eastAsia="es-CR"/>
        </w:rPr>
      </w:pPr>
      <w:r w:rsidRPr="00291214">
        <w:rPr>
          <w:rFonts w:ascii="Georgia" w:hAnsi="Georgia"/>
          <w:b/>
          <w:color w:val="C00000"/>
          <w:sz w:val="36"/>
          <w:szCs w:val="36"/>
        </w:rPr>
        <w:t>Francisco: "No puedo no recordar con preocupación al obispo de Matagalpa, Rolando Álvarez, a quien tanto quiero"</w:t>
      </w:r>
    </w:p>
    <w:p w14:paraId="557AE899" w14:textId="77777777" w:rsidR="0016209D" w:rsidRPr="0016209D" w:rsidRDefault="0016209D" w:rsidP="0016209D">
      <w:pPr>
        <w:pStyle w:val="Sinespaciado"/>
        <w:rPr>
          <w:rFonts w:ascii="Times New Roman" w:hAnsi="Times New Roman" w:cs="Times New Roman"/>
          <w:sz w:val="26"/>
          <w:szCs w:val="26"/>
        </w:rPr>
      </w:pPr>
      <w:r w:rsidRPr="0016209D">
        <w:rPr>
          <w:rFonts w:ascii="Times New Roman" w:hAnsi="Times New Roman" w:cs="Times New Roman"/>
          <w:sz w:val="26"/>
          <w:szCs w:val="26"/>
        </w:rPr>
        <w:t>“Las noticias que llegan de Nicaragua me han entristecido mucho, y no puedo dejar de recordar con preocupación al obispo de Matagalpa, monseñor Rolando Álvarez, a quien quiero tanto, condenado a 26 años de cárcel, y también a las personas que han sido deportadas a los Estados Unidos”. Con estas contundentes palabras el Santo Padre ha expresado, luego de rezar el Ángelus este domingo 12 de febrero, la congoja de su corazón por el reciente episodio de persecución religiosa en Nicaragua.</w:t>
      </w:r>
    </w:p>
    <w:p w14:paraId="673A09F3" w14:textId="77777777" w:rsidR="0016209D" w:rsidRPr="0016209D" w:rsidRDefault="0016209D" w:rsidP="0016209D">
      <w:pPr>
        <w:pStyle w:val="Sinespaciado"/>
        <w:rPr>
          <w:rFonts w:ascii="Times New Roman" w:hAnsi="Times New Roman" w:cs="Times New Roman"/>
          <w:sz w:val="26"/>
          <w:szCs w:val="26"/>
        </w:rPr>
      </w:pPr>
      <w:r w:rsidRPr="0016209D">
        <w:rPr>
          <w:rFonts w:ascii="Times New Roman" w:hAnsi="Times New Roman" w:cs="Times New Roman"/>
          <w:sz w:val="26"/>
          <w:szCs w:val="26"/>
        </w:rPr>
        <w:t>El Pontífice reza por las personas deportadas y por quienes sufren en esa querida nación y pide las oraciones de todos. Además, suplica al Señor, por intercesión de la Virgen Inmaculada, “que abra el corazón de los responsables políticos y de todos los ciudadanos a la búsqueda sincera de la paz, que nace de la verdad, la justicia, la libertad y el amor, y se alcanza mediante el ejercicio paciente del diálogo”.</w:t>
      </w:r>
    </w:p>
    <w:p w14:paraId="389C9D59" w14:textId="77777777" w:rsidR="0016209D" w:rsidRDefault="0016209D" w:rsidP="0016209D">
      <w:pPr>
        <w:pStyle w:val="Sinespaciado"/>
        <w:rPr>
          <w:rFonts w:ascii="Times New Roman" w:hAnsi="Times New Roman" w:cs="Times New Roman"/>
          <w:sz w:val="26"/>
          <w:szCs w:val="26"/>
        </w:rPr>
      </w:pPr>
      <w:r w:rsidRPr="0016209D">
        <w:rPr>
          <w:rFonts w:ascii="Times New Roman" w:hAnsi="Times New Roman" w:cs="Times New Roman"/>
          <w:sz w:val="26"/>
          <w:szCs w:val="26"/>
        </w:rPr>
        <w:t>El Obispo de Roma concluye invitando a orar juntos a la Virgen y recita el Avemaría ante los miles de fieles y peregrinos congregados en la Plaza de San Pedro, así como a todos los que lo seguían por los medios de comunicación.</w:t>
      </w:r>
    </w:p>
    <w:p w14:paraId="6B4D32A6" w14:textId="77777777" w:rsidR="0016209D" w:rsidRPr="0016209D" w:rsidRDefault="00000000" w:rsidP="0016209D">
      <w:pPr>
        <w:pStyle w:val="Sinespaciado"/>
        <w:rPr>
          <w:rFonts w:ascii="Times New Roman" w:hAnsi="Times New Roman" w:cs="Times New Roman"/>
          <w:sz w:val="26"/>
          <w:szCs w:val="26"/>
        </w:rPr>
      </w:pPr>
      <w:r>
        <w:rPr>
          <w:rFonts w:ascii="Times New Roman" w:hAnsi="Times New Roman" w:cs="Times New Roman"/>
          <w:sz w:val="26"/>
          <w:szCs w:val="26"/>
        </w:rPr>
        <w:pict w14:anchorId="589E2825">
          <v:rect id="_x0000_i1027" style="width:0;height:1.5pt" o:hralign="center" o:hrstd="t" o:hr="t" fillcolor="#a0a0a0" stroked="f"/>
        </w:pict>
      </w:r>
    </w:p>
    <w:p w14:paraId="0B9D09E9" w14:textId="77777777" w:rsidR="00453971" w:rsidRDefault="00453971" w:rsidP="00453971">
      <w:pPr>
        <w:pStyle w:val="Sinespaciado"/>
        <w:rPr>
          <w:rFonts w:ascii="Times New Roman" w:hAnsi="Times New Roman" w:cs="Times New Roman"/>
          <w:sz w:val="26"/>
          <w:szCs w:val="26"/>
        </w:rPr>
      </w:pPr>
    </w:p>
    <w:p w14:paraId="2291F003" w14:textId="77777777" w:rsidR="00291214" w:rsidRPr="00291214" w:rsidRDefault="00291214" w:rsidP="00291214">
      <w:pPr>
        <w:pStyle w:val="Sinespaciado"/>
        <w:rPr>
          <w:rFonts w:ascii="Times New Roman" w:eastAsia="Times New Roman" w:hAnsi="Times New Roman" w:cs="Times New Roman"/>
          <w:sz w:val="26"/>
          <w:szCs w:val="26"/>
          <w:lang w:eastAsia="es-CR"/>
        </w:rPr>
      </w:pPr>
      <w:r>
        <w:rPr>
          <w:rFonts w:ascii="Times New Roman" w:hAnsi="Times New Roman" w:cs="Times New Roman"/>
          <w:sz w:val="26"/>
          <w:szCs w:val="26"/>
        </w:rPr>
        <w:tab/>
      </w:r>
    </w:p>
    <w:p w14:paraId="53B157B0" w14:textId="77777777" w:rsidR="00291214" w:rsidRPr="00453971" w:rsidRDefault="00291214" w:rsidP="00291214">
      <w:pPr>
        <w:pStyle w:val="Sinespaciado"/>
        <w:rPr>
          <w:rFonts w:ascii="Times New Roman" w:hAnsi="Times New Roman" w:cs="Times New Roman"/>
          <w:sz w:val="26"/>
          <w:szCs w:val="26"/>
        </w:rPr>
      </w:pPr>
    </w:p>
    <w:sectPr w:rsidR="00291214" w:rsidRPr="00453971"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05B63" w14:textId="77777777" w:rsidR="00C93C97" w:rsidRDefault="00C93C97" w:rsidP="00D80A66">
      <w:r>
        <w:separator/>
      </w:r>
    </w:p>
  </w:endnote>
  <w:endnote w:type="continuationSeparator" w:id="0">
    <w:p w14:paraId="6DA85D6B" w14:textId="77777777" w:rsidR="00C93C97" w:rsidRDefault="00C93C97"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190A1" w14:textId="77777777" w:rsidR="00C93C97" w:rsidRDefault="00C93C97" w:rsidP="00D80A66">
      <w:r>
        <w:separator/>
      </w:r>
    </w:p>
  </w:footnote>
  <w:footnote w:type="continuationSeparator" w:id="0">
    <w:p w14:paraId="5087ACA5" w14:textId="77777777" w:rsidR="00C93C97" w:rsidRDefault="00C93C97"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29A"/>
    <w:multiLevelType w:val="multilevel"/>
    <w:tmpl w:val="434A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92057"/>
    <w:multiLevelType w:val="hybridMultilevel"/>
    <w:tmpl w:val="D368CB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1CE74D8"/>
    <w:multiLevelType w:val="multilevel"/>
    <w:tmpl w:val="A896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65641"/>
    <w:multiLevelType w:val="hybridMultilevel"/>
    <w:tmpl w:val="8B3023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10114"/>
    <w:multiLevelType w:val="multilevel"/>
    <w:tmpl w:val="3978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F64DF3"/>
    <w:multiLevelType w:val="hybridMultilevel"/>
    <w:tmpl w:val="3FF645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4FB4F25"/>
    <w:multiLevelType w:val="hybridMultilevel"/>
    <w:tmpl w:val="1C7885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7B737CD"/>
    <w:multiLevelType w:val="multilevel"/>
    <w:tmpl w:val="F516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0B5F1D"/>
    <w:multiLevelType w:val="multilevel"/>
    <w:tmpl w:val="403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E05822"/>
    <w:multiLevelType w:val="multilevel"/>
    <w:tmpl w:val="C23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E72FA8"/>
    <w:multiLevelType w:val="multilevel"/>
    <w:tmpl w:val="1296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2368C8"/>
    <w:multiLevelType w:val="multilevel"/>
    <w:tmpl w:val="3138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252725"/>
    <w:multiLevelType w:val="multilevel"/>
    <w:tmpl w:val="06E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191102"/>
    <w:multiLevelType w:val="hybridMultilevel"/>
    <w:tmpl w:val="4E6287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F4B3C26"/>
    <w:multiLevelType w:val="multilevel"/>
    <w:tmpl w:val="7E46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585B2A"/>
    <w:multiLevelType w:val="hybridMultilevel"/>
    <w:tmpl w:val="F8F0C8C4"/>
    <w:lvl w:ilvl="0" w:tplc="2A4021E6">
      <w:start w:val="1"/>
      <w:numFmt w:val="upperLetter"/>
      <w:lvlText w:val="(%1."/>
      <w:lvlJc w:val="left"/>
      <w:pPr>
        <w:ind w:left="735" w:hanging="37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B0467A5"/>
    <w:multiLevelType w:val="multilevel"/>
    <w:tmpl w:val="D5D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641CF4"/>
    <w:multiLevelType w:val="multilevel"/>
    <w:tmpl w:val="EFF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531D59"/>
    <w:multiLevelType w:val="multilevel"/>
    <w:tmpl w:val="29D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212182"/>
    <w:multiLevelType w:val="multilevel"/>
    <w:tmpl w:val="4C7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A0E47"/>
    <w:multiLevelType w:val="multilevel"/>
    <w:tmpl w:val="B286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F60099"/>
    <w:multiLevelType w:val="hybridMultilevel"/>
    <w:tmpl w:val="1C3C84BC"/>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2" w15:restartNumberingAfterBreak="0">
    <w:nsid w:val="50A22DAA"/>
    <w:multiLevelType w:val="hybridMultilevel"/>
    <w:tmpl w:val="1C8435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0C25BC9"/>
    <w:multiLevelType w:val="multilevel"/>
    <w:tmpl w:val="CC4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3E65CD"/>
    <w:multiLevelType w:val="hybridMultilevel"/>
    <w:tmpl w:val="644C10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D6C30E9"/>
    <w:multiLevelType w:val="multilevel"/>
    <w:tmpl w:val="106E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F9291C"/>
    <w:multiLevelType w:val="multilevel"/>
    <w:tmpl w:val="8308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C45796"/>
    <w:multiLevelType w:val="hybridMultilevel"/>
    <w:tmpl w:val="CB0AD4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6A22DC2"/>
    <w:multiLevelType w:val="hybridMultilevel"/>
    <w:tmpl w:val="4B264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AE9385C"/>
    <w:multiLevelType w:val="hybridMultilevel"/>
    <w:tmpl w:val="C8DE5EF6"/>
    <w:lvl w:ilvl="0" w:tplc="5A12FBD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6B74119C"/>
    <w:multiLevelType w:val="multilevel"/>
    <w:tmpl w:val="9CF6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BA77B3"/>
    <w:multiLevelType w:val="multilevel"/>
    <w:tmpl w:val="CB5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8E6BB8"/>
    <w:multiLevelType w:val="hybridMultilevel"/>
    <w:tmpl w:val="9E7452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5406D1F"/>
    <w:multiLevelType w:val="multilevel"/>
    <w:tmpl w:val="397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BD1B54"/>
    <w:multiLevelType w:val="multilevel"/>
    <w:tmpl w:val="32E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E619AF"/>
    <w:multiLevelType w:val="hybridMultilevel"/>
    <w:tmpl w:val="2DDCD3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621178830">
    <w:abstractNumId w:val="28"/>
  </w:num>
  <w:num w:numId="2" w16cid:durableId="1737973770">
    <w:abstractNumId w:val="34"/>
  </w:num>
  <w:num w:numId="3" w16cid:durableId="213658369">
    <w:abstractNumId w:val="27"/>
  </w:num>
  <w:num w:numId="4" w16cid:durableId="1888448526">
    <w:abstractNumId w:val="7"/>
  </w:num>
  <w:num w:numId="5" w16cid:durableId="2043703100">
    <w:abstractNumId w:val="32"/>
  </w:num>
  <w:num w:numId="6" w16cid:durableId="1264269196">
    <w:abstractNumId w:val="23"/>
  </w:num>
  <w:num w:numId="7" w16cid:durableId="2031371446">
    <w:abstractNumId w:val="1"/>
  </w:num>
  <w:num w:numId="8" w16cid:durableId="1322152306">
    <w:abstractNumId w:val="19"/>
  </w:num>
  <w:num w:numId="9" w16cid:durableId="501816943">
    <w:abstractNumId w:val="25"/>
  </w:num>
  <w:num w:numId="10" w16cid:durableId="1245339245">
    <w:abstractNumId w:val="33"/>
  </w:num>
  <w:num w:numId="11" w16cid:durableId="423116000">
    <w:abstractNumId w:val="8"/>
  </w:num>
  <w:num w:numId="12" w16cid:durableId="1416052935">
    <w:abstractNumId w:val="17"/>
  </w:num>
  <w:num w:numId="13" w16cid:durableId="2094930663">
    <w:abstractNumId w:val="31"/>
  </w:num>
  <w:num w:numId="14" w16cid:durableId="2049597117">
    <w:abstractNumId w:val="3"/>
  </w:num>
  <w:num w:numId="15" w16cid:durableId="906764535">
    <w:abstractNumId w:val="15"/>
  </w:num>
  <w:num w:numId="16" w16cid:durableId="1451778566">
    <w:abstractNumId w:val="35"/>
  </w:num>
  <w:num w:numId="17" w16cid:durableId="1867866821">
    <w:abstractNumId w:val="12"/>
  </w:num>
  <w:num w:numId="18" w16cid:durableId="1762095406">
    <w:abstractNumId w:val="14"/>
  </w:num>
  <w:num w:numId="19" w16cid:durableId="459542629">
    <w:abstractNumId w:val="5"/>
  </w:num>
  <w:num w:numId="20" w16cid:durableId="576986344">
    <w:abstractNumId w:val="22"/>
  </w:num>
  <w:num w:numId="21" w16cid:durableId="347949992">
    <w:abstractNumId w:val="24"/>
  </w:num>
  <w:num w:numId="22" w16cid:durableId="1809277045">
    <w:abstractNumId w:val="6"/>
  </w:num>
  <w:num w:numId="23" w16cid:durableId="829979131">
    <w:abstractNumId w:val="9"/>
  </w:num>
  <w:num w:numId="24" w16cid:durableId="1918899269">
    <w:abstractNumId w:val="11"/>
  </w:num>
  <w:num w:numId="25" w16cid:durableId="1865094666">
    <w:abstractNumId w:val="4"/>
  </w:num>
  <w:num w:numId="26" w16cid:durableId="683214346">
    <w:abstractNumId w:val="20"/>
  </w:num>
  <w:num w:numId="27" w16cid:durableId="1242450893">
    <w:abstractNumId w:val="0"/>
  </w:num>
  <w:num w:numId="28" w16cid:durableId="736704139">
    <w:abstractNumId w:val="30"/>
  </w:num>
  <w:num w:numId="29" w16cid:durableId="1076054732">
    <w:abstractNumId w:val="16"/>
  </w:num>
  <w:num w:numId="30" w16cid:durableId="1519731278">
    <w:abstractNumId w:val="29"/>
  </w:num>
  <w:num w:numId="31" w16cid:durableId="434208190">
    <w:abstractNumId w:val="18"/>
  </w:num>
  <w:num w:numId="32" w16cid:durableId="1275135402">
    <w:abstractNumId w:val="21"/>
  </w:num>
  <w:num w:numId="33" w16cid:durableId="308486972">
    <w:abstractNumId w:val="26"/>
  </w:num>
  <w:num w:numId="34" w16cid:durableId="990253498">
    <w:abstractNumId w:val="13"/>
  </w:num>
  <w:num w:numId="35" w16cid:durableId="722023223">
    <w:abstractNumId w:val="10"/>
  </w:num>
  <w:num w:numId="36" w16cid:durableId="76003169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EAF"/>
    <w:rsid w:val="00003FFE"/>
    <w:rsid w:val="00004530"/>
    <w:rsid w:val="00006435"/>
    <w:rsid w:val="00006C7D"/>
    <w:rsid w:val="000110D5"/>
    <w:rsid w:val="00012D2B"/>
    <w:rsid w:val="00012FB6"/>
    <w:rsid w:val="00015A84"/>
    <w:rsid w:val="00015D37"/>
    <w:rsid w:val="00015FD6"/>
    <w:rsid w:val="00016188"/>
    <w:rsid w:val="00016AE2"/>
    <w:rsid w:val="000175DC"/>
    <w:rsid w:val="00017DD0"/>
    <w:rsid w:val="00017E69"/>
    <w:rsid w:val="000201E7"/>
    <w:rsid w:val="00020B46"/>
    <w:rsid w:val="000210C6"/>
    <w:rsid w:val="0002279E"/>
    <w:rsid w:val="00022930"/>
    <w:rsid w:val="000232BE"/>
    <w:rsid w:val="000244C9"/>
    <w:rsid w:val="000252C0"/>
    <w:rsid w:val="0002625C"/>
    <w:rsid w:val="000279E0"/>
    <w:rsid w:val="00027D73"/>
    <w:rsid w:val="00030724"/>
    <w:rsid w:val="000308C0"/>
    <w:rsid w:val="00031621"/>
    <w:rsid w:val="00032CD3"/>
    <w:rsid w:val="00034932"/>
    <w:rsid w:val="00036816"/>
    <w:rsid w:val="000371A3"/>
    <w:rsid w:val="00037511"/>
    <w:rsid w:val="000406F5"/>
    <w:rsid w:val="00041C04"/>
    <w:rsid w:val="00042118"/>
    <w:rsid w:val="00042DA7"/>
    <w:rsid w:val="000448CC"/>
    <w:rsid w:val="00044C94"/>
    <w:rsid w:val="0004565D"/>
    <w:rsid w:val="00045882"/>
    <w:rsid w:val="0004594A"/>
    <w:rsid w:val="0004683A"/>
    <w:rsid w:val="00046A7F"/>
    <w:rsid w:val="00046BC1"/>
    <w:rsid w:val="00050BE9"/>
    <w:rsid w:val="00052058"/>
    <w:rsid w:val="000577EF"/>
    <w:rsid w:val="000607E0"/>
    <w:rsid w:val="00061590"/>
    <w:rsid w:val="00061CA1"/>
    <w:rsid w:val="00062E6C"/>
    <w:rsid w:val="00063D4A"/>
    <w:rsid w:val="00064F83"/>
    <w:rsid w:val="00065995"/>
    <w:rsid w:val="0006654F"/>
    <w:rsid w:val="000669A4"/>
    <w:rsid w:val="00067014"/>
    <w:rsid w:val="00067A1D"/>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A0076"/>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64E5"/>
    <w:rsid w:val="0010657B"/>
    <w:rsid w:val="001065EA"/>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82F"/>
    <w:rsid w:val="00124BCC"/>
    <w:rsid w:val="00125688"/>
    <w:rsid w:val="00127841"/>
    <w:rsid w:val="001279C6"/>
    <w:rsid w:val="00127B89"/>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5171A"/>
    <w:rsid w:val="00151B15"/>
    <w:rsid w:val="00152B8D"/>
    <w:rsid w:val="00153795"/>
    <w:rsid w:val="001539CB"/>
    <w:rsid w:val="00153FA7"/>
    <w:rsid w:val="0015545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A7C"/>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A108A"/>
    <w:rsid w:val="001A1D6A"/>
    <w:rsid w:val="001A21D8"/>
    <w:rsid w:val="001A2D59"/>
    <w:rsid w:val="001A3623"/>
    <w:rsid w:val="001A3B10"/>
    <w:rsid w:val="001A403B"/>
    <w:rsid w:val="001A4304"/>
    <w:rsid w:val="001A4CB8"/>
    <w:rsid w:val="001A6A95"/>
    <w:rsid w:val="001B2A98"/>
    <w:rsid w:val="001B3268"/>
    <w:rsid w:val="001B4ED1"/>
    <w:rsid w:val="001B59E9"/>
    <w:rsid w:val="001B7C2E"/>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BF"/>
    <w:rsid w:val="00202F08"/>
    <w:rsid w:val="0020386B"/>
    <w:rsid w:val="00203D03"/>
    <w:rsid w:val="002051D3"/>
    <w:rsid w:val="002059B4"/>
    <w:rsid w:val="00206FFB"/>
    <w:rsid w:val="00207CEA"/>
    <w:rsid w:val="00207F14"/>
    <w:rsid w:val="00210D32"/>
    <w:rsid w:val="00211491"/>
    <w:rsid w:val="00211871"/>
    <w:rsid w:val="002120A5"/>
    <w:rsid w:val="00213318"/>
    <w:rsid w:val="00213A22"/>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9B3"/>
    <w:rsid w:val="00264D86"/>
    <w:rsid w:val="002668E2"/>
    <w:rsid w:val="00267F37"/>
    <w:rsid w:val="00270C7E"/>
    <w:rsid w:val="00270DB5"/>
    <w:rsid w:val="00271218"/>
    <w:rsid w:val="00272E00"/>
    <w:rsid w:val="00273ED2"/>
    <w:rsid w:val="0027447C"/>
    <w:rsid w:val="00276121"/>
    <w:rsid w:val="0027631B"/>
    <w:rsid w:val="00277A3E"/>
    <w:rsid w:val="00277C1C"/>
    <w:rsid w:val="00277CE4"/>
    <w:rsid w:val="00277E99"/>
    <w:rsid w:val="00280B53"/>
    <w:rsid w:val="00280F09"/>
    <w:rsid w:val="00281A19"/>
    <w:rsid w:val="002833E7"/>
    <w:rsid w:val="00285CE7"/>
    <w:rsid w:val="00285F54"/>
    <w:rsid w:val="002878F2"/>
    <w:rsid w:val="00290143"/>
    <w:rsid w:val="00291214"/>
    <w:rsid w:val="002959EF"/>
    <w:rsid w:val="00295ABF"/>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4321"/>
    <w:rsid w:val="002B4A75"/>
    <w:rsid w:val="002B53FA"/>
    <w:rsid w:val="002B5EFB"/>
    <w:rsid w:val="002B757B"/>
    <w:rsid w:val="002C0938"/>
    <w:rsid w:val="002C0F22"/>
    <w:rsid w:val="002C1A5D"/>
    <w:rsid w:val="002C3B0A"/>
    <w:rsid w:val="002C3F63"/>
    <w:rsid w:val="002C4664"/>
    <w:rsid w:val="002C4BA7"/>
    <w:rsid w:val="002C525A"/>
    <w:rsid w:val="002C756E"/>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3F56"/>
    <w:rsid w:val="002E4674"/>
    <w:rsid w:val="002E4874"/>
    <w:rsid w:val="002E5A2E"/>
    <w:rsid w:val="002E5A70"/>
    <w:rsid w:val="002E6DD2"/>
    <w:rsid w:val="002E6F0E"/>
    <w:rsid w:val="002F13D6"/>
    <w:rsid w:val="002F2568"/>
    <w:rsid w:val="002F2818"/>
    <w:rsid w:val="002F2A84"/>
    <w:rsid w:val="002F4C57"/>
    <w:rsid w:val="002F59AB"/>
    <w:rsid w:val="002F691D"/>
    <w:rsid w:val="002F774F"/>
    <w:rsid w:val="002F7DA8"/>
    <w:rsid w:val="003008C1"/>
    <w:rsid w:val="003013F0"/>
    <w:rsid w:val="00303AFA"/>
    <w:rsid w:val="0030596C"/>
    <w:rsid w:val="00305981"/>
    <w:rsid w:val="003062A9"/>
    <w:rsid w:val="00306E1E"/>
    <w:rsid w:val="0031011C"/>
    <w:rsid w:val="0031282A"/>
    <w:rsid w:val="00312E94"/>
    <w:rsid w:val="003139C8"/>
    <w:rsid w:val="00314300"/>
    <w:rsid w:val="00317302"/>
    <w:rsid w:val="003208FD"/>
    <w:rsid w:val="00320941"/>
    <w:rsid w:val="00321843"/>
    <w:rsid w:val="00322A28"/>
    <w:rsid w:val="003245AC"/>
    <w:rsid w:val="0032511E"/>
    <w:rsid w:val="00325DC2"/>
    <w:rsid w:val="0032615B"/>
    <w:rsid w:val="0032619B"/>
    <w:rsid w:val="00326472"/>
    <w:rsid w:val="00331E55"/>
    <w:rsid w:val="00332A4E"/>
    <w:rsid w:val="00334842"/>
    <w:rsid w:val="00335CEE"/>
    <w:rsid w:val="00336B91"/>
    <w:rsid w:val="00336FF7"/>
    <w:rsid w:val="003371C2"/>
    <w:rsid w:val="0033722F"/>
    <w:rsid w:val="0033735A"/>
    <w:rsid w:val="0033735E"/>
    <w:rsid w:val="0033780C"/>
    <w:rsid w:val="003378EF"/>
    <w:rsid w:val="00341E9F"/>
    <w:rsid w:val="003438A8"/>
    <w:rsid w:val="00343AEE"/>
    <w:rsid w:val="003442F3"/>
    <w:rsid w:val="00344F13"/>
    <w:rsid w:val="003459B6"/>
    <w:rsid w:val="00346667"/>
    <w:rsid w:val="00346976"/>
    <w:rsid w:val="00350572"/>
    <w:rsid w:val="0035058B"/>
    <w:rsid w:val="0035073A"/>
    <w:rsid w:val="00351312"/>
    <w:rsid w:val="00351710"/>
    <w:rsid w:val="003530C1"/>
    <w:rsid w:val="003532E1"/>
    <w:rsid w:val="003557EE"/>
    <w:rsid w:val="00356D00"/>
    <w:rsid w:val="00357AB5"/>
    <w:rsid w:val="00357B6D"/>
    <w:rsid w:val="003601CF"/>
    <w:rsid w:val="003608E6"/>
    <w:rsid w:val="00360E98"/>
    <w:rsid w:val="003615EF"/>
    <w:rsid w:val="00363BA2"/>
    <w:rsid w:val="00363E5A"/>
    <w:rsid w:val="00364817"/>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F2E"/>
    <w:rsid w:val="00377CFD"/>
    <w:rsid w:val="003816D8"/>
    <w:rsid w:val="00381A49"/>
    <w:rsid w:val="0038299C"/>
    <w:rsid w:val="00382D62"/>
    <w:rsid w:val="00383BA0"/>
    <w:rsid w:val="00384930"/>
    <w:rsid w:val="00385374"/>
    <w:rsid w:val="00385D1A"/>
    <w:rsid w:val="00387729"/>
    <w:rsid w:val="0038778F"/>
    <w:rsid w:val="00391BCA"/>
    <w:rsid w:val="00391DDC"/>
    <w:rsid w:val="0039279E"/>
    <w:rsid w:val="003950CE"/>
    <w:rsid w:val="0039583F"/>
    <w:rsid w:val="00395B2B"/>
    <w:rsid w:val="00395CBF"/>
    <w:rsid w:val="003A0663"/>
    <w:rsid w:val="003A0BBB"/>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087C"/>
    <w:rsid w:val="0040269A"/>
    <w:rsid w:val="00402C5A"/>
    <w:rsid w:val="00405234"/>
    <w:rsid w:val="004055F1"/>
    <w:rsid w:val="004059CB"/>
    <w:rsid w:val="00407873"/>
    <w:rsid w:val="0041118C"/>
    <w:rsid w:val="00412245"/>
    <w:rsid w:val="004122BB"/>
    <w:rsid w:val="00412A6A"/>
    <w:rsid w:val="00412EC5"/>
    <w:rsid w:val="0041421C"/>
    <w:rsid w:val="00415CE1"/>
    <w:rsid w:val="00416A87"/>
    <w:rsid w:val="00417521"/>
    <w:rsid w:val="004176AB"/>
    <w:rsid w:val="004178E2"/>
    <w:rsid w:val="0042236A"/>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4008"/>
    <w:rsid w:val="004741B9"/>
    <w:rsid w:val="0047423C"/>
    <w:rsid w:val="00474348"/>
    <w:rsid w:val="00474904"/>
    <w:rsid w:val="00475295"/>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F74"/>
    <w:rsid w:val="004B4987"/>
    <w:rsid w:val="004B5053"/>
    <w:rsid w:val="004B5568"/>
    <w:rsid w:val="004B6891"/>
    <w:rsid w:val="004B7DCF"/>
    <w:rsid w:val="004C027E"/>
    <w:rsid w:val="004C1188"/>
    <w:rsid w:val="004C26E4"/>
    <w:rsid w:val="004C3CC9"/>
    <w:rsid w:val="004C4A69"/>
    <w:rsid w:val="004C51D1"/>
    <w:rsid w:val="004C5361"/>
    <w:rsid w:val="004C5948"/>
    <w:rsid w:val="004C681C"/>
    <w:rsid w:val="004D15D2"/>
    <w:rsid w:val="004D1AE5"/>
    <w:rsid w:val="004D215F"/>
    <w:rsid w:val="004D37CD"/>
    <w:rsid w:val="004D3E27"/>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71"/>
    <w:rsid w:val="004F0604"/>
    <w:rsid w:val="004F0A0C"/>
    <w:rsid w:val="004F0A78"/>
    <w:rsid w:val="004F0DC1"/>
    <w:rsid w:val="004F1835"/>
    <w:rsid w:val="004F2961"/>
    <w:rsid w:val="004F40E1"/>
    <w:rsid w:val="004F6DF4"/>
    <w:rsid w:val="004F70F7"/>
    <w:rsid w:val="004F7394"/>
    <w:rsid w:val="005002A0"/>
    <w:rsid w:val="0050079A"/>
    <w:rsid w:val="0050161B"/>
    <w:rsid w:val="0050229C"/>
    <w:rsid w:val="00502CCB"/>
    <w:rsid w:val="00503466"/>
    <w:rsid w:val="00504322"/>
    <w:rsid w:val="00504F64"/>
    <w:rsid w:val="00506CEE"/>
    <w:rsid w:val="00510D7F"/>
    <w:rsid w:val="00511D5C"/>
    <w:rsid w:val="00512961"/>
    <w:rsid w:val="005130B0"/>
    <w:rsid w:val="00513224"/>
    <w:rsid w:val="0051342B"/>
    <w:rsid w:val="00513876"/>
    <w:rsid w:val="00513C89"/>
    <w:rsid w:val="00515460"/>
    <w:rsid w:val="00517963"/>
    <w:rsid w:val="00517CEE"/>
    <w:rsid w:val="00520727"/>
    <w:rsid w:val="00520E29"/>
    <w:rsid w:val="00521420"/>
    <w:rsid w:val="00521D9D"/>
    <w:rsid w:val="005220D7"/>
    <w:rsid w:val="0052224B"/>
    <w:rsid w:val="0052247F"/>
    <w:rsid w:val="00522D6D"/>
    <w:rsid w:val="00522FD6"/>
    <w:rsid w:val="0052426A"/>
    <w:rsid w:val="0052745A"/>
    <w:rsid w:val="005275EF"/>
    <w:rsid w:val="00531EFD"/>
    <w:rsid w:val="00533F57"/>
    <w:rsid w:val="005354A9"/>
    <w:rsid w:val="00535711"/>
    <w:rsid w:val="00535794"/>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E6D"/>
    <w:rsid w:val="005658FB"/>
    <w:rsid w:val="0057046B"/>
    <w:rsid w:val="0057103F"/>
    <w:rsid w:val="00572213"/>
    <w:rsid w:val="00572621"/>
    <w:rsid w:val="00572694"/>
    <w:rsid w:val="00573008"/>
    <w:rsid w:val="00574BEB"/>
    <w:rsid w:val="00575785"/>
    <w:rsid w:val="00577398"/>
    <w:rsid w:val="0057767A"/>
    <w:rsid w:val="005777CA"/>
    <w:rsid w:val="00577999"/>
    <w:rsid w:val="00580092"/>
    <w:rsid w:val="005819D7"/>
    <w:rsid w:val="00583AAF"/>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31D4"/>
    <w:rsid w:val="005A463D"/>
    <w:rsid w:val="005A4F13"/>
    <w:rsid w:val="005A5468"/>
    <w:rsid w:val="005A6D9C"/>
    <w:rsid w:val="005A7F29"/>
    <w:rsid w:val="005B1248"/>
    <w:rsid w:val="005B25DA"/>
    <w:rsid w:val="005B29DB"/>
    <w:rsid w:val="005B2AF7"/>
    <w:rsid w:val="005B2B55"/>
    <w:rsid w:val="005B3657"/>
    <w:rsid w:val="005B3AA2"/>
    <w:rsid w:val="005B4075"/>
    <w:rsid w:val="005B4612"/>
    <w:rsid w:val="005B48A1"/>
    <w:rsid w:val="005B5FD8"/>
    <w:rsid w:val="005C035D"/>
    <w:rsid w:val="005C03A1"/>
    <w:rsid w:val="005C1739"/>
    <w:rsid w:val="005C17FC"/>
    <w:rsid w:val="005C1B41"/>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B5E"/>
    <w:rsid w:val="005D7BF6"/>
    <w:rsid w:val="005E06F2"/>
    <w:rsid w:val="005E0E36"/>
    <w:rsid w:val="005E12A8"/>
    <w:rsid w:val="005E1910"/>
    <w:rsid w:val="005E1F32"/>
    <w:rsid w:val="005E1F7C"/>
    <w:rsid w:val="005E2D81"/>
    <w:rsid w:val="005E4331"/>
    <w:rsid w:val="005E57FF"/>
    <w:rsid w:val="005E6737"/>
    <w:rsid w:val="005E6D10"/>
    <w:rsid w:val="005E6E65"/>
    <w:rsid w:val="005E6EBE"/>
    <w:rsid w:val="005E73F8"/>
    <w:rsid w:val="005E7542"/>
    <w:rsid w:val="005E7728"/>
    <w:rsid w:val="005E7AC3"/>
    <w:rsid w:val="005F144F"/>
    <w:rsid w:val="005F1995"/>
    <w:rsid w:val="005F1E02"/>
    <w:rsid w:val="005F31C0"/>
    <w:rsid w:val="005F31C1"/>
    <w:rsid w:val="005F4F53"/>
    <w:rsid w:val="005F50B8"/>
    <w:rsid w:val="005F5932"/>
    <w:rsid w:val="005F7BD8"/>
    <w:rsid w:val="00600194"/>
    <w:rsid w:val="0060026A"/>
    <w:rsid w:val="00602903"/>
    <w:rsid w:val="00602BFD"/>
    <w:rsid w:val="006032C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6A"/>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2345"/>
    <w:rsid w:val="00644DD4"/>
    <w:rsid w:val="0064540F"/>
    <w:rsid w:val="006477FF"/>
    <w:rsid w:val="006503B5"/>
    <w:rsid w:val="00651E07"/>
    <w:rsid w:val="006524B4"/>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0F64"/>
    <w:rsid w:val="00671A0B"/>
    <w:rsid w:val="00672DF7"/>
    <w:rsid w:val="00673E09"/>
    <w:rsid w:val="00673FFE"/>
    <w:rsid w:val="0067402E"/>
    <w:rsid w:val="00675136"/>
    <w:rsid w:val="00675AA7"/>
    <w:rsid w:val="00675B2C"/>
    <w:rsid w:val="00676027"/>
    <w:rsid w:val="00676C7D"/>
    <w:rsid w:val="00677B63"/>
    <w:rsid w:val="006807B2"/>
    <w:rsid w:val="00680803"/>
    <w:rsid w:val="006817F8"/>
    <w:rsid w:val="00682F00"/>
    <w:rsid w:val="0068412E"/>
    <w:rsid w:val="0068492F"/>
    <w:rsid w:val="00687D3E"/>
    <w:rsid w:val="006906F4"/>
    <w:rsid w:val="00691486"/>
    <w:rsid w:val="006921A3"/>
    <w:rsid w:val="006937CE"/>
    <w:rsid w:val="00695D37"/>
    <w:rsid w:val="00695D60"/>
    <w:rsid w:val="0069617C"/>
    <w:rsid w:val="00696233"/>
    <w:rsid w:val="00696513"/>
    <w:rsid w:val="0069674B"/>
    <w:rsid w:val="006A0D6B"/>
    <w:rsid w:val="006A171C"/>
    <w:rsid w:val="006A2345"/>
    <w:rsid w:val="006A23F5"/>
    <w:rsid w:val="006A2E35"/>
    <w:rsid w:val="006A32BA"/>
    <w:rsid w:val="006A32E0"/>
    <w:rsid w:val="006A4BCE"/>
    <w:rsid w:val="006A6845"/>
    <w:rsid w:val="006B0024"/>
    <w:rsid w:val="006B09D5"/>
    <w:rsid w:val="006B1137"/>
    <w:rsid w:val="006B1BB4"/>
    <w:rsid w:val="006B21E5"/>
    <w:rsid w:val="006B34C4"/>
    <w:rsid w:val="006B3DC0"/>
    <w:rsid w:val="006B45AF"/>
    <w:rsid w:val="006B5441"/>
    <w:rsid w:val="006B5981"/>
    <w:rsid w:val="006B5D48"/>
    <w:rsid w:val="006B5E2F"/>
    <w:rsid w:val="006B6CE8"/>
    <w:rsid w:val="006B6DD4"/>
    <w:rsid w:val="006C1795"/>
    <w:rsid w:val="006C5676"/>
    <w:rsid w:val="006C76F4"/>
    <w:rsid w:val="006C7B16"/>
    <w:rsid w:val="006D0491"/>
    <w:rsid w:val="006D0DD4"/>
    <w:rsid w:val="006D36F2"/>
    <w:rsid w:val="006D41C0"/>
    <w:rsid w:val="006D4A03"/>
    <w:rsid w:val="006D4AB7"/>
    <w:rsid w:val="006D4E10"/>
    <w:rsid w:val="006D5060"/>
    <w:rsid w:val="006D59E1"/>
    <w:rsid w:val="006D5D49"/>
    <w:rsid w:val="006D6052"/>
    <w:rsid w:val="006D6665"/>
    <w:rsid w:val="006D6DB6"/>
    <w:rsid w:val="006E10C9"/>
    <w:rsid w:val="006E1515"/>
    <w:rsid w:val="006E3080"/>
    <w:rsid w:val="006E31FA"/>
    <w:rsid w:val="006E321C"/>
    <w:rsid w:val="006E3298"/>
    <w:rsid w:val="006E34E7"/>
    <w:rsid w:val="006E4042"/>
    <w:rsid w:val="006F07A8"/>
    <w:rsid w:val="006F0A77"/>
    <w:rsid w:val="006F0D1A"/>
    <w:rsid w:val="006F1C65"/>
    <w:rsid w:val="006F1E33"/>
    <w:rsid w:val="006F2589"/>
    <w:rsid w:val="006F2FAF"/>
    <w:rsid w:val="006F63F4"/>
    <w:rsid w:val="006F6F89"/>
    <w:rsid w:val="006F7100"/>
    <w:rsid w:val="006F7582"/>
    <w:rsid w:val="007000E1"/>
    <w:rsid w:val="00700A36"/>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3902"/>
    <w:rsid w:val="007239EF"/>
    <w:rsid w:val="00723C30"/>
    <w:rsid w:val="007248BD"/>
    <w:rsid w:val="00724CF2"/>
    <w:rsid w:val="0072592D"/>
    <w:rsid w:val="00725D03"/>
    <w:rsid w:val="00725D93"/>
    <w:rsid w:val="00725EF1"/>
    <w:rsid w:val="00726149"/>
    <w:rsid w:val="007270C4"/>
    <w:rsid w:val="00727F94"/>
    <w:rsid w:val="00731B26"/>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4A8"/>
    <w:rsid w:val="007535C8"/>
    <w:rsid w:val="00753A7C"/>
    <w:rsid w:val="007541EB"/>
    <w:rsid w:val="0075454C"/>
    <w:rsid w:val="0075468C"/>
    <w:rsid w:val="00754A0B"/>
    <w:rsid w:val="00756781"/>
    <w:rsid w:val="00757C97"/>
    <w:rsid w:val="007606F1"/>
    <w:rsid w:val="007607AF"/>
    <w:rsid w:val="00760897"/>
    <w:rsid w:val="007609D0"/>
    <w:rsid w:val="007610F5"/>
    <w:rsid w:val="00762AD8"/>
    <w:rsid w:val="0076363D"/>
    <w:rsid w:val="00763A51"/>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78D8"/>
    <w:rsid w:val="0079092B"/>
    <w:rsid w:val="007912AD"/>
    <w:rsid w:val="00792DF3"/>
    <w:rsid w:val="00792FB3"/>
    <w:rsid w:val="00793BB3"/>
    <w:rsid w:val="007965A9"/>
    <w:rsid w:val="007975EE"/>
    <w:rsid w:val="007A00BD"/>
    <w:rsid w:val="007A03B3"/>
    <w:rsid w:val="007A0577"/>
    <w:rsid w:val="007A192B"/>
    <w:rsid w:val="007A228B"/>
    <w:rsid w:val="007A4145"/>
    <w:rsid w:val="007A46A6"/>
    <w:rsid w:val="007A4AA9"/>
    <w:rsid w:val="007A4AC4"/>
    <w:rsid w:val="007A4E49"/>
    <w:rsid w:val="007A4EC7"/>
    <w:rsid w:val="007A54F6"/>
    <w:rsid w:val="007B1801"/>
    <w:rsid w:val="007B28DB"/>
    <w:rsid w:val="007B2AFF"/>
    <w:rsid w:val="007B3551"/>
    <w:rsid w:val="007B38B4"/>
    <w:rsid w:val="007B41B1"/>
    <w:rsid w:val="007B4BB9"/>
    <w:rsid w:val="007B4C64"/>
    <w:rsid w:val="007B5E07"/>
    <w:rsid w:val="007B68BF"/>
    <w:rsid w:val="007B7F33"/>
    <w:rsid w:val="007C1108"/>
    <w:rsid w:val="007C14F7"/>
    <w:rsid w:val="007C37CD"/>
    <w:rsid w:val="007C3A11"/>
    <w:rsid w:val="007C49EE"/>
    <w:rsid w:val="007C62DF"/>
    <w:rsid w:val="007C634F"/>
    <w:rsid w:val="007C7344"/>
    <w:rsid w:val="007D0B65"/>
    <w:rsid w:val="007D19A8"/>
    <w:rsid w:val="007D1D58"/>
    <w:rsid w:val="007D1FE3"/>
    <w:rsid w:val="007D24F9"/>
    <w:rsid w:val="007D40E3"/>
    <w:rsid w:val="007D4E19"/>
    <w:rsid w:val="007D52E9"/>
    <w:rsid w:val="007D5CB7"/>
    <w:rsid w:val="007D6DC7"/>
    <w:rsid w:val="007D73B3"/>
    <w:rsid w:val="007D773D"/>
    <w:rsid w:val="007E09DD"/>
    <w:rsid w:val="007E0ACE"/>
    <w:rsid w:val="007E0BFF"/>
    <w:rsid w:val="007E0EAF"/>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D6D"/>
    <w:rsid w:val="0081504C"/>
    <w:rsid w:val="00815E5F"/>
    <w:rsid w:val="00816BCC"/>
    <w:rsid w:val="00816E17"/>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2809"/>
    <w:rsid w:val="00833A68"/>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B9E"/>
    <w:rsid w:val="008507AD"/>
    <w:rsid w:val="00850830"/>
    <w:rsid w:val="00850AB8"/>
    <w:rsid w:val="00853FBC"/>
    <w:rsid w:val="00855142"/>
    <w:rsid w:val="008551DE"/>
    <w:rsid w:val="008560CE"/>
    <w:rsid w:val="0085664F"/>
    <w:rsid w:val="00856DBA"/>
    <w:rsid w:val="0085793C"/>
    <w:rsid w:val="00861690"/>
    <w:rsid w:val="00861C0B"/>
    <w:rsid w:val="0086273B"/>
    <w:rsid w:val="00862830"/>
    <w:rsid w:val="00863440"/>
    <w:rsid w:val="00864D47"/>
    <w:rsid w:val="00866630"/>
    <w:rsid w:val="00867593"/>
    <w:rsid w:val="0087049A"/>
    <w:rsid w:val="008706DC"/>
    <w:rsid w:val="008707EF"/>
    <w:rsid w:val="00870F75"/>
    <w:rsid w:val="0087107B"/>
    <w:rsid w:val="0087175D"/>
    <w:rsid w:val="008734BB"/>
    <w:rsid w:val="00874498"/>
    <w:rsid w:val="008754E1"/>
    <w:rsid w:val="00876B14"/>
    <w:rsid w:val="008776DD"/>
    <w:rsid w:val="00877967"/>
    <w:rsid w:val="00877C73"/>
    <w:rsid w:val="0088195F"/>
    <w:rsid w:val="008824C9"/>
    <w:rsid w:val="00882798"/>
    <w:rsid w:val="0088306A"/>
    <w:rsid w:val="0088341E"/>
    <w:rsid w:val="00884DB3"/>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C1E"/>
    <w:rsid w:val="008D2871"/>
    <w:rsid w:val="008D396A"/>
    <w:rsid w:val="008D4DBC"/>
    <w:rsid w:val="008E08F1"/>
    <w:rsid w:val="008E1184"/>
    <w:rsid w:val="008E281A"/>
    <w:rsid w:val="008E2898"/>
    <w:rsid w:val="008E4C97"/>
    <w:rsid w:val="008F08AC"/>
    <w:rsid w:val="008F0A51"/>
    <w:rsid w:val="008F11AA"/>
    <w:rsid w:val="008F197D"/>
    <w:rsid w:val="008F1FB1"/>
    <w:rsid w:val="008F2078"/>
    <w:rsid w:val="008F5068"/>
    <w:rsid w:val="008F52CD"/>
    <w:rsid w:val="008F5612"/>
    <w:rsid w:val="008F607F"/>
    <w:rsid w:val="008F6DF2"/>
    <w:rsid w:val="00900CE9"/>
    <w:rsid w:val="0090141D"/>
    <w:rsid w:val="00901CA4"/>
    <w:rsid w:val="00903846"/>
    <w:rsid w:val="00904D88"/>
    <w:rsid w:val="00905DF4"/>
    <w:rsid w:val="0091047C"/>
    <w:rsid w:val="009119BB"/>
    <w:rsid w:val="00912EC0"/>
    <w:rsid w:val="00913BC1"/>
    <w:rsid w:val="00914B21"/>
    <w:rsid w:val="00915E7C"/>
    <w:rsid w:val="00916795"/>
    <w:rsid w:val="00916A50"/>
    <w:rsid w:val="009171CC"/>
    <w:rsid w:val="009179B4"/>
    <w:rsid w:val="00917BB9"/>
    <w:rsid w:val="00921243"/>
    <w:rsid w:val="0092301E"/>
    <w:rsid w:val="00924406"/>
    <w:rsid w:val="00925088"/>
    <w:rsid w:val="009255B2"/>
    <w:rsid w:val="009256C3"/>
    <w:rsid w:val="00925F6F"/>
    <w:rsid w:val="009277D3"/>
    <w:rsid w:val="00927BFE"/>
    <w:rsid w:val="0093277E"/>
    <w:rsid w:val="0093282C"/>
    <w:rsid w:val="00932E90"/>
    <w:rsid w:val="00933BB9"/>
    <w:rsid w:val="00934143"/>
    <w:rsid w:val="0093518F"/>
    <w:rsid w:val="00935C5C"/>
    <w:rsid w:val="00937405"/>
    <w:rsid w:val="00937611"/>
    <w:rsid w:val="00937ECE"/>
    <w:rsid w:val="00940F3C"/>
    <w:rsid w:val="009419C1"/>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51ED"/>
    <w:rsid w:val="00995CCF"/>
    <w:rsid w:val="009A1427"/>
    <w:rsid w:val="009A1AAC"/>
    <w:rsid w:val="009A3FC6"/>
    <w:rsid w:val="009A400D"/>
    <w:rsid w:val="009A7B23"/>
    <w:rsid w:val="009B12C3"/>
    <w:rsid w:val="009B2F29"/>
    <w:rsid w:val="009B3AB5"/>
    <w:rsid w:val="009B3D8D"/>
    <w:rsid w:val="009B6706"/>
    <w:rsid w:val="009C1DEE"/>
    <w:rsid w:val="009C2D6E"/>
    <w:rsid w:val="009C387B"/>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4FCC"/>
    <w:rsid w:val="009D5655"/>
    <w:rsid w:val="009D582D"/>
    <w:rsid w:val="009D7376"/>
    <w:rsid w:val="009D77B0"/>
    <w:rsid w:val="009E06F8"/>
    <w:rsid w:val="009E1DD2"/>
    <w:rsid w:val="009E25F0"/>
    <w:rsid w:val="009E2ADA"/>
    <w:rsid w:val="009E3A34"/>
    <w:rsid w:val="009E3BC7"/>
    <w:rsid w:val="009E6A15"/>
    <w:rsid w:val="009E6F33"/>
    <w:rsid w:val="009E7255"/>
    <w:rsid w:val="009E7FAC"/>
    <w:rsid w:val="009F049A"/>
    <w:rsid w:val="009F0883"/>
    <w:rsid w:val="009F150E"/>
    <w:rsid w:val="009F4D95"/>
    <w:rsid w:val="009F6A00"/>
    <w:rsid w:val="009F6B28"/>
    <w:rsid w:val="009F6E1C"/>
    <w:rsid w:val="00A001FC"/>
    <w:rsid w:val="00A00B6A"/>
    <w:rsid w:val="00A01347"/>
    <w:rsid w:val="00A020F7"/>
    <w:rsid w:val="00A03C56"/>
    <w:rsid w:val="00A04495"/>
    <w:rsid w:val="00A0566A"/>
    <w:rsid w:val="00A05F3D"/>
    <w:rsid w:val="00A06897"/>
    <w:rsid w:val="00A07A72"/>
    <w:rsid w:val="00A10B60"/>
    <w:rsid w:val="00A10C4B"/>
    <w:rsid w:val="00A12C56"/>
    <w:rsid w:val="00A13894"/>
    <w:rsid w:val="00A13B1B"/>
    <w:rsid w:val="00A17971"/>
    <w:rsid w:val="00A17FDF"/>
    <w:rsid w:val="00A20C10"/>
    <w:rsid w:val="00A218FD"/>
    <w:rsid w:val="00A226EF"/>
    <w:rsid w:val="00A24604"/>
    <w:rsid w:val="00A2759A"/>
    <w:rsid w:val="00A34188"/>
    <w:rsid w:val="00A34421"/>
    <w:rsid w:val="00A354D7"/>
    <w:rsid w:val="00A35E00"/>
    <w:rsid w:val="00A36435"/>
    <w:rsid w:val="00A36ABB"/>
    <w:rsid w:val="00A4051C"/>
    <w:rsid w:val="00A40BEA"/>
    <w:rsid w:val="00A43BB7"/>
    <w:rsid w:val="00A455B7"/>
    <w:rsid w:val="00A471A2"/>
    <w:rsid w:val="00A4731A"/>
    <w:rsid w:val="00A473CD"/>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3D7B"/>
    <w:rsid w:val="00A76F23"/>
    <w:rsid w:val="00A775FF"/>
    <w:rsid w:val="00A77895"/>
    <w:rsid w:val="00A77CBA"/>
    <w:rsid w:val="00A80836"/>
    <w:rsid w:val="00A81409"/>
    <w:rsid w:val="00A81F16"/>
    <w:rsid w:val="00A8225C"/>
    <w:rsid w:val="00A82AEE"/>
    <w:rsid w:val="00A82EC6"/>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B075D"/>
    <w:rsid w:val="00AB13F7"/>
    <w:rsid w:val="00AB2AD4"/>
    <w:rsid w:val="00AB2B15"/>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8E8"/>
    <w:rsid w:val="00B17FFA"/>
    <w:rsid w:val="00B20109"/>
    <w:rsid w:val="00B21683"/>
    <w:rsid w:val="00B223A6"/>
    <w:rsid w:val="00B22638"/>
    <w:rsid w:val="00B242A3"/>
    <w:rsid w:val="00B2604A"/>
    <w:rsid w:val="00B27829"/>
    <w:rsid w:val="00B27AA9"/>
    <w:rsid w:val="00B27F0C"/>
    <w:rsid w:val="00B304E3"/>
    <w:rsid w:val="00B306B3"/>
    <w:rsid w:val="00B308D6"/>
    <w:rsid w:val="00B3299E"/>
    <w:rsid w:val="00B32ABD"/>
    <w:rsid w:val="00B3303C"/>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52AC1"/>
    <w:rsid w:val="00B5301C"/>
    <w:rsid w:val="00B54D06"/>
    <w:rsid w:val="00B56478"/>
    <w:rsid w:val="00B57D8D"/>
    <w:rsid w:val="00B61575"/>
    <w:rsid w:val="00B61869"/>
    <w:rsid w:val="00B62662"/>
    <w:rsid w:val="00B6364C"/>
    <w:rsid w:val="00B6436E"/>
    <w:rsid w:val="00B6453D"/>
    <w:rsid w:val="00B65053"/>
    <w:rsid w:val="00B655E5"/>
    <w:rsid w:val="00B744AE"/>
    <w:rsid w:val="00B759B8"/>
    <w:rsid w:val="00B7607F"/>
    <w:rsid w:val="00B80D84"/>
    <w:rsid w:val="00B81051"/>
    <w:rsid w:val="00B81BC1"/>
    <w:rsid w:val="00B83F92"/>
    <w:rsid w:val="00B845E6"/>
    <w:rsid w:val="00B84A47"/>
    <w:rsid w:val="00B84F1F"/>
    <w:rsid w:val="00B858B9"/>
    <w:rsid w:val="00B85C4B"/>
    <w:rsid w:val="00B8683F"/>
    <w:rsid w:val="00B90BDB"/>
    <w:rsid w:val="00B92BE7"/>
    <w:rsid w:val="00B92CC2"/>
    <w:rsid w:val="00B92EF9"/>
    <w:rsid w:val="00B936D5"/>
    <w:rsid w:val="00B93CFF"/>
    <w:rsid w:val="00B93FAD"/>
    <w:rsid w:val="00B9436F"/>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59E0"/>
    <w:rsid w:val="00BF5A0A"/>
    <w:rsid w:val="00BF74A9"/>
    <w:rsid w:val="00BF757F"/>
    <w:rsid w:val="00BF7717"/>
    <w:rsid w:val="00C00700"/>
    <w:rsid w:val="00C00C15"/>
    <w:rsid w:val="00C023CD"/>
    <w:rsid w:val="00C0252F"/>
    <w:rsid w:val="00C04F2B"/>
    <w:rsid w:val="00C0603A"/>
    <w:rsid w:val="00C06405"/>
    <w:rsid w:val="00C069C5"/>
    <w:rsid w:val="00C07494"/>
    <w:rsid w:val="00C0773D"/>
    <w:rsid w:val="00C10BEF"/>
    <w:rsid w:val="00C1104E"/>
    <w:rsid w:val="00C11064"/>
    <w:rsid w:val="00C115CE"/>
    <w:rsid w:val="00C11B16"/>
    <w:rsid w:val="00C11E56"/>
    <w:rsid w:val="00C12115"/>
    <w:rsid w:val="00C12332"/>
    <w:rsid w:val="00C144EA"/>
    <w:rsid w:val="00C15654"/>
    <w:rsid w:val="00C16044"/>
    <w:rsid w:val="00C1631C"/>
    <w:rsid w:val="00C1649F"/>
    <w:rsid w:val="00C17320"/>
    <w:rsid w:val="00C20343"/>
    <w:rsid w:val="00C22CC9"/>
    <w:rsid w:val="00C231F9"/>
    <w:rsid w:val="00C24015"/>
    <w:rsid w:val="00C2459C"/>
    <w:rsid w:val="00C264BD"/>
    <w:rsid w:val="00C30473"/>
    <w:rsid w:val="00C30900"/>
    <w:rsid w:val="00C30A8E"/>
    <w:rsid w:val="00C3127F"/>
    <w:rsid w:val="00C327C7"/>
    <w:rsid w:val="00C32C61"/>
    <w:rsid w:val="00C33A13"/>
    <w:rsid w:val="00C34164"/>
    <w:rsid w:val="00C35613"/>
    <w:rsid w:val="00C35E1E"/>
    <w:rsid w:val="00C363F0"/>
    <w:rsid w:val="00C36922"/>
    <w:rsid w:val="00C37398"/>
    <w:rsid w:val="00C402B6"/>
    <w:rsid w:val="00C403AF"/>
    <w:rsid w:val="00C4085A"/>
    <w:rsid w:val="00C41DCC"/>
    <w:rsid w:val="00C42249"/>
    <w:rsid w:val="00C44B9E"/>
    <w:rsid w:val="00C44EDA"/>
    <w:rsid w:val="00C47842"/>
    <w:rsid w:val="00C521D7"/>
    <w:rsid w:val="00C52AB2"/>
    <w:rsid w:val="00C53BE5"/>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6D3"/>
    <w:rsid w:val="00C62A25"/>
    <w:rsid w:val="00C6467A"/>
    <w:rsid w:val="00C64797"/>
    <w:rsid w:val="00C67467"/>
    <w:rsid w:val="00C67DC0"/>
    <w:rsid w:val="00C70898"/>
    <w:rsid w:val="00C709E5"/>
    <w:rsid w:val="00C70D45"/>
    <w:rsid w:val="00C73199"/>
    <w:rsid w:val="00C73EB2"/>
    <w:rsid w:val="00C74CC5"/>
    <w:rsid w:val="00C76C8E"/>
    <w:rsid w:val="00C7739F"/>
    <w:rsid w:val="00C80900"/>
    <w:rsid w:val="00C81DF8"/>
    <w:rsid w:val="00C83B46"/>
    <w:rsid w:val="00C8452F"/>
    <w:rsid w:val="00C85A26"/>
    <w:rsid w:val="00C85A41"/>
    <w:rsid w:val="00C865AE"/>
    <w:rsid w:val="00C87830"/>
    <w:rsid w:val="00C87B1E"/>
    <w:rsid w:val="00C87F84"/>
    <w:rsid w:val="00C93335"/>
    <w:rsid w:val="00C93C97"/>
    <w:rsid w:val="00C94D10"/>
    <w:rsid w:val="00C955D1"/>
    <w:rsid w:val="00C95C5B"/>
    <w:rsid w:val="00C96F49"/>
    <w:rsid w:val="00C97129"/>
    <w:rsid w:val="00CA00BC"/>
    <w:rsid w:val="00CA06CC"/>
    <w:rsid w:val="00CA0EE2"/>
    <w:rsid w:val="00CA17D7"/>
    <w:rsid w:val="00CA1A54"/>
    <w:rsid w:val="00CA2B8E"/>
    <w:rsid w:val="00CA2EF4"/>
    <w:rsid w:val="00CA30D7"/>
    <w:rsid w:val="00CA4A1F"/>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197D"/>
    <w:rsid w:val="00D23FB5"/>
    <w:rsid w:val="00D244E1"/>
    <w:rsid w:val="00D24B00"/>
    <w:rsid w:val="00D25172"/>
    <w:rsid w:val="00D30234"/>
    <w:rsid w:val="00D303D8"/>
    <w:rsid w:val="00D338C4"/>
    <w:rsid w:val="00D342C4"/>
    <w:rsid w:val="00D3456C"/>
    <w:rsid w:val="00D34D19"/>
    <w:rsid w:val="00D3524F"/>
    <w:rsid w:val="00D35446"/>
    <w:rsid w:val="00D366B5"/>
    <w:rsid w:val="00D37B86"/>
    <w:rsid w:val="00D411F4"/>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E38"/>
    <w:rsid w:val="00D9528D"/>
    <w:rsid w:val="00D9558E"/>
    <w:rsid w:val="00D957D1"/>
    <w:rsid w:val="00D95E40"/>
    <w:rsid w:val="00DA0C1F"/>
    <w:rsid w:val="00DA100D"/>
    <w:rsid w:val="00DA17B0"/>
    <w:rsid w:val="00DA2512"/>
    <w:rsid w:val="00DA2E05"/>
    <w:rsid w:val="00DA392C"/>
    <w:rsid w:val="00DA4AFB"/>
    <w:rsid w:val="00DA7C70"/>
    <w:rsid w:val="00DB0161"/>
    <w:rsid w:val="00DB0629"/>
    <w:rsid w:val="00DB0C67"/>
    <w:rsid w:val="00DB0E1B"/>
    <w:rsid w:val="00DB15F1"/>
    <w:rsid w:val="00DB1B63"/>
    <w:rsid w:val="00DB3537"/>
    <w:rsid w:val="00DB38D4"/>
    <w:rsid w:val="00DB3BE2"/>
    <w:rsid w:val="00DB6A67"/>
    <w:rsid w:val="00DB6C7E"/>
    <w:rsid w:val="00DB6EFB"/>
    <w:rsid w:val="00DC0384"/>
    <w:rsid w:val="00DC1EE1"/>
    <w:rsid w:val="00DC3240"/>
    <w:rsid w:val="00DC3F68"/>
    <w:rsid w:val="00DC3F92"/>
    <w:rsid w:val="00DC4419"/>
    <w:rsid w:val="00DC5358"/>
    <w:rsid w:val="00DC5E03"/>
    <w:rsid w:val="00DC6387"/>
    <w:rsid w:val="00DC66DC"/>
    <w:rsid w:val="00DC6D0F"/>
    <w:rsid w:val="00DD04D3"/>
    <w:rsid w:val="00DD0991"/>
    <w:rsid w:val="00DD0BE0"/>
    <w:rsid w:val="00DD0FE1"/>
    <w:rsid w:val="00DD1319"/>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42C5"/>
    <w:rsid w:val="00E14CAD"/>
    <w:rsid w:val="00E14FE2"/>
    <w:rsid w:val="00E15833"/>
    <w:rsid w:val="00E2007E"/>
    <w:rsid w:val="00E20348"/>
    <w:rsid w:val="00E20B2E"/>
    <w:rsid w:val="00E20EA6"/>
    <w:rsid w:val="00E216DF"/>
    <w:rsid w:val="00E22207"/>
    <w:rsid w:val="00E226AE"/>
    <w:rsid w:val="00E22915"/>
    <w:rsid w:val="00E22B5C"/>
    <w:rsid w:val="00E25A69"/>
    <w:rsid w:val="00E26490"/>
    <w:rsid w:val="00E267D1"/>
    <w:rsid w:val="00E269E8"/>
    <w:rsid w:val="00E27431"/>
    <w:rsid w:val="00E27486"/>
    <w:rsid w:val="00E2792A"/>
    <w:rsid w:val="00E31F2B"/>
    <w:rsid w:val="00E32B54"/>
    <w:rsid w:val="00E3321A"/>
    <w:rsid w:val="00E33718"/>
    <w:rsid w:val="00E3373B"/>
    <w:rsid w:val="00E33FAD"/>
    <w:rsid w:val="00E3597C"/>
    <w:rsid w:val="00E373FB"/>
    <w:rsid w:val="00E37452"/>
    <w:rsid w:val="00E37AD6"/>
    <w:rsid w:val="00E37CB8"/>
    <w:rsid w:val="00E40641"/>
    <w:rsid w:val="00E410E0"/>
    <w:rsid w:val="00E417FD"/>
    <w:rsid w:val="00E42708"/>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B83"/>
    <w:rsid w:val="00E554D7"/>
    <w:rsid w:val="00E5552E"/>
    <w:rsid w:val="00E5746D"/>
    <w:rsid w:val="00E57C56"/>
    <w:rsid w:val="00E60A5F"/>
    <w:rsid w:val="00E63061"/>
    <w:rsid w:val="00E6396E"/>
    <w:rsid w:val="00E64016"/>
    <w:rsid w:val="00E64D87"/>
    <w:rsid w:val="00E66A18"/>
    <w:rsid w:val="00E67540"/>
    <w:rsid w:val="00E6756B"/>
    <w:rsid w:val="00E713ED"/>
    <w:rsid w:val="00E71FC5"/>
    <w:rsid w:val="00E72AF5"/>
    <w:rsid w:val="00E74F47"/>
    <w:rsid w:val="00E75B4F"/>
    <w:rsid w:val="00E75CA4"/>
    <w:rsid w:val="00E75E69"/>
    <w:rsid w:val="00E77669"/>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1D18"/>
    <w:rsid w:val="00EA260D"/>
    <w:rsid w:val="00EA2BBE"/>
    <w:rsid w:val="00EA5A51"/>
    <w:rsid w:val="00EA6B48"/>
    <w:rsid w:val="00EA6F2F"/>
    <w:rsid w:val="00EA7571"/>
    <w:rsid w:val="00EA7EDB"/>
    <w:rsid w:val="00EB0073"/>
    <w:rsid w:val="00EB0085"/>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B02"/>
    <w:rsid w:val="00EC23C9"/>
    <w:rsid w:val="00EC29BB"/>
    <w:rsid w:val="00EC30C4"/>
    <w:rsid w:val="00EC38B3"/>
    <w:rsid w:val="00EC4A1B"/>
    <w:rsid w:val="00EC643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A8D"/>
    <w:rsid w:val="00F06724"/>
    <w:rsid w:val="00F06B47"/>
    <w:rsid w:val="00F06F88"/>
    <w:rsid w:val="00F1130F"/>
    <w:rsid w:val="00F11656"/>
    <w:rsid w:val="00F1215C"/>
    <w:rsid w:val="00F12E9A"/>
    <w:rsid w:val="00F12F19"/>
    <w:rsid w:val="00F13C30"/>
    <w:rsid w:val="00F1474E"/>
    <w:rsid w:val="00F16611"/>
    <w:rsid w:val="00F166E9"/>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3DEF"/>
    <w:rsid w:val="00F35122"/>
    <w:rsid w:val="00F35440"/>
    <w:rsid w:val="00F35865"/>
    <w:rsid w:val="00F37AC9"/>
    <w:rsid w:val="00F40239"/>
    <w:rsid w:val="00F403E9"/>
    <w:rsid w:val="00F4333E"/>
    <w:rsid w:val="00F4441E"/>
    <w:rsid w:val="00F45601"/>
    <w:rsid w:val="00F4597D"/>
    <w:rsid w:val="00F45C6E"/>
    <w:rsid w:val="00F46876"/>
    <w:rsid w:val="00F46BC9"/>
    <w:rsid w:val="00F46C49"/>
    <w:rsid w:val="00F472BB"/>
    <w:rsid w:val="00F4733A"/>
    <w:rsid w:val="00F50D42"/>
    <w:rsid w:val="00F533FF"/>
    <w:rsid w:val="00F54414"/>
    <w:rsid w:val="00F54B3E"/>
    <w:rsid w:val="00F5505E"/>
    <w:rsid w:val="00F56021"/>
    <w:rsid w:val="00F56C1C"/>
    <w:rsid w:val="00F575A1"/>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4B4B"/>
    <w:rsid w:val="00F74D80"/>
    <w:rsid w:val="00F758BC"/>
    <w:rsid w:val="00F769C2"/>
    <w:rsid w:val="00F80118"/>
    <w:rsid w:val="00F8011C"/>
    <w:rsid w:val="00F818BA"/>
    <w:rsid w:val="00F82BC4"/>
    <w:rsid w:val="00F835A6"/>
    <w:rsid w:val="00F8378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8C5"/>
    <w:rsid w:val="00FA540B"/>
    <w:rsid w:val="00FA565C"/>
    <w:rsid w:val="00FA5CA0"/>
    <w:rsid w:val="00FA68C3"/>
    <w:rsid w:val="00FA7F1F"/>
    <w:rsid w:val="00FB01B3"/>
    <w:rsid w:val="00FB17CB"/>
    <w:rsid w:val="00FB2B2A"/>
    <w:rsid w:val="00FB704B"/>
    <w:rsid w:val="00FC0A84"/>
    <w:rsid w:val="00FC1504"/>
    <w:rsid w:val="00FC1559"/>
    <w:rsid w:val="00FC3150"/>
    <w:rsid w:val="00FC53E0"/>
    <w:rsid w:val="00FC541B"/>
    <w:rsid w:val="00FC5600"/>
    <w:rsid w:val="00FC5D84"/>
    <w:rsid w:val="00FC5E23"/>
    <w:rsid w:val="00FC5F8D"/>
    <w:rsid w:val="00FC6B79"/>
    <w:rsid w:val="00FC7C70"/>
    <w:rsid w:val="00FD0091"/>
    <w:rsid w:val="00FD0E05"/>
    <w:rsid w:val="00FD14AF"/>
    <w:rsid w:val="00FD1773"/>
    <w:rsid w:val="00FD1A5E"/>
    <w:rsid w:val="00FD6486"/>
    <w:rsid w:val="00FD6DD0"/>
    <w:rsid w:val="00FD7374"/>
    <w:rsid w:val="00FD7BC8"/>
    <w:rsid w:val="00FD7C61"/>
    <w:rsid w:val="00FE016B"/>
    <w:rsid w:val="00FE2402"/>
    <w:rsid w:val="00FE2AD1"/>
    <w:rsid w:val="00FE2F54"/>
    <w:rsid w:val="00FE369F"/>
    <w:rsid w:val="00FE3948"/>
    <w:rsid w:val="00FE40C3"/>
    <w:rsid w:val="00FE43D5"/>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71648"/>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semiHidden/>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5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dn.celam.org/el-presidente-del-celam-se-solidariza-con-la-iglesia-de-nicaragua/" TargetMode="External"/><Relationship Id="rId18" Type="http://schemas.openxmlformats.org/officeDocument/2006/relationships/hyperlink" Target="https://twitter.com/EpiscopadoArg/status/1624834314830508041" TargetMode="External"/><Relationship Id="rId3" Type="http://schemas.openxmlformats.org/officeDocument/2006/relationships/styles" Target="styles.xml"/><Relationship Id="rId21" Type="http://schemas.openxmlformats.org/officeDocument/2006/relationships/hyperlink" Target="https://www.conferenciaepiscopal.es/nota-de-la-cee-ante-la-situacion-en-nicaragua/"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secomsceg.org/2023/02/12/comunicado-de-solidaridad-ante-la-condena-de-monsenor-rolando-alvarez-obispo-de-matagalpa-nicaragua/" TargetMode="External"/><Relationship Id="rId2" Type="http://schemas.openxmlformats.org/officeDocument/2006/relationships/numbering" Target="numbering.xml"/><Relationship Id="rId16" Type="http://schemas.openxmlformats.org/officeDocument/2006/relationships/hyperlink" Target="https://www.iglesiacr.org/solidaridad-y-oracion-con-nicaragua/" TargetMode="External"/><Relationship Id="rId20" Type="http://schemas.openxmlformats.org/officeDocument/2006/relationships/hyperlink" Target="http://www.iglesia.cl/45252-obispos-del-comite-permanente-del-episcopado-chileno-expresan-su-solidaridad-y-oracion-por-la-iglesia-en-nicaragu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twitter.com/IglesiaPA/status/1624860150858231808/photo/1" TargetMode="External"/><Relationship Id="rId23" Type="http://schemas.openxmlformats.org/officeDocument/2006/relationships/theme" Target="theme/theme1.xml"/><Relationship Id="rId10" Type="http://schemas.openxmlformats.org/officeDocument/2006/relationships/hyperlink" Target="mailto:oscargdolobo1951@gmail.com" TargetMode="External"/><Relationship Id="rId19" Type="http://schemas.openxmlformats.org/officeDocument/2006/relationships/hyperlink" Target="https://twitter.com/hashtag/Nicaragua?src=hashtag_click"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twitter.com/iglesia_sv/status/1624994881834823682?ref_src=twsrc%5Etfw%7Ctwcamp%5Eembeddedtimeline%7Ctwterm%5Escreen-name%3Aiglesia_sv%7Ctwcon%5Es1"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ED5E4-D053-41A4-8E32-8BCACB6B0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1794</Words>
  <Characters>9870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2023-02-15T11:15:00Z</dcterms:created>
  <dcterms:modified xsi:type="dcterms:W3CDTF">2023-02-15T11:15:00Z</dcterms:modified>
</cp:coreProperties>
</file>