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15518" w14:textId="77777777" w:rsidR="00A816E7" w:rsidRPr="00A816E7" w:rsidRDefault="00A816E7" w:rsidP="00A816E7">
      <w:pPr>
        <w:pBdr>
          <w:bottom w:val="single" w:sz="18" w:space="0" w:color="auto"/>
        </w:pBdr>
        <w:shd w:val="clear" w:color="auto" w:fill="FFFFFF"/>
        <w:spacing w:line="630" w:lineRule="atLeast"/>
        <w:outlineLvl w:val="0"/>
        <w:rPr>
          <w:rFonts w:ascii="Open Sans" w:eastAsia="Times New Roman" w:hAnsi="Open Sans" w:cs="Open Sans"/>
          <w:b/>
          <w:bCs/>
          <w:color w:val="000000"/>
          <w:kern w:val="36"/>
          <w:sz w:val="48"/>
          <w:szCs w:val="48"/>
          <w:lang w:val="es-UY" w:eastAsia="es-UY"/>
          <w14:ligatures w14:val="none"/>
        </w:rPr>
      </w:pPr>
      <w:r w:rsidRPr="00A816E7">
        <w:rPr>
          <w:rFonts w:ascii="Open Sans" w:eastAsia="Times New Roman" w:hAnsi="Open Sans" w:cs="Open Sans"/>
          <w:b/>
          <w:bCs/>
          <w:color w:val="000000"/>
          <w:kern w:val="36"/>
          <w:sz w:val="48"/>
          <w:szCs w:val="48"/>
          <w:lang w:val="es-UY" w:eastAsia="es-UY"/>
          <w14:ligatures w14:val="none"/>
        </w:rPr>
        <w:fldChar w:fldCharType="begin"/>
      </w:r>
      <w:r w:rsidRPr="00A816E7">
        <w:rPr>
          <w:rFonts w:ascii="Open Sans" w:eastAsia="Times New Roman" w:hAnsi="Open Sans" w:cs="Open Sans"/>
          <w:b/>
          <w:bCs/>
          <w:color w:val="000000"/>
          <w:kern w:val="36"/>
          <w:sz w:val="48"/>
          <w:szCs w:val="48"/>
          <w:lang w:val="es-UY" w:eastAsia="es-UY"/>
          <w14:ligatures w14:val="none"/>
        </w:rPr>
        <w:instrText xml:space="preserve"> HYPERLINK "https://www.religiondigital.org/una_luz_en_la_oscuridad-_julio_pernus/" \o "Una luz en la oscuridad, Julio Pernús" </w:instrText>
      </w:r>
      <w:r w:rsidRPr="00A816E7">
        <w:rPr>
          <w:rFonts w:ascii="Open Sans" w:eastAsia="Times New Roman" w:hAnsi="Open Sans" w:cs="Open Sans"/>
          <w:b/>
          <w:bCs/>
          <w:color w:val="000000"/>
          <w:kern w:val="36"/>
          <w:sz w:val="48"/>
          <w:szCs w:val="48"/>
          <w:lang w:val="es-UY" w:eastAsia="es-UY"/>
          <w14:ligatures w14:val="none"/>
        </w:rPr>
        <w:fldChar w:fldCharType="separate"/>
      </w:r>
      <w:r w:rsidRPr="00A816E7">
        <w:rPr>
          <w:rFonts w:ascii="Open Sans" w:eastAsia="Times New Roman" w:hAnsi="Open Sans" w:cs="Open Sans"/>
          <w:b/>
          <w:bCs/>
          <w:color w:val="0000FF"/>
          <w:kern w:val="36"/>
          <w:sz w:val="48"/>
          <w:szCs w:val="48"/>
          <w:lang w:val="es-UY" w:eastAsia="es-UY"/>
          <w14:ligatures w14:val="none"/>
        </w:rPr>
        <w:t xml:space="preserve">Una luz en la oscuridad, Julio </w:t>
      </w:r>
      <w:proofErr w:type="spellStart"/>
      <w:r w:rsidRPr="00A816E7">
        <w:rPr>
          <w:rFonts w:ascii="Open Sans" w:eastAsia="Times New Roman" w:hAnsi="Open Sans" w:cs="Open Sans"/>
          <w:b/>
          <w:bCs/>
          <w:color w:val="0000FF"/>
          <w:kern w:val="36"/>
          <w:sz w:val="48"/>
          <w:szCs w:val="48"/>
          <w:lang w:val="es-UY" w:eastAsia="es-UY"/>
          <w14:ligatures w14:val="none"/>
        </w:rPr>
        <w:t>Pernús</w:t>
      </w:r>
      <w:proofErr w:type="spellEnd"/>
      <w:r w:rsidRPr="00A816E7">
        <w:rPr>
          <w:rFonts w:ascii="Open Sans" w:eastAsia="Times New Roman" w:hAnsi="Open Sans" w:cs="Open Sans"/>
          <w:b/>
          <w:bCs/>
          <w:color w:val="000000"/>
          <w:kern w:val="36"/>
          <w:sz w:val="48"/>
          <w:szCs w:val="48"/>
          <w:lang w:val="es-UY" w:eastAsia="es-UY"/>
          <w14:ligatures w14:val="none"/>
        </w:rPr>
        <w:fldChar w:fldCharType="end"/>
      </w:r>
    </w:p>
    <w:p w14:paraId="635C6883" w14:textId="517596F6" w:rsidR="00A816E7" w:rsidRPr="00A816E7" w:rsidRDefault="00A816E7" w:rsidP="00A816E7">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sidRPr="00A816E7">
        <w:rPr>
          <w:rFonts w:ascii="Open Sans" w:eastAsia="Times New Roman" w:hAnsi="Open Sans" w:cs="Open Sans"/>
          <w:b/>
          <w:bCs/>
          <w:color w:val="333333"/>
          <w:kern w:val="36"/>
          <w:sz w:val="38"/>
          <w:szCs w:val="38"/>
          <w:lang w:val="es-UY" w:eastAsia="es-UY"/>
          <w14:ligatures w14:val="none"/>
        </w:rPr>
        <w:t>Obispos Dominicanos exhortan a caminar juntos en la búsqueda del bien común</w:t>
      </w:r>
    </w:p>
    <w:p w14:paraId="6B225569" w14:textId="77777777" w:rsidR="00A816E7" w:rsidRPr="00A816E7" w:rsidRDefault="00A816E7" w:rsidP="00A816E7">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A816E7">
        <w:rPr>
          <w:rFonts w:ascii="Open Sans" w:eastAsia="Times New Roman" w:hAnsi="Open Sans" w:cs="Open Sans"/>
          <w:noProof/>
          <w:color w:val="000000"/>
          <w:kern w:val="0"/>
          <w:sz w:val="21"/>
          <w:szCs w:val="21"/>
          <w:lang w:val="es-UY" w:eastAsia="es-UY"/>
          <w14:ligatures w14:val="none"/>
        </w:rPr>
        <w:drawing>
          <wp:inline distT="0" distB="0" distL="0" distR="0" wp14:anchorId="025C60DA" wp14:editId="4507C13D">
            <wp:extent cx="4819650" cy="2706793"/>
            <wp:effectExtent l="0" t="0" r="0" b="0"/>
            <wp:docPr id="1" name="Imagen 1" descr="Obispos Dominicanos exhortan a caminar juntos en la búsqueda del bien comú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spos Dominicanos exhortan a caminar juntos en la búsqueda del bien comú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27698" cy="2711313"/>
                    </a:xfrm>
                    <a:prstGeom prst="rect">
                      <a:avLst/>
                    </a:prstGeom>
                    <a:noFill/>
                    <a:ln>
                      <a:noFill/>
                    </a:ln>
                  </pic:spPr>
                </pic:pic>
              </a:graphicData>
            </a:graphic>
          </wp:inline>
        </w:drawing>
      </w:r>
    </w:p>
    <w:p w14:paraId="1F338599" w14:textId="77777777" w:rsidR="00A816E7" w:rsidRPr="00A816E7" w:rsidRDefault="00A816E7" w:rsidP="00A816E7">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A816E7">
        <w:rPr>
          <w:rFonts w:ascii="Open Sans" w:eastAsia="Times New Roman" w:hAnsi="Open Sans" w:cs="Open Sans"/>
          <w:color w:val="000000"/>
          <w:kern w:val="0"/>
          <w:sz w:val="21"/>
          <w:szCs w:val="21"/>
          <w:lang w:val="es-UY" w:eastAsia="es-UY"/>
          <w14:ligatures w14:val="none"/>
        </w:rPr>
        <w:t>Obispos Dominicanos exhortan a caminar juntos en la búsqueda del bien común </w:t>
      </w:r>
      <w:r w:rsidRPr="00A816E7">
        <w:rPr>
          <w:rFonts w:ascii="Open Sans" w:eastAsia="Times New Roman" w:hAnsi="Open Sans" w:cs="Open Sans"/>
          <w:color w:val="8C8C8C"/>
          <w:kern w:val="0"/>
          <w:sz w:val="21"/>
          <w:szCs w:val="21"/>
          <w:lang w:val="es-UY" w:eastAsia="es-UY"/>
          <w14:ligatures w14:val="none"/>
        </w:rPr>
        <w:t>Oficina de Prensa de la CED</w:t>
      </w:r>
    </w:p>
    <w:p w14:paraId="7B0D4AC9" w14:textId="77777777" w:rsidR="00A816E7" w:rsidRPr="00A816E7" w:rsidRDefault="00A816E7" w:rsidP="00A816E7">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A816E7">
        <w:rPr>
          <w:rFonts w:ascii="Montserrat" w:eastAsia="Times New Roman" w:hAnsi="Montserrat" w:cs="Open Sans"/>
          <w:b/>
          <w:bCs/>
          <w:color w:val="474747"/>
          <w:kern w:val="0"/>
          <w:sz w:val="26"/>
          <w:szCs w:val="26"/>
          <w:lang w:val="es-UY" w:eastAsia="es-UY"/>
          <w14:ligatures w14:val="none"/>
        </w:rPr>
        <w:t>En el documento publicado con motivo de la solemnidad de Nuestra Señora de la Altagracia, los obispos explican que la sinodalidad “consiste en recrear y dinamizar nuevos espacios que propicien el encuentro de comunión y participación entre todos</w:t>
      </w:r>
    </w:p>
    <w:p w14:paraId="47FAEC64" w14:textId="77777777" w:rsidR="00A816E7" w:rsidRPr="00A816E7" w:rsidRDefault="00A816E7" w:rsidP="00A816E7">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A816E7">
        <w:rPr>
          <w:rFonts w:ascii="Montserrat" w:eastAsia="Times New Roman" w:hAnsi="Montserrat" w:cs="Open Sans"/>
          <w:b/>
          <w:bCs/>
          <w:color w:val="474747"/>
          <w:kern w:val="0"/>
          <w:sz w:val="26"/>
          <w:szCs w:val="26"/>
          <w:lang w:val="es-UY" w:eastAsia="es-UY"/>
          <w14:ligatures w14:val="none"/>
        </w:rPr>
        <w:t>En este escenario, los obispos señalan el Plan Nacional de Pastoral como un instrumento de la “Iglesia en salida” que busca responder al desafío de promover “una evangelización nueva, misionera y planificada</w:t>
      </w:r>
    </w:p>
    <w:p w14:paraId="004B9D69" w14:textId="77777777" w:rsidR="00A816E7" w:rsidRPr="00A816E7" w:rsidRDefault="00A816E7" w:rsidP="00A816E7">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A816E7">
        <w:rPr>
          <w:rFonts w:ascii="Montserrat" w:eastAsia="Times New Roman" w:hAnsi="Montserrat" w:cs="Open Sans"/>
          <w:b/>
          <w:bCs/>
          <w:color w:val="474747"/>
          <w:kern w:val="0"/>
          <w:sz w:val="26"/>
          <w:szCs w:val="26"/>
          <w:lang w:val="es-UY" w:eastAsia="es-UY"/>
          <w14:ligatures w14:val="none"/>
        </w:rPr>
        <w:t>“Es el momento de restaurar la ética de la fraternidad y de la solidaridad, donde nadie debería ser descartado con acciones que atenten contra la vida”</w:t>
      </w:r>
    </w:p>
    <w:p w14:paraId="6FE279E4" w14:textId="77777777" w:rsidR="00A816E7" w:rsidRPr="00A816E7" w:rsidRDefault="00A816E7" w:rsidP="00A816E7">
      <w:pPr>
        <w:shd w:val="clear" w:color="auto" w:fill="FFFFFF"/>
        <w:spacing w:after="150" w:line="240" w:lineRule="auto"/>
        <w:jc w:val="both"/>
        <w:rPr>
          <w:rFonts w:ascii="inherit" w:eastAsia="Times New Roman" w:hAnsi="inherit" w:cs="Open Sans"/>
          <w:b/>
          <w:bCs/>
          <w:i/>
          <w:iCs/>
          <w:color w:val="333333"/>
          <w:kern w:val="0"/>
          <w:sz w:val="24"/>
          <w:szCs w:val="24"/>
          <w:lang w:val="es-UY" w:eastAsia="es-UY"/>
          <w14:ligatures w14:val="none"/>
        </w:rPr>
      </w:pPr>
      <w:r w:rsidRPr="00A816E7">
        <w:rPr>
          <w:rFonts w:ascii="inherit" w:eastAsia="Times New Roman" w:hAnsi="inherit" w:cs="Open Sans"/>
          <w:b/>
          <w:bCs/>
          <w:i/>
          <w:iCs/>
          <w:color w:val="333333"/>
          <w:kern w:val="0"/>
          <w:sz w:val="24"/>
          <w:szCs w:val="24"/>
          <w:lang w:val="es-UY" w:eastAsia="es-UY"/>
          <w14:ligatures w14:val="none"/>
        </w:rPr>
        <w:t>20.01.2023 </w:t>
      </w:r>
      <w:hyperlink r:id="rId6" w:history="1">
        <w:r w:rsidRPr="00A816E7">
          <w:rPr>
            <w:rFonts w:ascii="inherit" w:eastAsia="Times New Roman" w:hAnsi="inherit" w:cs="Open Sans"/>
            <w:b/>
            <w:bCs/>
            <w:i/>
            <w:iCs/>
            <w:color w:val="D49400"/>
            <w:kern w:val="0"/>
            <w:sz w:val="24"/>
            <w:szCs w:val="24"/>
            <w:lang w:val="es-UY" w:eastAsia="es-UY"/>
            <w14:ligatures w14:val="none"/>
          </w:rPr>
          <w:t xml:space="preserve">Julio </w:t>
        </w:r>
        <w:proofErr w:type="spellStart"/>
        <w:r w:rsidRPr="00A816E7">
          <w:rPr>
            <w:rFonts w:ascii="inherit" w:eastAsia="Times New Roman" w:hAnsi="inherit" w:cs="Open Sans"/>
            <w:b/>
            <w:bCs/>
            <w:i/>
            <w:iCs/>
            <w:color w:val="D49400"/>
            <w:kern w:val="0"/>
            <w:sz w:val="24"/>
            <w:szCs w:val="24"/>
            <w:lang w:val="es-UY" w:eastAsia="es-UY"/>
            <w14:ligatures w14:val="none"/>
          </w:rPr>
          <w:t>Pernús</w:t>
        </w:r>
        <w:proofErr w:type="spellEnd"/>
        <w:r w:rsidRPr="00A816E7">
          <w:rPr>
            <w:rFonts w:ascii="inherit" w:eastAsia="Times New Roman" w:hAnsi="inherit" w:cs="Open Sans"/>
            <w:b/>
            <w:bCs/>
            <w:i/>
            <w:iCs/>
            <w:color w:val="D49400"/>
            <w:kern w:val="0"/>
            <w:sz w:val="24"/>
            <w:szCs w:val="24"/>
            <w:lang w:val="es-UY" w:eastAsia="es-UY"/>
            <w14:ligatures w14:val="none"/>
          </w:rPr>
          <w:t xml:space="preserve"> corresponsal en República Dominicana</w:t>
        </w:r>
      </w:hyperlink>
    </w:p>
    <w:p w14:paraId="5E6B1B3C" w14:textId="77777777" w:rsidR="00A816E7" w:rsidRPr="00A816E7" w:rsidRDefault="00A816E7" w:rsidP="00A816E7">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16E7">
        <w:rPr>
          <w:rFonts w:ascii="Open Sans" w:eastAsia="Times New Roman" w:hAnsi="Open Sans" w:cs="Open Sans"/>
          <w:b/>
          <w:bCs/>
          <w:color w:val="474747"/>
          <w:kern w:val="0"/>
          <w:sz w:val="24"/>
          <w:szCs w:val="24"/>
          <w:lang w:val="es-UY" w:eastAsia="es-UY"/>
          <w14:ligatures w14:val="none"/>
        </w:rPr>
        <w:lastRenderedPageBreak/>
        <w:t>Santo Domingo, R.D. </w:t>
      </w:r>
      <w:r w:rsidRPr="00A816E7">
        <w:rPr>
          <w:rFonts w:ascii="Open Sans" w:eastAsia="Times New Roman" w:hAnsi="Open Sans" w:cs="Open Sans"/>
          <w:color w:val="333333"/>
          <w:kern w:val="0"/>
          <w:sz w:val="24"/>
          <w:szCs w:val="24"/>
          <w:lang w:val="es-UY" w:eastAsia="es-UY"/>
          <w14:ligatures w14:val="none"/>
        </w:rPr>
        <w:t>La Conferencia del Episcopado Dominicano (CED), en su Carta Pastoral titulada “La sinodalidad, camino de identidad eclesial”, señala el individualismo como la raíz de muchos males de la sociedad que destruyen la vida, al mismo tiempo subraya la ambición desmedida de riquezas como la fuente que conduce a la explotación desproporcionada de los recursos naturales.</w:t>
      </w:r>
    </w:p>
    <w:p w14:paraId="4E00BB51" w14:textId="77777777" w:rsidR="00A816E7" w:rsidRPr="00A816E7" w:rsidRDefault="00A816E7" w:rsidP="00A816E7">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16E7">
        <w:rPr>
          <w:rFonts w:ascii="Open Sans" w:eastAsia="Times New Roman" w:hAnsi="Open Sans" w:cs="Open Sans"/>
          <w:color w:val="333333"/>
          <w:kern w:val="0"/>
          <w:sz w:val="24"/>
          <w:szCs w:val="24"/>
          <w:lang w:val="es-UY" w:eastAsia="es-UY"/>
          <w14:ligatures w14:val="none"/>
        </w:rPr>
        <w:t>En el documento publicado con motivo de la solemnidad de Nuestra Señora de la Altagracia, los obispos explican que la sinodalidad “consiste en recrear y dinamizar nuevos espacios que propicien el encuentro de comunión y participación entre todos” los actores de la sociedad, entre ellos, la familia, parroquia, vida consagrada, los movimientos apostólicos, comunidades y diócesis.</w:t>
      </w:r>
    </w:p>
    <w:p w14:paraId="0D1EE932" w14:textId="77777777" w:rsidR="00A816E7" w:rsidRPr="00A816E7" w:rsidRDefault="00A816E7" w:rsidP="00A816E7">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A816E7">
        <w:rPr>
          <w:rFonts w:ascii="inherit" w:eastAsia="Times New Roman" w:hAnsi="inherit" w:cs="Open Sans"/>
          <w:noProof/>
          <w:color w:val="000000"/>
          <w:kern w:val="0"/>
          <w:sz w:val="21"/>
          <w:szCs w:val="21"/>
          <w:lang w:val="es-UY" w:eastAsia="es-UY"/>
          <w14:ligatures w14:val="none"/>
        </w:rPr>
        <w:drawing>
          <wp:inline distT="0" distB="0" distL="0" distR="0" wp14:anchorId="61AFD8AB" wp14:editId="5BA68B61">
            <wp:extent cx="5467985" cy="3069937"/>
            <wp:effectExtent l="0" t="0" r="0" b="0"/>
            <wp:docPr id="2" name="Imagen 2" descr="Foto de los obispos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de los obispos 20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4009" cy="3073319"/>
                    </a:xfrm>
                    <a:prstGeom prst="rect">
                      <a:avLst/>
                    </a:prstGeom>
                    <a:noFill/>
                    <a:ln>
                      <a:noFill/>
                    </a:ln>
                  </pic:spPr>
                </pic:pic>
              </a:graphicData>
            </a:graphic>
          </wp:inline>
        </w:drawing>
      </w:r>
    </w:p>
    <w:p w14:paraId="75E4E3AD" w14:textId="77777777" w:rsidR="00A816E7" w:rsidRPr="00A816E7" w:rsidRDefault="00A816E7" w:rsidP="00A816E7">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A816E7">
        <w:rPr>
          <w:rFonts w:ascii="inherit" w:eastAsia="Times New Roman" w:hAnsi="inherit" w:cs="Open Sans"/>
          <w:color w:val="000000"/>
          <w:kern w:val="0"/>
          <w:sz w:val="21"/>
          <w:szCs w:val="21"/>
          <w:lang w:val="es-UY" w:eastAsia="es-UY"/>
          <w14:ligatures w14:val="none"/>
        </w:rPr>
        <w:t>Foto de los obispos 2022 </w:t>
      </w:r>
      <w:r w:rsidRPr="00A816E7">
        <w:rPr>
          <w:rFonts w:ascii="inherit" w:eastAsia="Times New Roman" w:hAnsi="inherit" w:cs="Open Sans"/>
          <w:color w:val="8C8C8C"/>
          <w:kern w:val="0"/>
          <w:sz w:val="21"/>
          <w:szCs w:val="21"/>
          <w:lang w:val="es-UY" w:eastAsia="es-UY"/>
          <w14:ligatures w14:val="none"/>
        </w:rPr>
        <w:t>Conferencia de Obispos</w:t>
      </w:r>
    </w:p>
    <w:p w14:paraId="68FF4CBF" w14:textId="77777777" w:rsidR="00A816E7" w:rsidRPr="00A816E7" w:rsidRDefault="00A816E7" w:rsidP="00A816E7">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16E7">
        <w:rPr>
          <w:rFonts w:ascii="Open Sans" w:eastAsia="Times New Roman" w:hAnsi="Open Sans" w:cs="Open Sans"/>
          <w:color w:val="333333"/>
          <w:kern w:val="0"/>
          <w:sz w:val="24"/>
          <w:szCs w:val="24"/>
          <w:lang w:val="es-UY" w:eastAsia="es-UY"/>
          <w14:ligatures w14:val="none"/>
        </w:rPr>
        <w:t>Manifiestan que una Iglesia sinodal asume los desafíos de cada persona y de cada época, así como los gozos, esperanzas, tristezas y angustias de los “hombres de nuestro tiempo, sobre todo de los pobres y de cuantos sufren”, promoviendo la honestidad, el diálogo, el amor, el respeto, la confianza, la justicia, la paz y el cuidado de la casa común.</w:t>
      </w:r>
    </w:p>
    <w:p w14:paraId="2530209E" w14:textId="77777777" w:rsidR="00A816E7" w:rsidRPr="00A816E7" w:rsidRDefault="00A816E7" w:rsidP="00A816E7">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16E7">
        <w:rPr>
          <w:rFonts w:ascii="Open Sans" w:eastAsia="Times New Roman" w:hAnsi="Open Sans" w:cs="Open Sans"/>
          <w:color w:val="333333"/>
          <w:kern w:val="0"/>
          <w:sz w:val="24"/>
          <w:szCs w:val="24"/>
          <w:lang w:val="es-UY" w:eastAsia="es-UY"/>
          <w14:ligatures w14:val="none"/>
        </w:rPr>
        <w:t>Ante la pobreza espiritual del hombre moderno, los prelados invitan a “abandonar el egoísmo y salir al encuentro del otro, a pasar del individualismo que divide a la comunión que unifica, a propiciar la creación de espacios para la participación equitativa de los bienes económicos en todos los niveles de la sociedad, colaborando con las autoridades, instituciones y personas en la búsqueda del bien común.”</w:t>
      </w:r>
    </w:p>
    <w:p w14:paraId="42601016" w14:textId="77777777" w:rsidR="00A816E7" w:rsidRPr="00A816E7" w:rsidRDefault="00A816E7" w:rsidP="00A816E7">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16E7">
        <w:rPr>
          <w:rFonts w:ascii="Open Sans" w:eastAsia="Times New Roman" w:hAnsi="Open Sans" w:cs="Open Sans"/>
          <w:color w:val="333333"/>
          <w:kern w:val="0"/>
          <w:sz w:val="24"/>
          <w:szCs w:val="24"/>
          <w:lang w:val="es-UY" w:eastAsia="es-UY"/>
          <w14:ligatures w14:val="none"/>
        </w:rPr>
        <w:t>En ese orden, el Episcopado expresa que todas las personas son necesarias en la construcción de un mundo más justo, más humano y solidario, donde cada ser humano aporte desde el lugar donde se encuentre. “Es el momento de restaurar la ética de la fraternidad y de la solidaridad”, donde nadie debería ser descartado con acciones que atenten contra la vida.</w:t>
      </w:r>
    </w:p>
    <w:p w14:paraId="7A55E8CA" w14:textId="77777777" w:rsidR="00A816E7" w:rsidRPr="00A816E7" w:rsidRDefault="00A816E7" w:rsidP="00A816E7">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16E7">
        <w:rPr>
          <w:rFonts w:ascii="Open Sans" w:eastAsia="Times New Roman" w:hAnsi="Open Sans" w:cs="Open Sans"/>
          <w:color w:val="333333"/>
          <w:kern w:val="0"/>
          <w:sz w:val="24"/>
          <w:szCs w:val="24"/>
          <w:lang w:val="es-UY" w:eastAsia="es-UY"/>
          <w14:ligatures w14:val="none"/>
        </w:rPr>
        <w:t>Indican que, al poner su oído y corazón en el pueblo dominicano pueden escuchar las voces que claman por la solución de tantos males como la corrupción, la pobreza extrema, la falta de oportunidades, la falta de empleos dignos, la proliferación de la economía informal, la deficiencia en servicios de salud, educación, agua, electricidad, transporte, el auge de la delincuencia, “en cuya raíz encontramos diversos factores como un sistema socioeconómico excluyente, la desintegración familiar, etc.”</w:t>
      </w:r>
    </w:p>
    <w:p w14:paraId="4CD0948E" w14:textId="77777777" w:rsidR="00A816E7" w:rsidRPr="00A816E7" w:rsidRDefault="00A816E7" w:rsidP="00A816E7">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A816E7">
        <w:rPr>
          <w:rFonts w:ascii="Open Sans" w:eastAsia="Times New Roman" w:hAnsi="Open Sans" w:cs="Open Sans"/>
          <w:color w:val="333333"/>
          <w:kern w:val="0"/>
          <w:sz w:val="24"/>
          <w:szCs w:val="24"/>
          <w:lang w:val="es-UY" w:eastAsia="es-UY"/>
          <w14:ligatures w14:val="none"/>
        </w:rPr>
        <w:t>En este escenario, los obispos señalan el Plan Nacional de Pastoral como un instrumento de la “Iglesia en salida” que busca responder al desafío de promover “una evangelización nueva, misionera y planificada” que, partiendo de la realidad, congrega a múltiples agentes de pastoral y movimientos apostólicos entorno a unos propósitos comunes, “dando como resultado una Iglesia que vive e intenta vivir la comunión y participación”.</w:t>
      </w:r>
    </w:p>
    <w:p w14:paraId="78DFD922" w14:textId="77777777" w:rsidR="00A816E7" w:rsidRPr="00A816E7" w:rsidRDefault="00A816E7" w:rsidP="00A816E7">
      <w:pPr>
        <w:shd w:val="clear" w:color="auto" w:fill="FFFFFF"/>
        <w:spacing w:after="0" w:line="300" w:lineRule="atLeast"/>
        <w:rPr>
          <w:rFonts w:ascii="Open Sans" w:eastAsia="Times New Roman" w:hAnsi="Open Sans" w:cs="Open Sans"/>
          <w:b/>
          <w:bCs/>
          <w:color w:val="474747"/>
          <w:kern w:val="0"/>
          <w:sz w:val="21"/>
          <w:szCs w:val="21"/>
          <w:lang w:val="es-UY" w:eastAsia="es-UY"/>
          <w14:ligatures w14:val="none"/>
        </w:rPr>
      </w:pPr>
      <w:r w:rsidRPr="00A816E7">
        <w:rPr>
          <w:rFonts w:ascii="Open Sans" w:eastAsia="Times New Roman" w:hAnsi="Open Sans" w:cs="Open Sans"/>
          <w:b/>
          <w:bCs/>
          <w:noProof/>
          <w:color w:val="474747"/>
          <w:kern w:val="0"/>
          <w:sz w:val="21"/>
          <w:szCs w:val="21"/>
          <w:lang w:val="es-UY" w:eastAsia="es-UY"/>
          <w14:ligatures w14:val="none"/>
        </w:rPr>
        <w:drawing>
          <wp:inline distT="0" distB="0" distL="0" distR="0" wp14:anchorId="5F2B13B0" wp14:editId="2B43DB06">
            <wp:extent cx="4883150" cy="2741589"/>
            <wp:effectExtent l="0" t="0" r="0" b="1905"/>
            <wp:docPr id="3" name="Imagen 3" descr="Logo 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2085" cy="2746606"/>
                    </a:xfrm>
                    <a:prstGeom prst="rect">
                      <a:avLst/>
                    </a:prstGeom>
                    <a:noFill/>
                    <a:ln>
                      <a:noFill/>
                    </a:ln>
                  </pic:spPr>
                </pic:pic>
              </a:graphicData>
            </a:graphic>
          </wp:inline>
        </w:drawing>
      </w:r>
    </w:p>
    <w:p w14:paraId="3E99ED7B" w14:textId="77777777" w:rsidR="00A816E7" w:rsidRPr="00A816E7" w:rsidRDefault="00A816E7" w:rsidP="00A816E7">
      <w:pPr>
        <w:shd w:val="clear" w:color="auto" w:fill="FFFFFF"/>
        <w:spacing w:line="300" w:lineRule="atLeast"/>
        <w:rPr>
          <w:rFonts w:ascii="Open Sans" w:eastAsia="Times New Roman" w:hAnsi="Open Sans" w:cs="Open Sans"/>
          <w:b/>
          <w:bCs/>
          <w:color w:val="474747"/>
          <w:kern w:val="0"/>
          <w:sz w:val="21"/>
          <w:szCs w:val="21"/>
          <w:lang w:val="es-UY" w:eastAsia="es-UY"/>
          <w14:ligatures w14:val="none"/>
        </w:rPr>
      </w:pPr>
      <w:r w:rsidRPr="00A816E7">
        <w:rPr>
          <w:rFonts w:ascii="Open Sans" w:eastAsia="Times New Roman" w:hAnsi="Open Sans" w:cs="Open Sans"/>
          <w:b/>
          <w:bCs/>
          <w:color w:val="474747"/>
          <w:kern w:val="0"/>
          <w:sz w:val="21"/>
          <w:szCs w:val="21"/>
          <w:lang w:val="es-UY" w:eastAsia="es-UY"/>
          <w14:ligatures w14:val="none"/>
        </w:rPr>
        <w:t>Logo CED </w:t>
      </w:r>
      <w:r w:rsidRPr="00A816E7">
        <w:rPr>
          <w:rFonts w:ascii="Open Sans" w:eastAsia="Times New Roman" w:hAnsi="Open Sans" w:cs="Open Sans"/>
          <w:color w:val="8C8C8C"/>
          <w:kern w:val="0"/>
          <w:sz w:val="21"/>
          <w:szCs w:val="21"/>
          <w:lang w:val="es-UY" w:eastAsia="es-UY"/>
          <w14:ligatures w14:val="none"/>
        </w:rPr>
        <w:t>Conferencia del Episcopado Dominicano</w:t>
      </w:r>
    </w:p>
    <w:p w14:paraId="3238528A" w14:textId="77777777" w:rsidR="00A816E7" w:rsidRPr="00A816E7" w:rsidRDefault="00A816E7" w:rsidP="00A816E7">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A816E7">
        <w:rPr>
          <w:rFonts w:ascii="Open Sans" w:eastAsia="Times New Roman" w:hAnsi="Open Sans" w:cs="Open Sans"/>
          <w:b/>
          <w:bCs/>
          <w:color w:val="474747"/>
          <w:kern w:val="0"/>
          <w:sz w:val="21"/>
          <w:szCs w:val="21"/>
          <w:lang w:val="es-UY" w:eastAsia="es-UY"/>
          <w14:ligatures w14:val="none"/>
        </w:rPr>
        <w:t>Sobre la Carta Pastoral</w:t>
      </w:r>
    </w:p>
    <w:p w14:paraId="35C33D38" w14:textId="77777777" w:rsidR="00A816E7" w:rsidRPr="00A816E7" w:rsidRDefault="00A816E7" w:rsidP="00A816E7">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816E7">
        <w:rPr>
          <w:rFonts w:ascii="Open Sans" w:eastAsia="Times New Roman" w:hAnsi="Open Sans" w:cs="Open Sans"/>
          <w:color w:val="333333"/>
          <w:kern w:val="0"/>
          <w:sz w:val="21"/>
          <w:szCs w:val="21"/>
          <w:lang w:val="es-UY" w:eastAsia="es-UY"/>
          <w14:ligatures w14:val="none"/>
        </w:rPr>
        <w:t>Es uno de los documentos oficiales de la CED, donde los obispos se dirigen especialmente a la feligresía católica, tocando un tema doctrinal, catequético, pastoral y teológico. Su publicación se realiza en ocasión de la solemnidad de Nuestra Señora de la Altagracia, protectora del pueblo dominicano, celebrada cada 21 de enero.</w:t>
      </w:r>
    </w:p>
    <w:p w14:paraId="1E1052F4" w14:textId="77777777" w:rsidR="00A816E7" w:rsidRPr="00A816E7" w:rsidRDefault="00A816E7" w:rsidP="00A816E7">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A816E7">
        <w:rPr>
          <w:rFonts w:ascii="inherit" w:eastAsia="Times New Roman" w:hAnsi="inherit" w:cs="Open Sans"/>
          <w:noProof/>
          <w:color w:val="000000"/>
          <w:kern w:val="0"/>
          <w:sz w:val="21"/>
          <w:szCs w:val="21"/>
          <w:lang w:val="es-UY" w:eastAsia="es-UY"/>
          <w14:ligatures w14:val="none"/>
        </w:rPr>
        <w:drawing>
          <wp:inline distT="0" distB="0" distL="0" distR="0" wp14:anchorId="0070E4AC" wp14:editId="5B2C514A">
            <wp:extent cx="4953000" cy="2780805"/>
            <wp:effectExtent l="0" t="0" r="0" b="635"/>
            <wp:docPr id="4" name="Imagen 4" descr="Mons. Faustino Burgos, obispo auxiliar SD y secretario general 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ns. Faustino Burgos, obispo auxiliar SD y secretario general C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63873" cy="2786909"/>
                    </a:xfrm>
                    <a:prstGeom prst="rect">
                      <a:avLst/>
                    </a:prstGeom>
                    <a:noFill/>
                    <a:ln>
                      <a:noFill/>
                    </a:ln>
                  </pic:spPr>
                </pic:pic>
              </a:graphicData>
            </a:graphic>
          </wp:inline>
        </w:drawing>
      </w:r>
    </w:p>
    <w:p w14:paraId="734B2AA9" w14:textId="77777777" w:rsidR="00A816E7" w:rsidRPr="00A816E7" w:rsidRDefault="00A816E7" w:rsidP="00A816E7">
      <w:pPr>
        <w:shd w:val="clear" w:color="auto" w:fill="FFFFFF"/>
        <w:spacing w:line="240" w:lineRule="auto"/>
        <w:rPr>
          <w:rFonts w:ascii="inherit" w:eastAsia="Times New Roman" w:hAnsi="inherit" w:cs="Open Sans"/>
          <w:color w:val="000000"/>
          <w:kern w:val="0"/>
          <w:sz w:val="21"/>
          <w:szCs w:val="21"/>
          <w:lang w:val="es-UY" w:eastAsia="es-UY"/>
          <w14:ligatures w14:val="none"/>
        </w:rPr>
      </w:pPr>
      <w:r w:rsidRPr="00A816E7">
        <w:rPr>
          <w:rFonts w:ascii="inherit" w:eastAsia="Times New Roman" w:hAnsi="inherit" w:cs="Open Sans"/>
          <w:color w:val="000000"/>
          <w:kern w:val="0"/>
          <w:sz w:val="21"/>
          <w:szCs w:val="21"/>
          <w:lang w:val="es-UY" w:eastAsia="es-UY"/>
          <w14:ligatures w14:val="none"/>
        </w:rPr>
        <w:t>Mons. Faustino Burgos, obispo auxiliar SD y secretario general CED </w:t>
      </w:r>
      <w:r w:rsidRPr="00A816E7">
        <w:rPr>
          <w:rFonts w:ascii="inherit" w:eastAsia="Times New Roman" w:hAnsi="inherit" w:cs="Open Sans"/>
          <w:color w:val="8C8C8C"/>
          <w:kern w:val="0"/>
          <w:sz w:val="21"/>
          <w:szCs w:val="21"/>
          <w:lang w:val="es-UY" w:eastAsia="es-UY"/>
          <w14:ligatures w14:val="none"/>
        </w:rPr>
        <w:t>Oficina de Prensa</w:t>
      </w:r>
    </w:p>
    <w:p w14:paraId="25B0954D" w14:textId="77777777" w:rsidR="00A816E7" w:rsidRPr="00A816E7" w:rsidRDefault="00A816E7" w:rsidP="00A816E7">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A816E7">
        <w:rPr>
          <w:rFonts w:ascii="Open Sans" w:eastAsia="Times New Roman" w:hAnsi="Open Sans" w:cs="Open Sans"/>
          <w:color w:val="333333"/>
          <w:kern w:val="0"/>
          <w:sz w:val="21"/>
          <w:szCs w:val="21"/>
          <w:lang w:val="es-UY" w:eastAsia="es-UY"/>
          <w14:ligatures w14:val="none"/>
        </w:rPr>
        <w:t>El tema de este año surge a propósito del Sínodo de la Sinodalidad 2021-2024, titulado: “Iglesia Sinodal: comunión, participación y misión”. Convocado por el Papa Francisco, se trata de un tiempo de reflexión profunda sobre los nuevos desafíos que presenta el mundo moderno y cómo la Iglesia puede responder a ellos.</w:t>
      </w:r>
    </w:p>
    <w:p w14:paraId="3D79F02B" w14:textId="3F1A537E" w:rsidR="002E2F5B" w:rsidRDefault="00A816E7" w:rsidP="00A816E7">
      <w:pPr>
        <w:jc w:val="both"/>
      </w:pPr>
      <w:hyperlink r:id="rId10" w:history="1">
        <w:r w:rsidRPr="00DC406E">
          <w:rPr>
            <w:rStyle w:val="Hipervnculo"/>
          </w:rPr>
          <w:t>https://www.religiondigital.org/una_luz_en_la_oscuridad-_julio_pernus/Obispos-Dominicanos-exhortan-caminar-busqueda_7_2525817413.html?utm_source=newsletter&amp;utm_medium=email&amp;utm_campaign=mons_mauricio_jardim_se_habla_mucho_de_mision_pero_necesitamos_crecer_en_la_practica_en_el_envio_misionero&amp;utm_term=2023-01-23</w:t>
        </w:r>
      </w:hyperlink>
    </w:p>
    <w:p w14:paraId="4C79C090" w14:textId="77777777" w:rsidR="00A816E7" w:rsidRDefault="00A816E7" w:rsidP="00A816E7">
      <w:pPr>
        <w:jc w:val="both"/>
      </w:pPr>
    </w:p>
    <w:sectPr w:rsidR="00A816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C554A"/>
    <w:multiLevelType w:val="multilevel"/>
    <w:tmpl w:val="9BE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A428C6"/>
    <w:multiLevelType w:val="multilevel"/>
    <w:tmpl w:val="FF30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4401113">
    <w:abstractNumId w:val="0"/>
  </w:num>
  <w:num w:numId="2" w16cid:durableId="929387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6E7"/>
    <w:rsid w:val="002E2F5B"/>
    <w:rsid w:val="00A816E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81275"/>
  <w15:chartTrackingRefBased/>
  <w15:docId w15:val="{2981132B-0C4D-4FCC-B275-1303B824B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816E7"/>
    <w:rPr>
      <w:color w:val="0563C1" w:themeColor="hyperlink"/>
      <w:u w:val="single"/>
    </w:rPr>
  </w:style>
  <w:style w:type="character" w:styleId="Mencinsinresolver">
    <w:name w:val="Unresolved Mention"/>
    <w:basedOn w:val="Fuentedeprrafopredeter"/>
    <w:uiPriority w:val="99"/>
    <w:semiHidden/>
    <w:unhideWhenUsed/>
    <w:rsid w:val="00A816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468539">
      <w:bodyDiv w:val="1"/>
      <w:marLeft w:val="0"/>
      <w:marRight w:val="0"/>
      <w:marTop w:val="0"/>
      <w:marBottom w:val="0"/>
      <w:divBdr>
        <w:top w:val="none" w:sz="0" w:space="0" w:color="auto"/>
        <w:left w:val="none" w:sz="0" w:space="0" w:color="auto"/>
        <w:bottom w:val="none" w:sz="0" w:space="0" w:color="auto"/>
        <w:right w:val="none" w:sz="0" w:space="0" w:color="auto"/>
      </w:divBdr>
      <w:divsChild>
        <w:div w:id="1329209997">
          <w:marLeft w:val="0"/>
          <w:marRight w:val="0"/>
          <w:marTop w:val="0"/>
          <w:marBottom w:val="0"/>
          <w:divBdr>
            <w:top w:val="none" w:sz="0" w:space="0" w:color="auto"/>
            <w:left w:val="none" w:sz="0" w:space="0" w:color="auto"/>
            <w:bottom w:val="none" w:sz="0" w:space="0" w:color="auto"/>
            <w:right w:val="none" w:sz="0" w:space="0" w:color="auto"/>
          </w:divBdr>
          <w:divsChild>
            <w:div w:id="377710524">
              <w:marLeft w:val="0"/>
              <w:marRight w:val="0"/>
              <w:marTop w:val="0"/>
              <w:marBottom w:val="300"/>
              <w:divBdr>
                <w:top w:val="none" w:sz="0" w:space="0" w:color="auto"/>
                <w:left w:val="none" w:sz="0" w:space="0" w:color="auto"/>
                <w:bottom w:val="none" w:sz="0" w:space="0" w:color="auto"/>
                <w:right w:val="none" w:sz="0" w:space="0" w:color="auto"/>
              </w:divBdr>
            </w:div>
          </w:divsChild>
        </w:div>
        <w:div w:id="253629556">
          <w:marLeft w:val="0"/>
          <w:marRight w:val="0"/>
          <w:marTop w:val="0"/>
          <w:marBottom w:val="0"/>
          <w:divBdr>
            <w:top w:val="none" w:sz="0" w:space="0" w:color="auto"/>
            <w:left w:val="none" w:sz="0" w:space="0" w:color="auto"/>
            <w:bottom w:val="none" w:sz="0" w:space="0" w:color="auto"/>
            <w:right w:val="none" w:sz="0" w:space="0" w:color="auto"/>
          </w:divBdr>
          <w:divsChild>
            <w:div w:id="432553972">
              <w:marLeft w:val="0"/>
              <w:marRight w:val="0"/>
              <w:marTop w:val="0"/>
              <w:marBottom w:val="0"/>
              <w:divBdr>
                <w:top w:val="none" w:sz="0" w:space="0" w:color="auto"/>
                <w:left w:val="none" w:sz="0" w:space="0" w:color="auto"/>
                <w:bottom w:val="none" w:sz="0" w:space="0" w:color="auto"/>
                <w:right w:val="none" w:sz="0" w:space="0" w:color="auto"/>
              </w:divBdr>
            </w:div>
          </w:divsChild>
        </w:div>
        <w:div w:id="652873098">
          <w:marLeft w:val="0"/>
          <w:marRight w:val="0"/>
          <w:marTop w:val="0"/>
          <w:marBottom w:val="0"/>
          <w:divBdr>
            <w:top w:val="none" w:sz="0" w:space="0" w:color="auto"/>
            <w:left w:val="none" w:sz="0" w:space="0" w:color="auto"/>
            <w:bottom w:val="none" w:sz="0" w:space="0" w:color="auto"/>
            <w:right w:val="none" w:sz="0" w:space="0" w:color="auto"/>
          </w:divBdr>
          <w:divsChild>
            <w:div w:id="2077507689">
              <w:marLeft w:val="0"/>
              <w:marRight w:val="0"/>
              <w:marTop w:val="0"/>
              <w:marBottom w:val="0"/>
              <w:divBdr>
                <w:top w:val="none" w:sz="0" w:space="0" w:color="auto"/>
                <w:left w:val="none" w:sz="0" w:space="0" w:color="auto"/>
                <w:bottom w:val="none" w:sz="0" w:space="0" w:color="auto"/>
                <w:right w:val="none" w:sz="0" w:space="0" w:color="auto"/>
              </w:divBdr>
              <w:divsChild>
                <w:div w:id="1716537002">
                  <w:marLeft w:val="0"/>
                  <w:marRight w:val="0"/>
                  <w:marTop w:val="0"/>
                  <w:marBottom w:val="600"/>
                  <w:divBdr>
                    <w:top w:val="none" w:sz="0" w:space="0" w:color="auto"/>
                    <w:left w:val="none" w:sz="0" w:space="0" w:color="auto"/>
                    <w:bottom w:val="none" w:sz="0" w:space="0" w:color="auto"/>
                    <w:right w:val="none" w:sz="0" w:space="0" w:color="auto"/>
                  </w:divBdr>
                  <w:divsChild>
                    <w:div w:id="943614172">
                      <w:marLeft w:val="0"/>
                      <w:marRight w:val="0"/>
                      <w:marTop w:val="0"/>
                      <w:marBottom w:val="0"/>
                      <w:divBdr>
                        <w:top w:val="none" w:sz="0" w:space="0" w:color="auto"/>
                        <w:left w:val="none" w:sz="0" w:space="0" w:color="auto"/>
                        <w:bottom w:val="none" w:sz="0" w:space="0" w:color="auto"/>
                        <w:right w:val="none" w:sz="0" w:space="0" w:color="auto"/>
                      </w:divBdr>
                    </w:div>
                  </w:divsChild>
                </w:div>
                <w:div w:id="647323891">
                  <w:marLeft w:val="0"/>
                  <w:marRight w:val="0"/>
                  <w:marTop w:val="0"/>
                  <w:marBottom w:val="0"/>
                  <w:divBdr>
                    <w:top w:val="none" w:sz="0" w:space="0" w:color="auto"/>
                    <w:left w:val="none" w:sz="0" w:space="0" w:color="auto"/>
                    <w:bottom w:val="none" w:sz="0" w:space="0" w:color="auto"/>
                    <w:right w:val="none" w:sz="0" w:space="0" w:color="auto"/>
                  </w:divBdr>
                  <w:divsChild>
                    <w:div w:id="1220896910">
                      <w:marLeft w:val="0"/>
                      <w:marRight w:val="0"/>
                      <w:marTop w:val="0"/>
                      <w:marBottom w:val="0"/>
                      <w:divBdr>
                        <w:top w:val="none" w:sz="0" w:space="0" w:color="auto"/>
                        <w:left w:val="none" w:sz="0" w:space="0" w:color="auto"/>
                        <w:bottom w:val="none" w:sz="0" w:space="0" w:color="auto"/>
                        <w:right w:val="none" w:sz="0" w:space="0" w:color="auto"/>
                      </w:divBdr>
                      <w:divsChild>
                        <w:div w:id="552735981">
                          <w:marLeft w:val="-1275"/>
                          <w:marRight w:val="0"/>
                          <w:marTop w:val="0"/>
                          <w:marBottom w:val="0"/>
                          <w:divBdr>
                            <w:top w:val="none" w:sz="0" w:space="0" w:color="auto"/>
                            <w:left w:val="none" w:sz="0" w:space="0" w:color="auto"/>
                            <w:bottom w:val="none" w:sz="0" w:space="0" w:color="auto"/>
                            <w:right w:val="none" w:sz="0" w:space="0" w:color="auto"/>
                          </w:divBdr>
                        </w:div>
                        <w:div w:id="127404992">
                          <w:marLeft w:val="0"/>
                          <w:marRight w:val="0"/>
                          <w:marTop w:val="0"/>
                          <w:marBottom w:val="0"/>
                          <w:divBdr>
                            <w:top w:val="none" w:sz="0" w:space="0" w:color="auto"/>
                            <w:left w:val="none" w:sz="0" w:space="0" w:color="auto"/>
                            <w:bottom w:val="none" w:sz="0" w:space="0" w:color="auto"/>
                            <w:right w:val="none" w:sz="0" w:space="0" w:color="auto"/>
                          </w:divBdr>
                          <w:divsChild>
                            <w:div w:id="1223440550">
                              <w:marLeft w:val="0"/>
                              <w:marRight w:val="0"/>
                              <w:marTop w:val="0"/>
                              <w:marBottom w:val="0"/>
                              <w:divBdr>
                                <w:top w:val="none" w:sz="0" w:space="0" w:color="auto"/>
                                <w:left w:val="none" w:sz="0" w:space="0" w:color="auto"/>
                                <w:bottom w:val="none" w:sz="0" w:space="0" w:color="auto"/>
                                <w:right w:val="none" w:sz="0" w:space="0" w:color="auto"/>
                              </w:divBdr>
                            </w:div>
                            <w:div w:id="503665880">
                              <w:marLeft w:val="0"/>
                              <w:marRight w:val="0"/>
                              <w:marTop w:val="0"/>
                              <w:marBottom w:val="0"/>
                              <w:divBdr>
                                <w:top w:val="none" w:sz="0" w:space="0" w:color="auto"/>
                                <w:left w:val="none" w:sz="0" w:space="0" w:color="auto"/>
                                <w:bottom w:val="none" w:sz="0" w:space="0" w:color="auto"/>
                                <w:right w:val="none" w:sz="0" w:space="0" w:color="auto"/>
                              </w:divBdr>
                              <w:divsChild>
                                <w:div w:id="897210526">
                                  <w:marLeft w:val="0"/>
                                  <w:marRight w:val="0"/>
                                  <w:marTop w:val="0"/>
                                  <w:marBottom w:val="450"/>
                                  <w:divBdr>
                                    <w:top w:val="none" w:sz="0" w:space="0" w:color="auto"/>
                                    <w:left w:val="none" w:sz="0" w:space="0" w:color="auto"/>
                                    <w:bottom w:val="none" w:sz="0" w:space="0" w:color="auto"/>
                                    <w:right w:val="none" w:sz="0" w:space="0" w:color="auto"/>
                                  </w:divBdr>
                                  <w:divsChild>
                                    <w:div w:id="1637680410">
                                      <w:marLeft w:val="0"/>
                                      <w:marRight w:val="0"/>
                                      <w:marTop w:val="0"/>
                                      <w:marBottom w:val="0"/>
                                      <w:divBdr>
                                        <w:top w:val="none" w:sz="0" w:space="0" w:color="auto"/>
                                        <w:left w:val="none" w:sz="0" w:space="0" w:color="auto"/>
                                        <w:bottom w:val="none" w:sz="0" w:space="0" w:color="auto"/>
                                        <w:right w:val="none" w:sz="0" w:space="0" w:color="auto"/>
                                      </w:divBdr>
                                    </w:div>
                                  </w:divsChild>
                                </w:div>
                                <w:div w:id="475686956">
                                  <w:marLeft w:val="0"/>
                                  <w:marRight w:val="0"/>
                                  <w:marTop w:val="0"/>
                                  <w:marBottom w:val="450"/>
                                  <w:divBdr>
                                    <w:top w:val="none" w:sz="0" w:space="0" w:color="auto"/>
                                    <w:left w:val="none" w:sz="0" w:space="0" w:color="auto"/>
                                    <w:bottom w:val="none" w:sz="0" w:space="0" w:color="auto"/>
                                    <w:right w:val="none" w:sz="0" w:space="0" w:color="auto"/>
                                  </w:divBdr>
                                  <w:divsChild>
                                    <w:div w:id="969676272">
                                      <w:marLeft w:val="0"/>
                                      <w:marRight w:val="0"/>
                                      <w:marTop w:val="0"/>
                                      <w:marBottom w:val="0"/>
                                      <w:divBdr>
                                        <w:top w:val="none" w:sz="0" w:space="0" w:color="auto"/>
                                        <w:left w:val="none" w:sz="0" w:space="0" w:color="auto"/>
                                        <w:bottom w:val="none" w:sz="0" w:space="0" w:color="auto"/>
                                        <w:right w:val="none" w:sz="0" w:space="0" w:color="auto"/>
                                      </w:divBdr>
                                    </w:div>
                                  </w:divsChild>
                                </w:div>
                                <w:div w:id="432214021">
                                  <w:marLeft w:val="0"/>
                                  <w:marRight w:val="0"/>
                                  <w:marTop w:val="0"/>
                                  <w:marBottom w:val="450"/>
                                  <w:divBdr>
                                    <w:top w:val="none" w:sz="0" w:space="0" w:color="auto"/>
                                    <w:left w:val="none" w:sz="0" w:space="0" w:color="auto"/>
                                    <w:bottom w:val="none" w:sz="0" w:space="0" w:color="auto"/>
                                    <w:right w:val="none" w:sz="0" w:space="0" w:color="auto"/>
                                  </w:divBdr>
                                  <w:divsChild>
                                    <w:div w:id="21159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ulio_pernu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una_luz_en_la_oscuridad-_julio_pernus/Obispos-Dominicanos-exhortan-caminar-busqueda_7_2525817413.html?utm_source=newsletter&amp;utm_medium=email&amp;utm_campaign=mons_mauricio_jardim_se_habla_mucho_de_mision_pero_necesitamos_crecer_en_la_practica_en_el_envio_misionero&amp;utm_term=2023-01-23"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829</Words>
  <Characters>4560</Characters>
  <Application>Microsoft Office Word</Application>
  <DocSecurity>0</DocSecurity>
  <Lines>38</Lines>
  <Paragraphs>10</Paragraphs>
  <ScaleCrop>false</ScaleCrop>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2023-01-23T14:56:00Z</dcterms:created>
  <dcterms:modified xsi:type="dcterms:W3CDTF">2023-01-23T14:58:00Z</dcterms:modified>
</cp:coreProperties>
</file>