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12DB7" w14:textId="77777777" w:rsidR="000557AD" w:rsidRPr="000557AD" w:rsidRDefault="000557AD" w:rsidP="000557AD">
      <w:pPr>
        <w:shd w:val="clear" w:color="auto" w:fill="FFFFFF"/>
        <w:spacing w:after="375" w:line="435" w:lineRule="atLeast"/>
        <w:outlineLvl w:val="0"/>
        <w:rPr>
          <w:rFonts w:ascii="Open Sans" w:eastAsia="Times New Roman" w:hAnsi="Open Sans" w:cs="Open Sans"/>
          <w:b/>
          <w:bCs/>
          <w:color w:val="333333"/>
          <w:kern w:val="36"/>
          <w:sz w:val="38"/>
          <w:szCs w:val="38"/>
          <w:lang w:val="es-UY" w:eastAsia="es-UY"/>
          <w14:ligatures w14:val="none"/>
        </w:rPr>
      </w:pPr>
      <w:r w:rsidRPr="000557AD">
        <w:rPr>
          <w:rFonts w:ascii="Open Sans" w:eastAsia="Times New Roman" w:hAnsi="Open Sans" w:cs="Open Sans"/>
          <w:b/>
          <w:bCs/>
          <w:color w:val="333333"/>
          <w:kern w:val="36"/>
          <w:sz w:val="38"/>
          <w:szCs w:val="38"/>
          <w:lang w:val="es-UY" w:eastAsia="es-UY"/>
          <w14:ligatures w14:val="none"/>
        </w:rPr>
        <w:t>Francisco: "Estar cerca de los últimos es sentar las bases para comunidades unidas"</w:t>
      </w:r>
    </w:p>
    <w:p w14:paraId="63439E58" w14:textId="77777777" w:rsidR="000557AD" w:rsidRPr="000557AD" w:rsidRDefault="000557AD" w:rsidP="000557AD">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0557AD">
        <w:rPr>
          <w:rFonts w:ascii="Open Sans" w:eastAsia="Times New Roman" w:hAnsi="Open Sans" w:cs="Open Sans"/>
          <w:noProof/>
          <w:color w:val="000000"/>
          <w:kern w:val="0"/>
          <w:sz w:val="21"/>
          <w:szCs w:val="21"/>
          <w:lang w:val="es-UY" w:eastAsia="es-UY"/>
          <w14:ligatures w14:val="none"/>
        </w:rPr>
        <w:drawing>
          <wp:inline distT="0" distB="0" distL="0" distR="0" wp14:anchorId="6DA7D3DD" wp14:editId="2E51AE05">
            <wp:extent cx="5314950" cy="2984962"/>
            <wp:effectExtent l="0" t="0" r="0" b="6350"/>
            <wp:docPr id="1" name="Imagen 1" descr="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6529" cy="2991465"/>
                    </a:xfrm>
                    <a:prstGeom prst="rect">
                      <a:avLst/>
                    </a:prstGeom>
                    <a:noFill/>
                    <a:ln>
                      <a:noFill/>
                    </a:ln>
                  </pic:spPr>
                </pic:pic>
              </a:graphicData>
            </a:graphic>
          </wp:inline>
        </w:drawing>
      </w:r>
    </w:p>
    <w:p w14:paraId="57DAC522" w14:textId="77777777" w:rsidR="000557AD" w:rsidRPr="000557AD" w:rsidRDefault="000557AD" w:rsidP="000557AD">
      <w:pPr>
        <w:shd w:val="clear" w:color="auto" w:fill="FFFFFF"/>
        <w:spacing w:after="60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0557AD">
        <w:rPr>
          <w:rFonts w:ascii="Montserrat" w:eastAsia="Times New Roman" w:hAnsi="Montserrat" w:cs="Open Sans"/>
          <w:b/>
          <w:bCs/>
          <w:color w:val="474747"/>
          <w:kern w:val="0"/>
          <w:sz w:val="26"/>
          <w:szCs w:val="26"/>
          <w:lang w:val="es-UY" w:eastAsia="es-UY"/>
          <w14:ligatures w14:val="none"/>
        </w:rPr>
        <w:t>La asociación reúne a fundaciones privadas provenientes de orígenes, formaciones y confesiones cristianas diferentes</w:t>
      </w:r>
    </w:p>
    <w:p w14:paraId="7EC97B9F" w14:textId="77777777" w:rsidR="000557AD" w:rsidRPr="000557AD" w:rsidRDefault="000557AD" w:rsidP="000557AD">
      <w:pPr>
        <w:shd w:val="clear" w:color="auto" w:fill="FFFFFF"/>
        <w:spacing w:after="60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0557AD">
        <w:rPr>
          <w:rFonts w:ascii="Montserrat" w:eastAsia="Times New Roman" w:hAnsi="Montserrat" w:cs="Open Sans"/>
          <w:b/>
          <w:bCs/>
          <w:color w:val="474747"/>
          <w:kern w:val="0"/>
          <w:sz w:val="26"/>
          <w:szCs w:val="26"/>
          <w:lang w:val="es-UY" w:eastAsia="es-UY"/>
          <w14:ligatures w14:val="none"/>
        </w:rPr>
        <w:t>Les recomendó prestar atención a tres valores importantes: la promoción del bien integral de la persona, la escucha de las comunidades locales y la cercanía a los últimos</w:t>
      </w:r>
    </w:p>
    <w:p w14:paraId="12986D8A" w14:textId="77777777" w:rsidR="000557AD" w:rsidRPr="000557AD" w:rsidRDefault="000557AD" w:rsidP="000557AD">
      <w:pPr>
        <w:shd w:val="clear" w:color="auto" w:fill="FFFFFF"/>
        <w:spacing w:after="60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0557AD">
        <w:rPr>
          <w:rFonts w:ascii="Montserrat" w:eastAsia="Times New Roman" w:hAnsi="Montserrat" w:cs="Open Sans"/>
          <w:b/>
          <w:bCs/>
          <w:color w:val="474747"/>
          <w:kern w:val="0"/>
          <w:sz w:val="26"/>
          <w:szCs w:val="26"/>
          <w:lang w:val="es-UY" w:eastAsia="es-UY"/>
          <w14:ligatures w14:val="none"/>
        </w:rPr>
        <w:t>Subrayó la importancia de que la intervención de la asociación “no se reduzca a una ayuda esporádica, sino que siembre semillas para el futuro"</w:t>
      </w:r>
    </w:p>
    <w:p w14:paraId="7CAEF476" w14:textId="77777777" w:rsidR="000557AD" w:rsidRPr="000557AD" w:rsidRDefault="000557AD" w:rsidP="000557AD">
      <w:pPr>
        <w:shd w:val="clear" w:color="auto" w:fill="FFFFFF"/>
        <w:spacing w:after="150" w:line="240" w:lineRule="auto"/>
        <w:jc w:val="both"/>
        <w:rPr>
          <w:rFonts w:ascii="inherit" w:eastAsia="Times New Roman" w:hAnsi="inherit" w:cs="Open Sans"/>
          <w:b/>
          <w:bCs/>
          <w:i/>
          <w:iCs/>
          <w:color w:val="333333"/>
          <w:kern w:val="0"/>
          <w:sz w:val="20"/>
          <w:szCs w:val="20"/>
          <w:lang w:val="es-UY" w:eastAsia="es-UY"/>
          <w14:ligatures w14:val="none"/>
        </w:rPr>
      </w:pPr>
      <w:r w:rsidRPr="000557AD">
        <w:rPr>
          <w:rFonts w:ascii="inherit" w:eastAsia="Times New Roman" w:hAnsi="inherit" w:cs="Open Sans"/>
          <w:b/>
          <w:bCs/>
          <w:i/>
          <w:iCs/>
          <w:color w:val="333333"/>
          <w:kern w:val="0"/>
          <w:sz w:val="20"/>
          <w:szCs w:val="20"/>
          <w:lang w:val="es-UY" w:eastAsia="es-UY"/>
          <w14:ligatures w14:val="none"/>
        </w:rPr>
        <w:t>26.01.2023</w:t>
      </w:r>
    </w:p>
    <w:p w14:paraId="5EE54EF2" w14:textId="77777777" w:rsidR="000557AD" w:rsidRPr="000557AD" w:rsidRDefault="000557AD" w:rsidP="000557A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557AD">
        <w:rPr>
          <w:rFonts w:ascii="Open Sans" w:eastAsia="Times New Roman" w:hAnsi="Open Sans" w:cs="Open Sans"/>
          <w:color w:val="333333"/>
          <w:kern w:val="0"/>
          <w:sz w:val="21"/>
          <w:szCs w:val="21"/>
          <w:lang w:val="es-UY" w:eastAsia="es-UY"/>
          <w14:ligatures w14:val="none"/>
        </w:rPr>
        <w:t>(</w:t>
      </w:r>
      <w:proofErr w:type="spellStart"/>
      <w:r w:rsidRPr="000557AD">
        <w:rPr>
          <w:rFonts w:ascii="Open Sans" w:eastAsia="Times New Roman" w:hAnsi="Open Sans" w:cs="Open Sans"/>
          <w:color w:val="333333"/>
          <w:kern w:val="0"/>
          <w:sz w:val="21"/>
          <w:szCs w:val="21"/>
          <w:lang w:val="es-UY" w:eastAsia="es-UY"/>
          <w14:ligatures w14:val="none"/>
        </w:rPr>
        <w:fldChar w:fldCharType="begin"/>
      </w:r>
      <w:r w:rsidRPr="000557AD">
        <w:rPr>
          <w:rFonts w:ascii="Open Sans" w:eastAsia="Times New Roman" w:hAnsi="Open Sans" w:cs="Open Sans"/>
          <w:color w:val="333333"/>
          <w:kern w:val="0"/>
          <w:sz w:val="21"/>
          <w:szCs w:val="21"/>
          <w:lang w:val="es-UY" w:eastAsia="es-UY"/>
          <w14:ligatures w14:val="none"/>
        </w:rPr>
        <w:instrText xml:space="preserve"> HYPERLINK "https://www.vaticannews.va/es/papa/news/2023-01/papa-estar-cerca-ultimos-sentar-bases-comunidades-unidas.html" </w:instrText>
      </w:r>
      <w:r w:rsidRPr="000557AD">
        <w:rPr>
          <w:rFonts w:ascii="Open Sans" w:eastAsia="Times New Roman" w:hAnsi="Open Sans" w:cs="Open Sans"/>
          <w:color w:val="333333"/>
          <w:kern w:val="0"/>
          <w:sz w:val="21"/>
          <w:szCs w:val="21"/>
          <w:lang w:val="es-UY" w:eastAsia="es-UY"/>
          <w14:ligatures w14:val="none"/>
        </w:rPr>
        <w:fldChar w:fldCharType="separate"/>
      </w:r>
      <w:r w:rsidRPr="000557AD">
        <w:rPr>
          <w:rFonts w:ascii="Open Sans" w:eastAsia="Times New Roman" w:hAnsi="Open Sans" w:cs="Open Sans"/>
          <w:i/>
          <w:iCs/>
          <w:color w:val="474747"/>
          <w:kern w:val="0"/>
          <w:sz w:val="21"/>
          <w:szCs w:val="21"/>
          <w:lang w:val="es-UY" w:eastAsia="es-UY"/>
          <w14:ligatures w14:val="none"/>
        </w:rPr>
        <w:t>Vatican</w:t>
      </w:r>
      <w:proofErr w:type="spellEnd"/>
      <w:r w:rsidRPr="000557AD">
        <w:rPr>
          <w:rFonts w:ascii="Open Sans" w:eastAsia="Times New Roman" w:hAnsi="Open Sans" w:cs="Open Sans"/>
          <w:i/>
          <w:iCs/>
          <w:color w:val="474747"/>
          <w:kern w:val="0"/>
          <w:sz w:val="21"/>
          <w:szCs w:val="21"/>
          <w:lang w:val="es-UY" w:eastAsia="es-UY"/>
          <w14:ligatures w14:val="none"/>
        </w:rPr>
        <w:t xml:space="preserve"> News</w:t>
      </w:r>
      <w:r w:rsidRPr="000557AD">
        <w:rPr>
          <w:rFonts w:ascii="Open Sans" w:eastAsia="Times New Roman" w:hAnsi="Open Sans" w:cs="Open Sans"/>
          <w:color w:val="333333"/>
          <w:kern w:val="0"/>
          <w:sz w:val="21"/>
          <w:szCs w:val="21"/>
          <w:lang w:val="es-UY" w:eastAsia="es-UY"/>
          <w14:ligatures w14:val="none"/>
        </w:rPr>
        <w:fldChar w:fldCharType="end"/>
      </w:r>
      <w:r w:rsidRPr="000557AD">
        <w:rPr>
          <w:rFonts w:ascii="Open Sans" w:eastAsia="Times New Roman" w:hAnsi="Open Sans" w:cs="Open Sans"/>
          <w:color w:val="333333"/>
          <w:kern w:val="0"/>
          <w:sz w:val="21"/>
          <w:szCs w:val="21"/>
          <w:lang w:val="es-UY" w:eastAsia="es-UY"/>
          <w14:ligatures w14:val="none"/>
        </w:rPr>
        <w:t>).- Estar cerca de los últimos es sentar las bases para comunidades unidas. Fue una de las recomendaciones del </w:t>
      </w:r>
      <w:r w:rsidRPr="000557AD">
        <w:rPr>
          <w:rFonts w:ascii="Open Sans" w:eastAsia="Times New Roman" w:hAnsi="Open Sans" w:cs="Open Sans"/>
          <w:b/>
          <w:bCs/>
          <w:color w:val="474747"/>
          <w:kern w:val="0"/>
          <w:sz w:val="21"/>
          <w:szCs w:val="21"/>
          <w:lang w:val="es-UY" w:eastAsia="es-UY"/>
          <w14:ligatures w14:val="none"/>
        </w:rPr>
        <w:t>Papa</w:t>
      </w:r>
      <w:r w:rsidRPr="000557AD">
        <w:rPr>
          <w:rFonts w:ascii="Open Sans" w:eastAsia="Times New Roman" w:hAnsi="Open Sans" w:cs="Open Sans"/>
          <w:color w:val="333333"/>
          <w:kern w:val="0"/>
          <w:sz w:val="21"/>
          <w:szCs w:val="21"/>
          <w:lang w:val="es-UY" w:eastAsia="es-UY"/>
          <w14:ligatures w14:val="none"/>
        </w:rPr>
        <w:t> a la asociación italiana </w:t>
      </w:r>
      <w:r w:rsidRPr="000557AD">
        <w:rPr>
          <w:rFonts w:ascii="Open Sans" w:eastAsia="Times New Roman" w:hAnsi="Open Sans" w:cs="Open Sans"/>
          <w:b/>
          <w:bCs/>
          <w:color w:val="474747"/>
          <w:kern w:val="0"/>
          <w:sz w:val="21"/>
          <w:szCs w:val="21"/>
          <w:lang w:val="es-UY" w:eastAsia="es-UY"/>
          <w14:ligatures w14:val="none"/>
        </w:rPr>
        <w:t>Fundaciones y Entes Filantrópicos</w:t>
      </w:r>
      <w:r w:rsidRPr="000557AD">
        <w:rPr>
          <w:rFonts w:ascii="Open Sans" w:eastAsia="Times New Roman" w:hAnsi="Open Sans" w:cs="Open Sans"/>
          <w:color w:val="333333"/>
          <w:kern w:val="0"/>
          <w:sz w:val="21"/>
          <w:szCs w:val="21"/>
          <w:lang w:val="es-UY" w:eastAsia="es-UY"/>
          <w14:ligatures w14:val="none"/>
        </w:rPr>
        <w:t>, recibida en audiencia en la mañana de este 26 de enero. La cercanía – les recordó el Santo Padre – es una de las cualidades de Dios.</w:t>
      </w:r>
      <w:r w:rsidRPr="000557AD">
        <w:rPr>
          <w:rFonts w:ascii="Open Sans" w:eastAsia="Times New Roman" w:hAnsi="Open Sans" w:cs="Open Sans"/>
          <w:color w:val="333333"/>
          <w:kern w:val="0"/>
          <w:sz w:val="21"/>
          <w:szCs w:val="21"/>
          <w:lang w:val="es-UY" w:eastAsia="es-UY"/>
          <w14:ligatures w14:val="none"/>
        </w:rPr>
        <w:br/>
      </w:r>
      <w:r w:rsidRPr="000557AD">
        <w:rPr>
          <w:rFonts w:ascii="Open Sans" w:eastAsia="Times New Roman" w:hAnsi="Open Sans" w:cs="Open Sans"/>
          <w:color w:val="333333"/>
          <w:kern w:val="0"/>
          <w:sz w:val="21"/>
          <w:szCs w:val="21"/>
          <w:lang w:val="es-UY" w:eastAsia="es-UY"/>
          <w14:ligatures w14:val="none"/>
        </w:rPr>
        <w:br/>
        <w:t>El Papa Francisco recibió este mediodía a miembros de la</w:t>
      </w:r>
      <w:r w:rsidRPr="000557AD">
        <w:rPr>
          <w:rFonts w:ascii="Open Sans" w:eastAsia="Times New Roman" w:hAnsi="Open Sans" w:cs="Open Sans"/>
          <w:b/>
          <w:bCs/>
          <w:color w:val="474747"/>
          <w:kern w:val="0"/>
          <w:sz w:val="21"/>
          <w:szCs w:val="21"/>
          <w:lang w:val="es-UY" w:eastAsia="es-UY"/>
          <w14:ligatures w14:val="none"/>
        </w:rPr>
        <w:t xml:space="preserve"> Asociación </w:t>
      </w:r>
      <w:proofErr w:type="spellStart"/>
      <w:r w:rsidRPr="000557AD">
        <w:rPr>
          <w:rFonts w:ascii="Open Sans" w:eastAsia="Times New Roman" w:hAnsi="Open Sans" w:cs="Open Sans"/>
          <w:b/>
          <w:bCs/>
          <w:color w:val="474747"/>
          <w:kern w:val="0"/>
          <w:sz w:val="21"/>
          <w:szCs w:val="21"/>
          <w:lang w:val="es-UY" w:eastAsia="es-UY"/>
          <w14:ligatures w14:val="none"/>
        </w:rPr>
        <w:t>Assifero</w:t>
      </w:r>
      <w:proofErr w:type="spellEnd"/>
      <w:r w:rsidRPr="000557AD">
        <w:rPr>
          <w:rFonts w:ascii="Open Sans" w:eastAsia="Times New Roman" w:hAnsi="Open Sans" w:cs="Open Sans"/>
          <w:color w:val="333333"/>
          <w:kern w:val="0"/>
          <w:sz w:val="21"/>
          <w:szCs w:val="21"/>
          <w:lang w:val="es-UY" w:eastAsia="es-UY"/>
          <w14:ligatures w14:val="none"/>
        </w:rPr>
        <w:t>, (Asociación italiana fundaciones y entes filantrópicos) con motivo del vigésimo aniversario de su fundación. </w:t>
      </w:r>
    </w:p>
    <w:p w14:paraId="1E129254" w14:textId="77777777" w:rsidR="000557AD" w:rsidRPr="000557AD" w:rsidRDefault="000557AD" w:rsidP="000557A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557AD">
        <w:rPr>
          <w:rFonts w:ascii="Open Sans" w:eastAsia="Times New Roman" w:hAnsi="Open Sans" w:cs="Open Sans"/>
          <w:b/>
          <w:bCs/>
          <w:color w:val="474747"/>
          <w:kern w:val="0"/>
          <w:sz w:val="21"/>
          <w:szCs w:val="21"/>
          <w:lang w:val="es-UY" w:eastAsia="es-UY"/>
          <w14:ligatures w14:val="none"/>
        </w:rPr>
        <w:lastRenderedPageBreak/>
        <w:t>La asociación reúne a fundaciones privadas provenientes de orígenes, formaciones y confesiones cristianas diferentes</w:t>
      </w:r>
      <w:r w:rsidRPr="000557AD">
        <w:rPr>
          <w:rFonts w:ascii="Open Sans" w:eastAsia="Times New Roman" w:hAnsi="Open Sans" w:cs="Open Sans"/>
          <w:color w:val="333333"/>
          <w:kern w:val="0"/>
          <w:sz w:val="21"/>
          <w:szCs w:val="21"/>
          <w:lang w:val="es-UY" w:eastAsia="es-UY"/>
          <w14:ligatures w14:val="none"/>
        </w:rPr>
        <w:t> que – como recordó el Papa en su saludo – trabajan en diversos campos para promover a la persona y desarrollar modelos sociales y económicos sanos y solidarios, aunando distintas competencias y recursos. </w:t>
      </w:r>
    </w:p>
    <w:p w14:paraId="49845005" w14:textId="77777777" w:rsidR="000557AD" w:rsidRPr="000557AD" w:rsidRDefault="000557AD" w:rsidP="000557AD">
      <w:pPr>
        <w:shd w:val="clear" w:color="auto" w:fill="FFFFFF"/>
        <w:spacing w:line="240" w:lineRule="auto"/>
        <w:jc w:val="both"/>
        <w:rPr>
          <w:rFonts w:ascii="inherit" w:eastAsia="Times New Roman" w:hAnsi="inherit" w:cs="Open Sans"/>
          <w:color w:val="000000"/>
          <w:kern w:val="0"/>
          <w:sz w:val="21"/>
          <w:szCs w:val="21"/>
          <w:lang w:val="es-UY" w:eastAsia="es-UY"/>
          <w14:ligatures w14:val="none"/>
        </w:rPr>
      </w:pPr>
      <w:r w:rsidRPr="000557AD">
        <w:rPr>
          <w:rFonts w:ascii="inherit" w:eastAsia="Times New Roman" w:hAnsi="inherit" w:cs="Open Sans"/>
          <w:noProof/>
          <w:color w:val="000000"/>
          <w:kern w:val="0"/>
          <w:sz w:val="21"/>
          <w:szCs w:val="21"/>
          <w:lang w:val="es-UY" w:eastAsia="es-UY"/>
          <w14:ligatures w14:val="none"/>
        </w:rPr>
        <w:drawing>
          <wp:inline distT="0" distB="0" distL="0" distR="0" wp14:anchorId="3B3453F5" wp14:editId="05BB039A">
            <wp:extent cx="5346248" cy="3008156"/>
            <wp:effectExtent l="0" t="0" r="6985" b="1905"/>
            <wp:docPr id="2" name="Imagen 2" descr="Papa y ni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a y niñ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57406" cy="3014434"/>
                    </a:xfrm>
                    <a:prstGeom prst="rect">
                      <a:avLst/>
                    </a:prstGeom>
                    <a:noFill/>
                    <a:ln>
                      <a:noFill/>
                    </a:ln>
                  </pic:spPr>
                </pic:pic>
              </a:graphicData>
            </a:graphic>
          </wp:inline>
        </w:drawing>
      </w:r>
    </w:p>
    <w:p w14:paraId="73FEAFCC" w14:textId="77777777" w:rsidR="000557AD" w:rsidRPr="000557AD" w:rsidRDefault="000557AD" w:rsidP="000557A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557AD">
        <w:rPr>
          <w:rFonts w:ascii="Open Sans" w:eastAsia="Times New Roman" w:hAnsi="Open Sans" w:cs="Open Sans"/>
          <w:color w:val="333333"/>
          <w:kern w:val="0"/>
          <w:sz w:val="21"/>
          <w:szCs w:val="21"/>
          <w:lang w:val="es-UY" w:eastAsia="es-UY"/>
          <w14:ligatures w14:val="none"/>
        </w:rPr>
        <w:t>Felicitándolos por el trabajo realizado a lo largo de los años y por el enfoque de “clara inspiración cristiana” con el que han estructurado sus actividades, el Papa constató que su caridad exige “apertura mental y capacidad de coordinación”, motivo por el cual </w:t>
      </w:r>
      <w:r w:rsidRPr="000557AD">
        <w:rPr>
          <w:rFonts w:ascii="Open Sans" w:eastAsia="Times New Roman" w:hAnsi="Open Sans" w:cs="Open Sans"/>
          <w:b/>
          <w:bCs/>
          <w:color w:val="474747"/>
          <w:kern w:val="0"/>
          <w:sz w:val="21"/>
          <w:szCs w:val="21"/>
          <w:lang w:val="es-UY" w:eastAsia="es-UY"/>
          <w14:ligatures w14:val="none"/>
        </w:rPr>
        <w:t>les recomendó prestar atención a tres valores importantes: la promoción del bien integral de la persona, la escucha de las comunidades locales y la cercanía a los últimos</w:t>
      </w:r>
      <w:r w:rsidRPr="000557AD">
        <w:rPr>
          <w:rFonts w:ascii="Open Sans" w:eastAsia="Times New Roman" w:hAnsi="Open Sans" w:cs="Open Sans"/>
          <w:color w:val="333333"/>
          <w:kern w:val="0"/>
          <w:sz w:val="21"/>
          <w:szCs w:val="21"/>
          <w:lang w:val="es-UY" w:eastAsia="es-UY"/>
          <w14:ligatures w14:val="none"/>
        </w:rPr>
        <w:t>.</w:t>
      </w:r>
    </w:p>
    <w:p w14:paraId="0CAB191A" w14:textId="77777777" w:rsidR="000557AD" w:rsidRPr="000557AD" w:rsidRDefault="000557AD" w:rsidP="000557A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557AD">
        <w:rPr>
          <w:rFonts w:ascii="Open Sans" w:eastAsia="Times New Roman" w:hAnsi="Open Sans" w:cs="Open Sans"/>
          <w:color w:val="333333"/>
          <w:kern w:val="0"/>
          <w:sz w:val="21"/>
          <w:szCs w:val="21"/>
          <w:lang w:val="es-UY" w:eastAsia="es-UY"/>
          <w14:ligatures w14:val="none"/>
        </w:rPr>
        <w:t>En cuanto a la promoción del bien integral de la persona en sus dimensiones fundamentales, material, intelectual, moral y espiritual, el Santo Padre afirmó que es relevante que la asistencia material tenga como objetivo</w:t>
      </w:r>
      <w:r w:rsidRPr="000557AD">
        <w:rPr>
          <w:rFonts w:ascii="Open Sans" w:eastAsia="Times New Roman" w:hAnsi="Open Sans" w:cs="Open Sans"/>
          <w:b/>
          <w:bCs/>
          <w:color w:val="474747"/>
          <w:kern w:val="0"/>
          <w:sz w:val="21"/>
          <w:szCs w:val="21"/>
          <w:lang w:val="es-UY" w:eastAsia="es-UY"/>
          <w14:ligatures w14:val="none"/>
        </w:rPr>
        <w:t> “emancipar a las personas, haciéndolas protagonistas de su crecimiento</w:t>
      </w:r>
      <w:r w:rsidRPr="000557AD">
        <w:rPr>
          <w:rFonts w:ascii="Open Sans" w:eastAsia="Times New Roman" w:hAnsi="Open Sans" w:cs="Open Sans"/>
          <w:color w:val="333333"/>
          <w:kern w:val="0"/>
          <w:sz w:val="21"/>
          <w:szCs w:val="21"/>
          <w:lang w:val="es-UY" w:eastAsia="es-UY"/>
          <w14:ligatures w14:val="none"/>
        </w:rPr>
        <w:t>, del desarrollo de sus capacidades y dotes, tanto a nivel individual como comunitario”. Todo ello – afirmó – debe hacerse de acuerdo con principios éticos sólidos, para que el crecimiento económico se produzca en la solidaridad y la justicia. </w:t>
      </w:r>
    </w:p>
    <w:p w14:paraId="1AEEB4D1" w14:textId="77777777" w:rsidR="000557AD" w:rsidRPr="000557AD" w:rsidRDefault="000557AD" w:rsidP="000557A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557AD">
        <w:rPr>
          <w:rFonts w:ascii="Open Sans" w:eastAsia="Times New Roman" w:hAnsi="Open Sans" w:cs="Open Sans"/>
          <w:color w:val="333333"/>
          <w:kern w:val="0"/>
          <w:sz w:val="21"/>
          <w:szCs w:val="21"/>
          <w:lang w:val="es-UY" w:eastAsia="es-UY"/>
          <w14:ligatures w14:val="none"/>
        </w:rPr>
        <w:t>Respecto a la escucha de las comunidades locales, </w:t>
      </w:r>
      <w:r w:rsidRPr="000557AD">
        <w:rPr>
          <w:rFonts w:ascii="Open Sans" w:eastAsia="Times New Roman" w:hAnsi="Open Sans" w:cs="Open Sans"/>
          <w:b/>
          <w:bCs/>
          <w:color w:val="474747"/>
          <w:kern w:val="0"/>
          <w:sz w:val="21"/>
          <w:szCs w:val="21"/>
          <w:lang w:val="es-UY" w:eastAsia="es-UY"/>
          <w14:ligatures w14:val="none"/>
        </w:rPr>
        <w:t>subrayó la importancia de que la intervención de la asociación “no se reduzca a una ayuda esporádica, sino que siembre semillas para el futuro</w:t>
      </w:r>
      <w:r w:rsidRPr="000557AD">
        <w:rPr>
          <w:rFonts w:ascii="Open Sans" w:eastAsia="Times New Roman" w:hAnsi="Open Sans" w:cs="Open Sans"/>
          <w:color w:val="333333"/>
          <w:kern w:val="0"/>
          <w:sz w:val="21"/>
          <w:szCs w:val="21"/>
          <w:lang w:val="es-UY" w:eastAsia="es-UY"/>
          <w14:ligatures w14:val="none"/>
        </w:rPr>
        <w:t> allí donde vive la gente, en las situaciones que la Providencia les indica”. La humildad de la escucha, así entendida - explicó el Papa - es un elemento fundamental para actuar por el bien común, tanto más cuando les permite ser portavoz de las necesidades de los más débiles en las instituciones públicas”.</w:t>
      </w:r>
    </w:p>
    <w:p w14:paraId="529B7C82" w14:textId="77777777" w:rsidR="000557AD" w:rsidRPr="000557AD" w:rsidRDefault="000557AD" w:rsidP="000557A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557AD">
        <w:rPr>
          <w:rFonts w:ascii="Open Sans" w:eastAsia="Times New Roman" w:hAnsi="Open Sans" w:cs="Open Sans"/>
          <w:color w:val="333333"/>
          <w:kern w:val="0"/>
          <w:sz w:val="21"/>
          <w:szCs w:val="21"/>
          <w:lang w:val="es-UY" w:eastAsia="es-UY"/>
          <w14:ligatures w14:val="none"/>
        </w:rPr>
        <w:t>En relación a la cercanía a los últimos Francisco recordó el proverbio que dice que "una cadena es tan fuerte como su eslabón más débil". Por lo tanto, afirmó que “estar cerca de los últimos, inclinarse ante sus heridas, hacerse cargo de sus necesidades, es sentar unas buenas bases para construir comunidades unidas y sólidas, por un mundo mejor y un futuro de paz”. </w:t>
      </w:r>
      <w:r w:rsidRPr="000557AD">
        <w:rPr>
          <w:rFonts w:ascii="Open Sans" w:eastAsia="Times New Roman" w:hAnsi="Open Sans" w:cs="Open Sans"/>
          <w:b/>
          <w:bCs/>
          <w:color w:val="474747"/>
          <w:kern w:val="0"/>
          <w:sz w:val="21"/>
          <w:szCs w:val="21"/>
          <w:lang w:val="es-UY" w:eastAsia="es-UY"/>
          <w14:ligatures w14:val="none"/>
        </w:rPr>
        <w:t>"No lo olviden - pidió - la cercanía es una cualidad de Dios"</w:t>
      </w:r>
      <w:r w:rsidRPr="000557AD">
        <w:rPr>
          <w:rFonts w:ascii="Open Sans" w:eastAsia="Times New Roman" w:hAnsi="Open Sans" w:cs="Open Sans"/>
          <w:color w:val="333333"/>
          <w:kern w:val="0"/>
          <w:sz w:val="21"/>
          <w:szCs w:val="21"/>
          <w:lang w:val="es-UY" w:eastAsia="es-UY"/>
          <w14:ligatures w14:val="none"/>
        </w:rPr>
        <w:t>. </w:t>
      </w:r>
    </w:p>
    <w:p w14:paraId="3204651D" w14:textId="77777777" w:rsidR="000557AD" w:rsidRPr="000557AD" w:rsidRDefault="000557AD" w:rsidP="000557AD">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557AD">
        <w:rPr>
          <w:rFonts w:ascii="Open Sans" w:eastAsia="Times New Roman" w:hAnsi="Open Sans" w:cs="Open Sans"/>
          <w:color w:val="333333"/>
          <w:kern w:val="0"/>
          <w:sz w:val="21"/>
          <w:szCs w:val="21"/>
          <w:lang w:val="es-UY" w:eastAsia="es-UY"/>
          <w14:ligatures w14:val="none"/>
        </w:rPr>
        <w:t>Agradeciéndoles finalmente su labor, los animó a seguir adelante “con entusiasmo y sabiduría” y les impartió su bendición. </w:t>
      </w:r>
    </w:p>
    <w:p w14:paraId="4FEC7960" w14:textId="58A6C11C" w:rsidR="002E2F5B" w:rsidRDefault="000557AD">
      <w:hyperlink r:id="rId7" w:history="1">
        <w:r w:rsidRPr="000979C0">
          <w:rPr>
            <w:rStyle w:val="Hipervnculo"/>
          </w:rPr>
          <w:t>https://www.religiondigital.org/vaticano/Papa-ultimos-sentar-comunidades-unidas-Francisco-Pobres-Vaticano_0_2527547239.html</w:t>
        </w:r>
      </w:hyperlink>
    </w:p>
    <w:p w14:paraId="1D6F4729" w14:textId="77777777" w:rsidR="000557AD" w:rsidRDefault="000557AD"/>
    <w:sectPr w:rsidR="000557A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3F79A9"/>
    <w:multiLevelType w:val="multilevel"/>
    <w:tmpl w:val="5A76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8967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7AD"/>
    <w:rsid w:val="000557A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8D961"/>
  <w15:chartTrackingRefBased/>
  <w15:docId w15:val="{BD00504E-811C-4D50-8AEC-3065A2249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557AD"/>
    <w:rPr>
      <w:color w:val="0563C1" w:themeColor="hyperlink"/>
      <w:u w:val="single"/>
    </w:rPr>
  </w:style>
  <w:style w:type="character" w:styleId="Mencinsinresolver">
    <w:name w:val="Unresolved Mention"/>
    <w:basedOn w:val="Fuentedeprrafopredeter"/>
    <w:uiPriority w:val="99"/>
    <w:semiHidden/>
    <w:unhideWhenUsed/>
    <w:rsid w:val="000557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649222">
      <w:bodyDiv w:val="1"/>
      <w:marLeft w:val="0"/>
      <w:marRight w:val="0"/>
      <w:marTop w:val="0"/>
      <w:marBottom w:val="0"/>
      <w:divBdr>
        <w:top w:val="none" w:sz="0" w:space="0" w:color="auto"/>
        <w:left w:val="none" w:sz="0" w:space="0" w:color="auto"/>
        <w:bottom w:val="none" w:sz="0" w:space="0" w:color="auto"/>
        <w:right w:val="none" w:sz="0" w:space="0" w:color="auto"/>
      </w:divBdr>
      <w:divsChild>
        <w:div w:id="741178038">
          <w:marLeft w:val="0"/>
          <w:marRight w:val="0"/>
          <w:marTop w:val="0"/>
          <w:marBottom w:val="0"/>
          <w:divBdr>
            <w:top w:val="none" w:sz="0" w:space="0" w:color="auto"/>
            <w:left w:val="none" w:sz="0" w:space="0" w:color="auto"/>
            <w:bottom w:val="none" w:sz="0" w:space="0" w:color="auto"/>
            <w:right w:val="none" w:sz="0" w:space="0" w:color="auto"/>
          </w:divBdr>
          <w:divsChild>
            <w:div w:id="594094337">
              <w:marLeft w:val="0"/>
              <w:marRight w:val="0"/>
              <w:marTop w:val="0"/>
              <w:marBottom w:val="600"/>
              <w:divBdr>
                <w:top w:val="none" w:sz="0" w:space="0" w:color="auto"/>
                <w:left w:val="none" w:sz="0" w:space="0" w:color="auto"/>
                <w:bottom w:val="none" w:sz="0" w:space="0" w:color="auto"/>
                <w:right w:val="none" w:sz="0" w:space="0" w:color="auto"/>
              </w:divBdr>
              <w:divsChild>
                <w:div w:id="199158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092276">
          <w:marLeft w:val="0"/>
          <w:marRight w:val="0"/>
          <w:marTop w:val="0"/>
          <w:marBottom w:val="0"/>
          <w:divBdr>
            <w:top w:val="none" w:sz="0" w:space="0" w:color="auto"/>
            <w:left w:val="none" w:sz="0" w:space="0" w:color="auto"/>
            <w:bottom w:val="none" w:sz="0" w:space="0" w:color="auto"/>
            <w:right w:val="none" w:sz="0" w:space="0" w:color="auto"/>
          </w:divBdr>
          <w:divsChild>
            <w:div w:id="990980812">
              <w:marLeft w:val="0"/>
              <w:marRight w:val="0"/>
              <w:marTop w:val="0"/>
              <w:marBottom w:val="0"/>
              <w:divBdr>
                <w:top w:val="none" w:sz="0" w:space="0" w:color="auto"/>
                <w:left w:val="none" w:sz="0" w:space="0" w:color="auto"/>
                <w:bottom w:val="none" w:sz="0" w:space="0" w:color="auto"/>
                <w:right w:val="none" w:sz="0" w:space="0" w:color="auto"/>
              </w:divBdr>
              <w:divsChild>
                <w:div w:id="2024277215">
                  <w:marLeft w:val="-1275"/>
                  <w:marRight w:val="0"/>
                  <w:marTop w:val="0"/>
                  <w:marBottom w:val="0"/>
                  <w:divBdr>
                    <w:top w:val="none" w:sz="0" w:space="0" w:color="auto"/>
                    <w:left w:val="none" w:sz="0" w:space="0" w:color="auto"/>
                    <w:bottom w:val="none" w:sz="0" w:space="0" w:color="auto"/>
                    <w:right w:val="none" w:sz="0" w:space="0" w:color="auto"/>
                  </w:divBdr>
                </w:div>
                <w:div w:id="1896698213">
                  <w:marLeft w:val="0"/>
                  <w:marRight w:val="0"/>
                  <w:marTop w:val="0"/>
                  <w:marBottom w:val="0"/>
                  <w:divBdr>
                    <w:top w:val="none" w:sz="0" w:space="0" w:color="auto"/>
                    <w:left w:val="none" w:sz="0" w:space="0" w:color="auto"/>
                    <w:bottom w:val="none" w:sz="0" w:space="0" w:color="auto"/>
                    <w:right w:val="none" w:sz="0" w:space="0" w:color="auto"/>
                  </w:divBdr>
                  <w:divsChild>
                    <w:div w:id="1613704108">
                      <w:marLeft w:val="0"/>
                      <w:marRight w:val="0"/>
                      <w:marTop w:val="0"/>
                      <w:marBottom w:val="0"/>
                      <w:divBdr>
                        <w:top w:val="none" w:sz="0" w:space="0" w:color="auto"/>
                        <w:left w:val="none" w:sz="0" w:space="0" w:color="auto"/>
                        <w:bottom w:val="none" w:sz="0" w:space="0" w:color="auto"/>
                        <w:right w:val="none" w:sz="0" w:space="0" w:color="auto"/>
                      </w:divBdr>
                    </w:div>
                    <w:div w:id="902645838">
                      <w:marLeft w:val="0"/>
                      <w:marRight w:val="0"/>
                      <w:marTop w:val="0"/>
                      <w:marBottom w:val="0"/>
                      <w:divBdr>
                        <w:top w:val="none" w:sz="0" w:space="0" w:color="auto"/>
                        <w:left w:val="none" w:sz="0" w:space="0" w:color="auto"/>
                        <w:bottom w:val="none" w:sz="0" w:space="0" w:color="auto"/>
                        <w:right w:val="none" w:sz="0" w:space="0" w:color="auto"/>
                      </w:divBdr>
                      <w:divsChild>
                        <w:div w:id="1007595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vaticano/Papa-ultimos-sentar-comunidades-unidas-Francisco-Pobres-Vaticano_0_252754723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581</Words>
  <Characters>3200</Characters>
  <Application>Microsoft Office Word</Application>
  <DocSecurity>0</DocSecurity>
  <Lines>26</Lines>
  <Paragraphs>7</Paragraphs>
  <ScaleCrop>false</ScaleCrop>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2023-01-27T21:58:00Z</dcterms:created>
  <dcterms:modified xsi:type="dcterms:W3CDTF">2023-01-27T21:59:00Z</dcterms:modified>
</cp:coreProperties>
</file>