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93A69" w14:textId="77777777" w:rsidR="007B5927" w:rsidRDefault="007B5927" w:rsidP="007B5927">
      <w:pPr>
        <w:jc w:val="center"/>
        <w:rPr>
          <w:b/>
        </w:rPr>
      </w:pPr>
      <w:r w:rsidRPr="007B5927">
        <w:rPr>
          <w:b/>
        </w:rPr>
        <w:t>“El Perú es más grande que sus problemas”</w:t>
      </w:r>
    </w:p>
    <w:p w14:paraId="7802AA27" w14:textId="77777777" w:rsidR="00213F27" w:rsidRPr="007B5927" w:rsidRDefault="00213F27" w:rsidP="007B5927">
      <w:pPr>
        <w:jc w:val="center"/>
        <w:rPr>
          <w:b/>
        </w:rPr>
      </w:pPr>
      <w:r>
        <w:rPr>
          <w:b/>
        </w:rPr>
        <w:t>“</w:t>
      </w:r>
      <w:r w:rsidRPr="00213F27">
        <w:rPr>
          <w:b/>
        </w:rPr>
        <w:t>CAMBIAR DE ACTITUD Y CONFIAR EN NOSOTROS MISMOS</w:t>
      </w:r>
      <w:r>
        <w:rPr>
          <w:b/>
        </w:rPr>
        <w:t>”</w:t>
      </w:r>
    </w:p>
    <w:p w14:paraId="19469C79" w14:textId="77777777" w:rsidR="006955C4" w:rsidRDefault="00DE2DE9">
      <w:r>
        <w:t>Hoy nuestro país pasa por situaciones difíciles política y socialmente.</w:t>
      </w:r>
    </w:p>
    <w:p w14:paraId="44ED7CA3" w14:textId="77777777" w:rsidR="00DE2DE9" w:rsidRDefault="00DE2DE9">
      <w:r>
        <w:t>Los entrampamientos entre la lucha de los poderes ejecutivo y legislativo reventó ante la falta de una mirada de dialogo para el bien común.</w:t>
      </w:r>
    </w:p>
    <w:p w14:paraId="65D35945" w14:textId="77777777" w:rsidR="00DE2DE9" w:rsidRDefault="00DE2DE9">
      <w:r>
        <w:t>Algunos cuestionaran la actitud del presidente Castillo que ante errores acelero lo que sectores contrarios al bien del país querían lograr.</w:t>
      </w:r>
    </w:p>
    <w:p w14:paraId="7814A705" w14:textId="77777777" w:rsidR="00DE2DE9" w:rsidRDefault="00DE2DE9">
      <w:r>
        <w:t>Las fuerzas del poder que solo busca intereses personales y de grupo lograron su cometido pero organizaciones sociales y eclesiales manifiestan ante toda esta realidad que no podemos perder la esperanza y mantengámonos vigilantes.</w:t>
      </w:r>
    </w:p>
    <w:p w14:paraId="4B586DCA" w14:textId="77777777" w:rsidR="00DE2DE9" w:rsidRDefault="00DE2DE9">
      <w:r>
        <w:t xml:space="preserve">Tiempo de adviento es tiempo de espera que la verdad y la justicia al final VENCERAN. </w:t>
      </w:r>
    </w:p>
    <w:p w14:paraId="1A78CBB5" w14:textId="77777777" w:rsidR="00E25B98" w:rsidRDefault="00DE2DE9" w:rsidP="00E25B98">
      <w:pPr>
        <w:rPr>
          <w:b/>
        </w:rPr>
      </w:pPr>
      <w:r w:rsidRPr="007B5927">
        <w:rPr>
          <w:b/>
        </w:rPr>
        <w:t>Comparto lo que me parece significativo de esta situación</w:t>
      </w:r>
      <w:r w:rsidR="007B5927">
        <w:rPr>
          <w:b/>
        </w:rPr>
        <w:t xml:space="preserve"> y al final nos quedamos con el editorial de la revista signos diciembre 2022.</w:t>
      </w:r>
    </w:p>
    <w:p w14:paraId="272B92C2" w14:textId="77777777" w:rsidR="00213F27" w:rsidRDefault="00213F27" w:rsidP="00E25B98">
      <w:pPr>
        <w:rPr>
          <w:b/>
        </w:rPr>
      </w:pPr>
      <w:r>
        <w:rPr>
          <w:b/>
        </w:rPr>
        <w:t>Carlos Alejos.</w:t>
      </w:r>
    </w:p>
    <w:p w14:paraId="4DA9D233" w14:textId="77777777" w:rsidR="007B5927" w:rsidRPr="007B5927" w:rsidRDefault="007B5927" w:rsidP="00E25B98">
      <w:pPr>
        <w:rPr>
          <w:b/>
        </w:rPr>
      </w:pPr>
    </w:p>
    <w:p w14:paraId="06F1D170" w14:textId="77777777" w:rsidR="00DE4064" w:rsidRDefault="00DE4064" w:rsidP="00E25B98">
      <w:r w:rsidRPr="00DE4064">
        <w:rPr>
          <w:noProof/>
          <w:lang w:eastAsia="es-PE"/>
        </w:rPr>
        <w:drawing>
          <wp:inline distT="0" distB="0" distL="0" distR="0" wp14:anchorId="7C01C28F" wp14:editId="6A91F0B1">
            <wp:extent cx="4667250" cy="3448050"/>
            <wp:effectExtent l="0" t="0" r="0" b="0"/>
            <wp:docPr id="141" name="Imagen 141" descr="C:\Users\vigilancia\Downloads\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vigilancia\Downloads\12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67250" cy="3448050"/>
                    </a:xfrm>
                    <a:prstGeom prst="rect">
                      <a:avLst/>
                    </a:prstGeom>
                    <a:noFill/>
                    <a:ln>
                      <a:noFill/>
                    </a:ln>
                  </pic:spPr>
                </pic:pic>
              </a:graphicData>
            </a:graphic>
          </wp:inline>
        </w:drawing>
      </w:r>
    </w:p>
    <w:p w14:paraId="05FC602D" w14:textId="77777777" w:rsidR="00DE4064" w:rsidRDefault="00000000" w:rsidP="00E25B98">
      <w:hyperlink r:id="rId8" w:history="1">
        <w:r w:rsidR="00DE4064" w:rsidRPr="00DE2A09">
          <w:rPr>
            <w:rStyle w:val="Hipervnculo"/>
          </w:rPr>
          <w:t>https://www.facebook.com/photo/?fbid=515963600558721&amp;set=a.482591267229288</w:t>
        </w:r>
      </w:hyperlink>
    </w:p>
    <w:p w14:paraId="3E025173" w14:textId="77777777" w:rsidR="00015E80" w:rsidRDefault="00000000" w:rsidP="00E25B98">
      <w:hyperlink r:id="rId9" w:history="1">
        <w:r w:rsidR="00015E80" w:rsidRPr="00DE2A09">
          <w:rPr>
            <w:rStyle w:val="Hipervnculo"/>
          </w:rPr>
          <w:t>https://derechoshumanos.pe/2022/12/rechamos-golpe-de-estado/</w:t>
        </w:r>
      </w:hyperlink>
    </w:p>
    <w:p w14:paraId="79FB7DF8" w14:textId="77777777" w:rsidR="00DE4064" w:rsidRDefault="00DE4064" w:rsidP="00E25B98"/>
    <w:p w14:paraId="401C8117" w14:textId="77777777" w:rsidR="00EB3FF6" w:rsidRPr="00EB3FF6" w:rsidRDefault="00E25B98" w:rsidP="00E25B98">
      <w:pPr>
        <w:rPr>
          <w:rFonts w:ascii="Times New Roman" w:eastAsia="Tahoma" w:hAnsi="Tahoma" w:cs="Tahoma"/>
          <w:sz w:val="21"/>
          <w:szCs w:val="24"/>
          <w:lang w:val="es-ES"/>
        </w:rPr>
      </w:pPr>
      <w:r w:rsidRPr="00EB3FF6">
        <w:rPr>
          <w:rFonts w:ascii="Times New Roman" w:eastAsia="Tahoma" w:hAnsi="Tahoma" w:cs="Tahoma"/>
          <w:sz w:val="21"/>
          <w:szCs w:val="24"/>
          <w:lang w:val="es-ES"/>
        </w:rPr>
        <w:t xml:space="preserve"> </w:t>
      </w:r>
    </w:p>
    <w:p w14:paraId="20911BB6" w14:textId="77777777" w:rsidR="00EB3FF6" w:rsidRPr="00EB3FF6" w:rsidRDefault="00EB3FF6" w:rsidP="00EB3FF6">
      <w:pPr>
        <w:widowControl w:val="0"/>
        <w:autoSpaceDE w:val="0"/>
        <w:autoSpaceDN w:val="0"/>
        <w:spacing w:before="93" w:after="0" w:line="240" w:lineRule="auto"/>
        <w:ind w:left="2011" w:right="863"/>
        <w:jc w:val="center"/>
        <w:rPr>
          <w:rFonts w:ascii="Arial" w:eastAsia="Tahoma" w:hAnsi="Arial" w:cs="Tahoma"/>
          <w:b/>
          <w:lang w:val="es-ES"/>
        </w:rPr>
      </w:pPr>
      <w:r w:rsidRPr="00EB3FF6">
        <w:rPr>
          <w:rFonts w:ascii="Tahoma" w:eastAsia="Tahoma" w:hAnsi="Tahoma" w:cs="Tahoma"/>
          <w:noProof/>
          <w:lang w:eastAsia="es-PE"/>
        </w:rPr>
        <w:drawing>
          <wp:anchor distT="0" distB="0" distL="0" distR="0" simplePos="0" relativeHeight="251659264" behindDoc="0" locked="0" layoutInCell="1" allowOverlap="1" wp14:anchorId="7BCBA32B" wp14:editId="4E3FA5E7">
            <wp:simplePos x="0" y="0"/>
            <wp:positionH relativeFrom="page">
              <wp:posOffset>877664</wp:posOffset>
            </wp:positionH>
            <wp:positionV relativeFrom="paragraph">
              <wp:posOffset>-164491</wp:posOffset>
            </wp:positionV>
            <wp:extent cx="739218" cy="807720"/>
            <wp:effectExtent l="0" t="0" r="0" b="0"/>
            <wp:wrapNone/>
            <wp:docPr id="5" name="image1.jpeg" descr="E:\COMPU SONIA\Bibliotecas\Pictures\Pictures\LOGOS CRP\Logo CR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739218" cy="807720"/>
                    </a:xfrm>
                    <a:prstGeom prst="rect">
                      <a:avLst/>
                    </a:prstGeom>
                  </pic:spPr>
                </pic:pic>
              </a:graphicData>
            </a:graphic>
          </wp:anchor>
        </w:drawing>
      </w:r>
      <w:r w:rsidRPr="00EB3FF6">
        <w:rPr>
          <w:rFonts w:ascii="Arial" w:eastAsia="Tahoma" w:hAnsi="Arial" w:cs="Tahoma"/>
          <w:b/>
          <w:lang w:val="es-ES"/>
        </w:rPr>
        <w:t>CONFERENCIA</w:t>
      </w:r>
      <w:r w:rsidRPr="00EB3FF6">
        <w:rPr>
          <w:rFonts w:ascii="Arial" w:eastAsia="Tahoma" w:hAnsi="Arial" w:cs="Tahoma"/>
          <w:b/>
          <w:spacing w:val="-2"/>
          <w:lang w:val="es-ES"/>
        </w:rPr>
        <w:t xml:space="preserve"> </w:t>
      </w:r>
      <w:r w:rsidRPr="00EB3FF6">
        <w:rPr>
          <w:rFonts w:ascii="Arial" w:eastAsia="Tahoma" w:hAnsi="Arial" w:cs="Tahoma"/>
          <w:b/>
          <w:lang w:val="es-ES"/>
        </w:rPr>
        <w:t>DE</w:t>
      </w:r>
      <w:r w:rsidRPr="00EB3FF6">
        <w:rPr>
          <w:rFonts w:ascii="Arial" w:eastAsia="Tahoma" w:hAnsi="Arial" w:cs="Tahoma"/>
          <w:b/>
          <w:spacing w:val="-3"/>
          <w:lang w:val="es-ES"/>
        </w:rPr>
        <w:t xml:space="preserve"> </w:t>
      </w:r>
      <w:r w:rsidRPr="00EB3FF6">
        <w:rPr>
          <w:rFonts w:ascii="Arial" w:eastAsia="Tahoma" w:hAnsi="Arial" w:cs="Tahoma"/>
          <w:b/>
          <w:lang w:val="es-ES"/>
        </w:rPr>
        <w:t>RELIGIOS@S</w:t>
      </w:r>
      <w:r w:rsidRPr="00EB3FF6">
        <w:rPr>
          <w:rFonts w:ascii="Arial" w:eastAsia="Tahoma" w:hAnsi="Arial" w:cs="Tahoma"/>
          <w:b/>
          <w:spacing w:val="-3"/>
          <w:lang w:val="es-ES"/>
        </w:rPr>
        <w:t xml:space="preserve"> </w:t>
      </w:r>
      <w:r w:rsidRPr="00EB3FF6">
        <w:rPr>
          <w:rFonts w:ascii="Arial" w:eastAsia="Tahoma" w:hAnsi="Arial" w:cs="Tahoma"/>
          <w:b/>
          <w:lang w:val="es-ES"/>
        </w:rPr>
        <w:t>DEL</w:t>
      </w:r>
      <w:r w:rsidRPr="00EB3FF6">
        <w:rPr>
          <w:rFonts w:ascii="Arial" w:eastAsia="Tahoma" w:hAnsi="Arial" w:cs="Tahoma"/>
          <w:b/>
          <w:spacing w:val="-3"/>
          <w:lang w:val="es-ES"/>
        </w:rPr>
        <w:t xml:space="preserve"> </w:t>
      </w:r>
      <w:r w:rsidRPr="00EB3FF6">
        <w:rPr>
          <w:rFonts w:ascii="Arial" w:eastAsia="Tahoma" w:hAnsi="Arial" w:cs="Tahoma"/>
          <w:b/>
          <w:lang w:val="es-ES"/>
        </w:rPr>
        <w:t>PERÚ</w:t>
      </w:r>
      <w:r w:rsidRPr="00EB3FF6">
        <w:rPr>
          <w:rFonts w:ascii="Arial" w:eastAsia="Tahoma" w:hAnsi="Arial" w:cs="Tahoma"/>
          <w:b/>
          <w:spacing w:val="-5"/>
          <w:lang w:val="es-ES"/>
        </w:rPr>
        <w:t xml:space="preserve"> </w:t>
      </w:r>
      <w:r w:rsidRPr="00EB3FF6">
        <w:rPr>
          <w:rFonts w:ascii="Arial" w:eastAsia="Tahoma" w:hAnsi="Arial" w:cs="Tahoma"/>
          <w:b/>
          <w:lang w:val="es-ES"/>
        </w:rPr>
        <w:t>–</w:t>
      </w:r>
      <w:r w:rsidRPr="00EB3FF6">
        <w:rPr>
          <w:rFonts w:ascii="Arial" w:eastAsia="Tahoma" w:hAnsi="Arial" w:cs="Tahoma"/>
          <w:b/>
          <w:spacing w:val="-4"/>
          <w:lang w:val="es-ES"/>
        </w:rPr>
        <w:t xml:space="preserve"> </w:t>
      </w:r>
      <w:r w:rsidRPr="00EB3FF6">
        <w:rPr>
          <w:rFonts w:ascii="Arial" w:eastAsia="Tahoma" w:hAnsi="Arial" w:cs="Tahoma"/>
          <w:b/>
          <w:lang w:val="es-ES"/>
        </w:rPr>
        <w:t>CRP</w:t>
      </w:r>
    </w:p>
    <w:p w14:paraId="79E0CC1D" w14:textId="77777777" w:rsidR="00EB3FF6" w:rsidRPr="00EB3FF6" w:rsidRDefault="00EB3FF6" w:rsidP="00EB3FF6">
      <w:pPr>
        <w:widowControl w:val="0"/>
        <w:autoSpaceDE w:val="0"/>
        <w:autoSpaceDN w:val="0"/>
        <w:spacing w:before="1" w:after="0" w:line="240" w:lineRule="auto"/>
        <w:ind w:left="2015" w:right="863"/>
        <w:jc w:val="center"/>
        <w:rPr>
          <w:rFonts w:ascii="Arial" w:eastAsia="Tahoma" w:hAnsi="Arial" w:cs="Tahoma"/>
          <w:i/>
          <w:sz w:val="18"/>
          <w:lang w:val="es-ES"/>
        </w:rPr>
      </w:pPr>
      <w:r w:rsidRPr="00EB3FF6">
        <w:rPr>
          <w:rFonts w:ascii="Arial" w:eastAsia="Tahoma" w:hAnsi="Arial" w:cs="Tahoma"/>
          <w:i/>
          <w:sz w:val="18"/>
          <w:lang w:val="es-ES"/>
        </w:rPr>
        <w:t>José Santiago Wagner 2461 (Antes Torre Tagle) – Pueblo Libre- Lima 21 – Perú</w:t>
      </w:r>
      <w:r w:rsidRPr="00EB3FF6">
        <w:rPr>
          <w:rFonts w:ascii="Arial" w:eastAsia="Tahoma" w:hAnsi="Arial" w:cs="Tahoma"/>
          <w:i/>
          <w:spacing w:val="-47"/>
          <w:sz w:val="18"/>
          <w:lang w:val="es-ES"/>
        </w:rPr>
        <w:t xml:space="preserve"> </w:t>
      </w:r>
      <w:r w:rsidRPr="00EB3FF6">
        <w:rPr>
          <w:rFonts w:ascii="Arial" w:eastAsia="Tahoma" w:hAnsi="Arial" w:cs="Tahoma"/>
          <w:i/>
          <w:sz w:val="18"/>
          <w:lang w:val="es-ES"/>
        </w:rPr>
        <w:t>Teléfonos: 460.1790</w:t>
      </w:r>
      <w:r w:rsidRPr="00EB3FF6">
        <w:rPr>
          <w:rFonts w:ascii="Arial" w:eastAsia="Tahoma" w:hAnsi="Arial" w:cs="Tahoma"/>
          <w:i/>
          <w:spacing w:val="48"/>
          <w:sz w:val="18"/>
          <w:lang w:val="es-ES"/>
        </w:rPr>
        <w:t xml:space="preserve"> </w:t>
      </w:r>
      <w:r w:rsidRPr="00EB3FF6">
        <w:rPr>
          <w:rFonts w:ascii="Arial" w:eastAsia="Tahoma" w:hAnsi="Arial" w:cs="Tahoma"/>
          <w:i/>
          <w:sz w:val="18"/>
          <w:lang w:val="es-ES"/>
        </w:rPr>
        <w:t>e-mail:</w:t>
      </w:r>
      <w:r w:rsidRPr="00EB3FF6">
        <w:rPr>
          <w:rFonts w:ascii="Arial" w:eastAsia="Tahoma" w:hAnsi="Arial" w:cs="Tahoma"/>
          <w:i/>
          <w:spacing w:val="-3"/>
          <w:sz w:val="18"/>
          <w:lang w:val="es-ES"/>
        </w:rPr>
        <w:t xml:space="preserve"> </w:t>
      </w:r>
      <w:hyperlink r:id="rId11">
        <w:r w:rsidRPr="00EB3FF6">
          <w:rPr>
            <w:rFonts w:ascii="Arial" w:eastAsia="Tahoma" w:hAnsi="Arial" w:cs="Tahoma"/>
            <w:i/>
            <w:color w:val="0000FF"/>
            <w:sz w:val="18"/>
            <w:u w:val="single" w:color="0000FF"/>
            <w:lang w:val="es-ES"/>
          </w:rPr>
          <w:t>secretariageneralcrp@conferperu.org</w:t>
        </w:r>
      </w:hyperlink>
    </w:p>
    <w:p w14:paraId="40035AD0" w14:textId="77777777" w:rsidR="00EB3FF6" w:rsidRPr="00EB3FF6" w:rsidRDefault="00EB3FF6" w:rsidP="00EB3FF6">
      <w:pPr>
        <w:widowControl w:val="0"/>
        <w:autoSpaceDE w:val="0"/>
        <w:autoSpaceDN w:val="0"/>
        <w:spacing w:after="0" w:line="240" w:lineRule="auto"/>
        <w:rPr>
          <w:rFonts w:ascii="Arial" w:eastAsia="Tahoma" w:hAnsi="Tahoma" w:cs="Tahoma"/>
          <w:i/>
          <w:sz w:val="20"/>
          <w:szCs w:val="24"/>
          <w:lang w:val="es-ES"/>
        </w:rPr>
      </w:pPr>
    </w:p>
    <w:p w14:paraId="5BBFB527" w14:textId="77777777" w:rsidR="00EB3FF6" w:rsidRPr="00EB3FF6" w:rsidRDefault="00EB3FF6" w:rsidP="00EB3FF6">
      <w:pPr>
        <w:widowControl w:val="0"/>
        <w:autoSpaceDE w:val="0"/>
        <w:autoSpaceDN w:val="0"/>
        <w:spacing w:after="0" w:line="240" w:lineRule="auto"/>
        <w:rPr>
          <w:rFonts w:ascii="Arial" w:eastAsia="Tahoma" w:hAnsi="Tahoma" w:cs="Tahoma"/>
          <w:i/>
          <w:sz w:val="20"/>
          <w:szCs w:val="24"/>
          <w:lang w:val="es-ES"/>
        </w:rPr>
      </w:pPr>
    </w:p>
    <w:p w14:paraId="64957FF8" w14:textId="77777777" w:rsidR="00EB3FF6" w:rsidRPr="00EB3FF6" w:rsidRDefault="00EB3FF6" w:rsidP="00EB3FF6">
      <w:pPr>
        <w:widowControl w:val="0"/>
        <w:autoSpaceDE w:val="0"/>
        <w:autoSpaceDN w:val="0"/>
        <w:spacing w:after="0" w:line="240" w:lineRule="auto"/>
        <w:rPr>
          <w:rFonts w:ascii="Arial" w:eastAsia="Tahoma" w:hAnsi="Tahoma" w:cs="Tahoma"/>
          <w:i/>
          <w:sz w:val="20"/>
          <w:szCs w:val="24"/>
          <w:lang w:val="es-ES"/>
        </w:rPr>
      </w:pPr>
    </w:p>
    <w:p w14:paraId="565B2F06" w14:textId="77777777" w:rsidR="00EB3FF6" w:rsidRPr="00EB3FF6" w:rsidRDefault="00EB3FF6" w:rsidP="00EB3FF6">
      <w:pPr>
        <w:widowControl w:val="0"/>
        <w:autoSpaceDE w:val="0"/>
        <w:autoSpaceDN w:val="0"/>
        <w:spacing w:after="0" w:line="240" w:lineRule="auto"/>
        <w:rPr>
          <w:rFonts w:ascii="Arial" w:eastAsia="Tahoma" w:hAnsi="Tahoma" w:cs="Tahoma"/>
          <w:i/>
          <w:sz w:val="20"/>
          <w:szCs w:val="24"/>
          <w:lang w:val="es-ES"/>
        </w:rPr>
      </w:pPr>
    </w:p>
    <w:p w14:paraId="0327E288" w14:textId="77777777" w:rsidR="00EB3FF6" w:rsidRPr="00EB3FF6" w:rsidRDefault="00EB3FF6" w:rsidP="00EB3FF6">
      <w:pPr>
        <w:widowControl w:val="0"/>
        <w:autoSpaceDE w:val="0"/>
        <w:autoSpaceDN w:val="0"/>
        <w:spacing w:before="5" w:after="0" w:line="240" w:lineRule="auto"/>
        <w:rPr>
          <w:rFonts w:ascii="Arial" w:eastAsia="Tahoma" w:hAnsi="Tahoma" w:cs="Tahoma"/>
          <w:i/>
          <w:sz w:val="24"/>
          <w:szCs w:val="24"/>
          <w:lang w:val="es-ES"/>
        </w:rPr>
      </w:pPr>
    </w:p>
    <w:p w14:paraId="2C2A3DB8" w14:textId="77777777" w:rsidR="00EB3FF6" w:rsidRPr="00EB3FF6" w:rsidRDefault="00EB3FF6" w:rsidP="00EB3FF6">
      <w:pPr>
        <w:widowControl w:val="0"/>
        <w:autoSpaceDE w:val="0"/>
        <w:autoSpaceDN w:val="0"/>
        <w:spacing w:after="0" w:line="240" w:lineRule="auto"/>
        <w:ind w:left="903" w:right="863"/>
        <w:jc w:val="center"/>
        <w:rPr>
          <w:rFonts w:ascii="Tahoma" w:eastAsia="Tahoma" w:hAnsi="Tahoma" w:cs="Tahoma"/>
          <w:sz w:val="28"/>
          <w:szCs w:val="28"/>
          <w:lang w:val="es-ES"/>
        </w:rPr>
      </w:pPr>
      <w:r w:rsidRPr="00EB3FF6">
        <w:rPr>
          <w:rFonts w:ascii="Tahoma" w:eastAsia="Tahoma" w:hAnsi="Tahoma" w:cs="Tahoma"/>
          <w:w w:val="95"/>
          <w:sz w:val="28"/>
          <w:szCs w:val="28"/>
          <w:lang w:val="es-ES"/>
        </w:rPr>
        <w:t>“El</w:t>
      </w:r>
      <w:r w:rsidRPr="00EB3FF6">
        <w:rPr>
          <w:rFonts w:ascii="Tahoma" w:eastAsia="Tahoma" w:hAnsi="Tahoma" w:cs="Tahoma"/>
          <w:spacing w:val="8"/>
          <w:w w:val="95"/>
          <w:sz w:val="28"/>
          <w:szCs w:val="28"/>
          <w:lang w:val="es-ES"/>
        </w:rPr>
        <w:t xml:space="preserve"> </w:t>
      </w:r>
      <w:r w:rsidRPr="00EB3FF6">
        <w:rPr>
          <w:rFonts w:ascii="Tahoma" w:eastAsia="Tahoma" w:hAnsi="Tahoma" w:cs="Tahoma"/>
          <w:w w:val="95"/>
          <w:sz w:val="28"/>
          <w:szCs w:val="28"/>
          <w:lang w:val="es-ES"/>
        </w:rPr>
        <w:t>Perú</w:t>
      </w:r>
      <w:r w:rsidRPr="00EB3FF6">
        <w:rPr>
          <w:rFonts w:ascii="Tahoma" w:eastAsia="Tahoma" w:hAnsi="Tahoma" w:cs="Tahoma"/>
          <w:spacing w:val="9"/>
          <w:w w:val="95"/>
          <w:sz w:val="28"/>
          <w:szCs w:val="28"/>
          <w:lang w:val="es-ES"/>
        </w:rPr>
        <w:t xml:space="preserve"> </w:t>
      </w:r>
      <w:r w:rsidRPr="00EB3FF6">
        <w:rPr>
          <w:rFonts w:ascii="Tahoma" w:eastAsia="Tahoma" w:hAnsi="Tahoma" w:cs="Tahoma"/>
          <w:w w:val="95"/>
          <w:sz w:val="28"/>
          <w:szCs w:val="28"/>
          <w:lang w:val="es-ES"/>
        </w:rPr>
        <w:t>es</w:t>
      </w:r>
      <w:r w:rsidRPr="00EB3FF6">
        <w:rPr>
          <w:rFonts w:ascii="Tahoma" w:eastAsia="Tahoma" w:hAnsi="Tahoma" w:cs="Tahoma"/>
          <w:spacing w:val="9"/>
          <w:w w:val="95"/>
          <w:sz w:val="28"/>
          <w:szCs w:val="28"/>
          <w:lang w:val="es-ES"/>
        </w:rPr>
        <w:t xml:space="preserve"> </w:t>
      </w:r>
      <w:r w:rsidRPr="00EB3FF6">
        <w:rPr>
          <w:rFonts w:ascii="Tahoma" w:eastAsia="Tahoma" w:hAnsi="Tahoma" w:cs="Tahoma"/>
          <w:w w:val="95"/>
          <w:sz w:val="28"/>
          <w:szCs w:val="28"/>
          <w:lang w:val="es-ES"/>
        </w:rPr>
        <w:t>más</w:t>
      </w:r>
      <w:r w:rsidRPr="00EB3FF6">
        <w:rPr>
          <w:rFonts w:ascii="Tahoma" w:eastAsia="Tahoma" w:hAnsi="Tahoma" w:cs="Tahoma"/>
          <w:spacing w:val="8"/>
          <w:w w:val="95"/>
          <w:sz w:val="28"/>
          <w:szCs w:val="28"/>
          <w:lang w:val="es-ES"/>
        </w:rPr>
        <w:t xml:space="preserve"> </w:t>
      </w:r>
      <w:r w:rsidRPr="00EB3FF6">
        <w:rPr>
          <w:rFonts w:ascii="Tahoma" w:eastAsia="Tahoma" w:hAnsi="Tahoma" w:cs="Tahoma"/>
          <w:w w:val="95"/>
          <w:sz w:val="28"/>
          <w:szCs w:val="28"/>
          <w:lang w:val="es-ES"/>
        </w:rPr>
        <w:t>grande</w:t>
      </w:r>
      <w:r w:rsidRPr="00EB3FF6">
        <w:rPr>
          <w:rFonts w:ascii="Tahoma" w:eastAsia="Tahoma" w:hAnsi="Tahoma" w:cs="Tahoma"/>
          <w:spacing w:val="11"/>
          <w:w w:val="95"/>
          <w:sz w:val="28"/>
          <w:szCs w:val="28"/>
          <w:lang w:val="es-ES"/>
        </w:rPr>
        <w:t xml:space="preserve"> </w:t>
      </w:r>
      <w:r w:rsidRPr="00EB3FF6">
        <w:rPr>
          <w:rFonts w:ascii="Tahoma" w:eastAsia="Tahoma" w:hAnsi="Tahoma" w:cs="Tahoma"/>
          <w:w w:val="95"/>
          <w:sz w:val="28"/>
          <w:szCs w:val="28"/>
          <w:lang w:val="es-ES"/>
        </w:rPr>
        <w:t>que</w:t>
      </w:r>
      <w:r w:rsidRPr="00EB3FF6">
        <w:rPr>
          <w:rFonts w:ascii="Tahoma" w:eastAsia="Tahoma" w:hAnsi="Tahoma" w:cs="Tahoma"/>
          <w:spacing w:val="10"/>
          <w:w w:val="95"/>
          <w:sz w:val="28"/>
          <w:szCs w:val="28"/>
          <w:lang w:val="es-ES"/>
        </w:rPr>
        <w:t xml:space="preserve"> </w:t>
      </w:r>
      <w:r w:rsidRPr="00EB3FF6">
        <w:rPr>
          <w:rFonts w:ascii="Tahoma" w:eastAsia="Tahoma" w:hAnsi="Tahoma" w:cs="Tahoma"/>
          <w:w w:val="95"/>
          <w:sz w:val="28"/>
          <w:szCs w:val="28"/>
          <w:lang w:val="es-ES"/>
        </w:rPr>
        <w:t>sus</w:t>
      </w:r>
      <w:r w:rsidRPr="00EB3FF6">
        <w:rPr>
          <w:rFonts w:ascii="Tahoma" w:eastAsia="Tahoma" w:hAnsi="Tahoma" w:cs="Tahoma"/>
          <w:spacing w:val="8"/>
          <w:w w:val="95"/>
          <w:sz w:val="28"/>
          <w:szCs w:val="28"/>
          <w:lang w:val="es-ES"/>
        </w:rPr>
        <w:t xml:space="preserve"> </w:t>
      </w:r>
      <w:r w:rsidRPr="00EB3FF6">
        <w:rPr>
          <w:rFonts w:ascii="Tahoma" w:eastAsia="Tahoma" w:hAnsi="Tahoma" w:cs="Tahoma"/>
          <w:w w:val="95"/>
          <w:sz w:val="28"/>
          <w:szCs w:val="28"/>
          <w:lang w:val="es-ES"/>
        </w:rPr>
        <w:t>problemas”</w:t>
      </w:r>
    </w:p>
    <w:p w14:paraId="6B8E8C2B" w14:textId="77777777" w:rsidR="00EB3FF6" w:rsidRPr="00EB3FF6" w:rsidRDefault="00EB3FF6" w:rsidP="00EB3FF6">
      <w:pPr>
        <w:widowControl w:val="0"/>
        <w:autoSpaceDE w:val="0"/>
        <w:autoSpaceDN w:val="0"/>
        <w:spacing w:after="0" w:line="240" w:lineRule="auto"/>
        <w:rPr>
          <w:rFonts w:ascii="Tahoma" w:eastAsia="Tahoma" w:hAnsi="Tahoma" w:cs="Tahoma"/>
          <w:sz w:val="34"/>
          <w:szCs w:val="24"/>
          <w:lang w:val="es-ES"/>
        </w:rPr>
      </w:pPr>
    </w:p>
    <w:p w14:paraId="56A433AC" w14:textId="77777777" w:rsidR="00EB3FF6" w:rsidRPr="00EB3FF6" w:rsidRDefault="00EB3FF6" w:rsidP="00EB3FF6">
      <w:pPr>
        <w:widowControl w:val="0"/>
        <w:autoSpaceDE w:val="0"/>
        <w:autoSpaceDN w:val="0"/>
        <w:spacing w:after="0" w:line="240" w:lineRule="auto"/>
        <w:rPr>
          <w:rFonts w:ascii="Tahoma" w:eastAsia="Tahoma" w:hAnsi="Tahoma" w:cs="Tahoma"/>
          <w:sz w:val="34"/>
          <w:szCs w:val="24"/>
          <w:lang w:val="es-ES"/>
        </w:rPr>
      </w:pPr>
    </w:p>
    <w:p w14:paraId="745F369B" w14:textId="77777777" w:rsidR="00EB3FF6" w:rsidRPr="00EB3FF6" w:rsidRDefault="00EB3FF6" w:rsidP="00EB3FF6">
      <w:pPr>
        <w:widowControl w:val="0"/>
        <w:autoSpaceDE w:val="0"/>
        <w:autoSpaceDN w:val="0"/>
        <w:spacing w:before="5" w:after="0" w:line="240" w:lineRule="auto"/>
        <w:rPr>
          <w:rFonts w:ascii="Tahoma" w:eastAsia="Tahoma" w:hAnsi="Tahoma" w:cs="Tahoma"/>
          <w:sz w:val="25"/>
          <w:szCs w:val="24"/>
          <w:lang w:val="es-ES"/>
        </w:rPr>
      </w:pPr>
    </w:p>
    <w:p w14:paraId="03BED272" w14:textId="77777777" w:rsidR="00EB3FF6" w:rsidRPr="00EB3FF6" w:rsidRDefault="00EB3FF6" w:rsidP="00EB3FF6">
      <w:pPr>
        <w:widowControl w:val="0"/>
        <w:autoSpaceDE w:val="0"/>
        <w:autoSpaceDN w:val="0"/>
        <w:spacing w:after="0" w:line="240" w:lineRule="auto"/>
        <w:ind w:left="901" w:right="863"/>
        <w:jc w:val="center"/>
        <w:rPr>
          <w:rFonts w:ascii="Tahoma" w:eastAsia="Tahoma" w:hAnsi="Tahoma" w:cs="Tahoma"/>
          <w:sz w:val="24"/>
          <w:szCs w:val="24"/>
          <w:lang w:val="es-ES"/>
        </w:rPr>
      </w:pPr>
      <w:r w:rsidRPr="00EB3FF6">
        <w:rPr>
          <w:rFonts w:ascii="Tahoma" w:eastAsia="Tahoma" w:hAnsi="Tahoma" w:cs="Tahoma"/>
          <w:w w:val="110"/>
          <w:sz w:val="24"/>
          <w:szCs w:val="24"/>
          <w:lang w:val="es-ES"/>
        </w:rPr>
        <w:t>PRONUNCIAMIENTO</w:t>
      </w:r>
    </w:p>
    <w:p w14:paraId="4A9C15E3" w14:textId="77777777" w:rsidR="00EB3FF6" w:rsidRPr="00EB3FF6" w:rsidRDefault="00EB3FF6" w:rsidP="00EB3FF6">
      <w:pPr>
        <w:widowControl w:val="0"/>
        <w:autoSpaceDE w:val="0"/>
        <w:autoSpaceDN w:val="0"/>
        <w:spacing w:after="0" w:line="240" w:lineRule="auto"/>
        <w:rPr>
          <w:rFonts w:ascii="Tahoma" w:eastAsia="Tahoma" w:hAnsi="Tahoma" w:cs="Tahoma"/>
          <w:sz w:val="20"/>
          <w:szCs w:val="24"/>
          <w:lang w:val="es-ES"/>
        </w:rPr>
      </w:pPr>
    </w:p>
    <w:p w14:paraId="61008153" w14:textId="77777777" w:rsidR="00EB3FF6" w:rsidRPr="00EB3FF6" w:rsidRDefault="00EB3FF6" w:rsidP="00EB3FF6">
      <w:pPr>
        <w:widowControl w:val="0"/>
        <w:autoSpaceDE w:val="0"/>
        <w:autoSpaceDN w:val="0"/>
        <w:spacing w:after="0" w:line="240" w:lineRule="auto"/>
        <w:rPr>
          <w:rFonts w:ascii="Tahoma" w:eastAsia="Tahoma" w:hAnsi="Tahoma" w:cs="Tahoma"/>
          <w:sz w:val="20"/>
          <w:szCs w:val="24"/>
          <w:lang w:val="es-ES"/>
        </w:rPr>
      </w:pPr>
    </w:p>
    <w:p w14:paraId="6B6E4183" w14:textId="77777777" w:rsidR="00EB3FF6" w:rsidRPr="00EB3FF6" w:rsidRDefault="00EB3FF6" w:rsidP="00EB3FF6">
      <w:pPr>
        <w:widowControl w:val="0"/>
        <w:autoSpaceDE w:val="0"/>
        <w:autoSpaceDN w:val="0"/>
        <w:spacing w:after="0" w:line="240" w:lineRule="auto"/>
        <w:rPr>
          <w:rFonts w:ascii="Tahoma" w:eastAsia="Tahoma" w:hAnsi="Tahoma" w:cs="Tahoma"/>
          <w:sz w:val="20"/>
          <w:szCs w:val="24"/>
          <w:lang w:val="es-ES"/>
        </w:rPr>
      </w:pPr>
    </w:p>
    <w:p w14:paraId="7FD44229" w14:textId="77777777" w:rsidR="00EB3FF6" w:rsidRPr="00EB3FF6" w:rsidRDefault="00EB3FF6" w:rsidP="00EB3FF6">
      <w:pPr>
        <w:widowControl w:val="0"/>
        <w:autoSpaceDE w:val="0"/>
        <w:autoSpaceDN w:val="0"/>
        <w:spacing w:before="5" w:after="0" w:line="240" w:lineRule="auto"/>
        <w:rPr>
          <w:rFonts w:ascii="Tahoma" w:eastAsia="Tahoma" w:hAnsi="Tahoma" w:cs="Tahoma"/>
          <w:sz w:val="25"/>
          <w:szCs w:val="24"/>
          <w:lang w:val="es-ES"/>
        </w:rPr>
      </w:pPr>
    </w:p>
    <w:p w14:paraId="0CFB1D9A" w14:textId="77777777" w:rsidR="00EB3FF6" w:rsidRPr="00EB3FF6" w:rsidRDefault="00EB3FF6" w:rsidP="00EB3FF6">
      <w:pPr>
        <w:widowControl w:val="0"/>
        <w:autoSpaceDE w:val="0"/>
        <w:autoSpaceDN w:val="0"/>
        <w:spacing w:before="91" w:after="0" w:line="256" w:lineRule="auto"/>
        <w:ind w:left="160" w:right="119" w:firstLine="707"/>
        <w:jc w:val="both"/>
        <w:rPr>
          <w:rFonts w:ascii="Tahoma" w:eastAsia="Tahoma" w:hAnsi="Tahoma" w:cs="Tahoma"/>
          <w:sz w:val="24"/>
          <w:szCs w:val="24"/>
          <w:lang w:val="es-ES"/>
        </w:rPr>
      </w:pPr>
      <w:r w:rsidRPr="00EB3FF6">
        <w:rPr>
          <w:rFonts w:ascii="Tahoma" w:eastAsia="Tahoma" w:hAnsi="Tahoma" w:cs="Tahoma"/>
          <w:sz w:val="24"/>
          <w:szCs w:val="24"/>
          <w:lang w:val="es-ES"/>
        </w:rPr>
        <w:t>Ante la crisis política y democrática del país, como Vida Consagrada que</w:t>
      </w:r>
      <w:r w:rsidRPr="00EB3FF6">
        <w:rPr>
          <w:rFonts w:ascii="Tahoma" w:eastAsia="Tahoma" w:hAnsi="Tahoma" w:cs="Tahoma"/>
          <w:spacing w:val="1"/>
          <w:sz w:val="24"/>
          <w:szCs w:val="24"/>
          <w:lang w:val="es-ES"/>
        </w:rPr>
        <w:t xml:space="preserve"> </w:t>
      </w:r>
      <w:r w:rsidRPr="00EB3FF6">
        <w:rPr>
          <w:rFonts w:ascii="Tahoma" w:eastAsia="Tahoma" w:hAnsi="Tahoma" w:cs="Tahoma"/>
          <w:sz w:val="24"/>
          <w:szCs w:val="24"/>
          <w:lang w:val="es-ES"/>
        </w:rPr>
        <w:t>camina en las entrañas de nuestro pueblo peruano, nos sentimos convocadas y</w:t>
      </w:r>
      <w:r w:rsidRPr="00EB3FF6">
        <w:rPr>
          <w:rFonts w:ascii="Tahoma" w:eastAsia="Tahoma" w:hAnsi="Tahoma" w:cs="Tahoma"/>
          <w:spacing w:val="1"/>
          <w:sz w:val="24"/>
          <w:szCs w:val="24"/>
          <w:lang w:val="es-ES"/>
        </w:rPr>
        <w:t xml:space="preserve"> </w:t>
      </w:r>
      <w:r w:rsidRPr="00EB3FF6">
        <w:rPr>
          <w:rFonts w:ascii="Tahoma" w:eastAsia="Tahoma" w:hAnsi="Tahoma" w:cs="Tahoma"/>
          <w:sz w:val="24"/>
          <w:szCs w:val="24"/>
          <w:lang w:val="es-ES"/>
        </w:rPr>
        <w:t>convocados</w:t>
      </w:r>
      <w:r w:rsidRPr="00EB3FF6">
        <w:rPr>
          <w:rFonts w:ascii="Tahoma" w:eastAsia="Tahoma" w:hAnsi="Tahoma" w:cs="Tahoma"/>
          <w:spacing w:val="1"/>
          <w:sz w:val="24"/>
          <w:szCs w:val="24"/>
          <w:lang w:val="es-ES"/>
        </w:rPr>
        <w:t xml:space="preserve"> </w:t>
      </w:r>
      <w:r w:rsidRPr="00EB3FF6">
        <w:rPr>
          <w:rFonts w:ascii="Tahoma" w:eastAsia="Tahoma" w:hAnsi="Tahoma" w:cs="Tahoma"/>
          <w:sz w:val="24"/>
          <w:szCs w:val="24"/>
          <w:lang w:val="es-ES"/>
        </w:rPr>
        <w:t>a</w:t>
      </w:r>
      <w:r w:rsidRPr="00EB3FF6">
        <w:rPr>
          <w:rFonts w:ascii="Tahoma" w:eastAsia="Tahoma" w:hAnsi="Tahoma" w:cs="Tahoma"/>
          <w:spacing w:val="1"/>
          <w:sz w:val="24"/>
          <w:szCs w:val="24"/>
          <w:lang w:val="es-ES"/>
        </w:rPr>
        <w:t xml:space="preserve"> </w:t>
      </w:r>
      <w:r w:rsidRPr="00EB3FF6">
        <w:rPr>
          <w:rFonts w:ascii="Tahoma" w:eastAsia="Tahoma" w:hAnsi="Tahoma" w:cs="Tahoma"/>
          <w:sz w:val="24"/>
          <w:szCs w:val="24"/>
          <w:lang w:val="es-ES"/>
        </w:rPr>
        <w:t>mantener</w:t>
      </w:r>
      <w:r w:rsidRPr="00EB3FF6">
        <w:rPr>
          <w:rFonts w:ascii="Tahoma" w:eastAsia="Tahoma" w:hAnsi="Tahoma" w:cs="Tahoma"/>
          <w:spacing w:val="1"/>
          <w:sz w:val="24"/>
          <w:szCs w:val="24"/>
          <w:lang w:val="es-ES"/>
        </w:rPr>
        <w:t xml:space="preserve"> </w:t>
      </w:r>
      <w:r w:rsidRPr="00EB3FF6">
        <w:rPr>
          <w:rFonts w:ascii="Tahoma" w:eastAsia="Tahoma" w:hAnsi="Tahoma" w:cs="Tahoma"/>
          <w:sz w:val="24"/>
          <w:szCs w:val="24"/>
          <w:lang w:val="es-ES"/>
        </w:rPr>
        <w:t>viva</w:t>
      </w:r>
      <w:r w:rsidRPr="00EB3FF6">
        <w:rPr>
          <w:rFonts w:ascii="Tahoma" w:eastAsia="Tahoma" w:hAnsi="Tahoma" w:cs="Tahoma"/>
          <w:spacing w:val="1"/>
          <w:sz w:val="24"/>
          <w:szCs w:val="24"/>
          <w:lang w:val="es-ES"/>
        </w:rPr>
        <w:t xml:space="preserve"> </w:t>
      </w:r>
      <w:r w:rsidRPr="00EB3FF6">
        <w:rPr>
          <w:rFonts w:ascii="Tahoma" w:eastAsia="Tahoma" w:hAnsi="Tahoma" w:cs="Tahoma"/>
          <w:sz w:val="24"/>
          <w:szCs w:val="24"/>
          <w:lang w:val="es-ES"/>
        </w:rPr>
        <w:t>la</w:t>
      </w:r>
      <w:r w:rsidRPr="00EB3FF6">
        <w:rPr>
          <w:rFonts w:ascii="Tahoma" w:eastAsia="Tahoma" w:hAnsi="Tahoma" w:cs="Tahoma"/>
          <w:spacing w:val="1"/>
          <w:sz w:val="24"/>
          <w:szCs w:val="24"/>
          <w:lang w:val="es-ES"/>
        </w:rPr>
        <w:t xml:space="preserve"> </w:t>
      </w:r>
      <w:r w:rsidRPr="00EB3FF6">
        <w:rPr>
          <w:rFonts w:ascii="Tahoma" w:eastAsia="Tahoma" w:hAnsi="Tahoma" w:cs="Tahoma"/>
          <w:sz w:val="24"/>
          <w:szCs w:val="24"/>
          <w:lang w:val="es-ES"/>
        </w:rPr>
        <w:t>esperanza</w:t>
      </w:r>
      <w:r w:rsidRPr="00EB3FF6">
        <w:rPr>
          <w:rFonts w:ascii="Tahoma" w:eastAsia="Tahoma" w:hAnsi="Tahoma" w:cs="Tahoma"/>
          <w:spacing w:val="1"/>
          <w:sz w:val="24"/>
          <w:szCs w:val="24"/>
          <w:lang w:val="es-ES"/>
        </w:rPr>
        <w:t xml:space="preserve"> </w:t>
      </w:r>
      <w:r w:rsidRPr="00EB3FF6">
        <w:rPr>
          <w:rFonts w:ascii="Tahoma" w:eastAsia="Tahoma" w:hAnsi="Tahoma" w:cs="Tahoma"/>
          <w:sz w:val="24"/>
          <w:szCs w:val="24"/>
          <w:lang w:val="es-ES"/>
        </w:rPr>
        <w:t>y</w:t>
      </w:r>
      <w:r w:rsidRPr="00EB3FF6">
        <w:rPr>
          <w:rFonts w:ascii="Tahoma" w:eastAsia="Tahoma" w:hAnsi="Tahoma" w:cs="Tahoma"/>
          <w:spacing w:val="1"/>
          <w:sz w:val="24"/>
          <w:szCs w:val="24"/>
          <w:lang w:val="es-ES"/>
        </w:rPr>
        <w:t xml:space="preserve"> </w:t>
      </w:r>
      <w:r w:rsidRPr="00EB3FF6">
        <w:rPr>
          <w:rFonts w:ascii="Tahoma" w:eastAsia="Tahoma" w:hAnsi="Tahoma" w:cs="Tahoma"/>
          <w:sz w:val="24"/>
          <w:szCs w:val="24"/>
          <w:lang w:val="es-ES"/>
        </w:rPr>
        <w:t>nos</w:t>
      </w:r>
      <w:r w:rsidRPr="00EB3FF6">
        <w:rPr>
          <w:rFonts w:ascii="Tahoma" w:eastAsia="Tahoma" w:hAnsi="Tahoma" w:cs="Tahoma"/>
          <w:spacing w:val="1"/>
          <w:sz w:val="24"/>
          <w:szCs w:val="24"/>
          <w:lang w:val="es-ES"/>
        </w:rPr>
        <w:t xml:space="preserve"> </w:t>
      </w:r>
      <w:r w:rsidRPr="00EB3FF6">
        <w:rPr>
          <w:rFonts w:ascii="Tahoma" w:eastAsia="Tahoma" w:hAnsi="Tahoma" w:cs="Tahoma"/>
          <w:sz w:val="24"/>
          <w:szCs w:val="24"/>
          <w:lang w:val="es-ES"/>
        </w:rPr>
        <w:t>queremos</w:t>
      </w:r>
      <w:r w:rsidRPr="00EB3FF6">
        <w:rPr>
          <w:rFonts w:ascii="Tahoma" w:eastAsia="Tahoma" w:hAnsi="Tahoma" w:cs="Tahoma"/>
          <w:spacing w:val="1"/>
          <w:sz w:val="24"/>
          <w:szCs w:val="24"/>
          <w:lang w:val="es-ES"/>
        </w:rPr>
        <w:t xml:space="preserve"> </w:t>
      </w:r>
      <w:r w:rsidRPr="00EB3FF6">
        <w:rPr>
          <w:rFonts w:ascii="Tahoma" w:eastAsia="Tahoma" w:hAnsi="Tahoma" w:cs="Tahoma"/>
          <w:sz w:val="24"/>
          <w:szCs w:val="24"/>
          <w:lang w:val="es-ES"/>
        </w:rPr>
        <w:t>comprometer</w:t>
      </w:r>
      <w:r w:rsidRPr="00EB3FF6">
        <w:rPr>
          <w:rFonts w:ascii="Tahoma" w:eastAsia="Tahoma" w:hAnsi="Tahoma" w:cs="Tahoma"/>
          <w:spacing w:val="1"/>
          <w:sz w:val="24"/>
          <w:szCs w:val="24"/>
          <w:lang w:val="es-ES"/>
        </w:rPr>
        <w:t xml:space="preserve"> </w:t>
      </w:r>
      <w:r w:rsidRPr="00EB3FF6">
        <w:rPr>
          <w:rFonts w:ascii="Tahoma" w:eastAsia="Tahoma" w:hAnsi="Tahoma" w:cs="Tahoma"/>
          <w:sz w:val="24"/>
          <w:szCs w:val="24"/>
          <w:lang w:val="es-ES"/>
        </w:rPr>
        <w:t>para</w:t>
      </w:r>
      <w:r w:rsidRPr="00EB3FF6">
        <w:rPr>
          <w:rFonts w:ascii="Tahoma" w:eastAsia="Tahoma" w:hAnsi="Tahoma" w:cs="Tahoma"/>
          <w:spacing w:val="-72"/>
          <w:sz w:val="24"/>
          <w:szCs w:val="24"/>
          <w:lang w:val="es-ES"/>
        </w:rPr>
        <w:t xml:space="preserve"> </w:t>
      </w:r>
      <w:r w:rsidRPr="00EB3FF6">
        <w:rPr>
          <w:rFonts w:ascii="Tahoma" w:eastAsia="Tahoma" w:hAnsi="Tahoma" w:cs="Tahoma"/>
          <w:sz w:val="24"/>
          <w:szCs w:val="24"/>
          <w:lang w:val="es-ES"/>
        </w:rPr>
        <w:t>encontrar salidas de paz y reconciliación. Deseamos ser “vigías de la espera confiada</w:t>
      </w:r>
      <w:r w:rsidRPr="00EB3FF6">
        <w:rPr>
          <w:rFonts w:ascii="Tahoma" w:eastAsia="Tahoma" w:hAnsi="Tahoma" w:cs="Tahoma"/>
          <w:spacing w:val="-72"/>
          <w:sz w:val="24"/>
          <w:szCs w:val="24"/>
          <w:lang w:val="es-ES"/>
        </w:rPr>
        <w:t xml:space="preserve"> </w:t>
      </w:r>
      <w:r w:rsidRPr="00EB3FF6">
        <w:rPr>
          <w:rFonts w:ascii="Tahoma" w:eastAsia="Tahoma" w:hAnsi="Tahoma" w:cs="Tahoma"/>
          <w:sz w:val="24"/>
          <w:szCs w:val="24"/>
          <w:lang w:val="es-ES"/>
        </w:rPr>
        <w:t>de</w:t>
      </w:r>
      <w:r w:rsidRPr="00EB3FF6">
        <w:rPr>
          <w:rFonts w:ascii="Tahoma" w:eastAsia="Tahoma" w:hAnsi="Tahoma" w:cs="Tahoma"/>
          <w:spacing w:val="23"/>
          <w:sz w:val="24"/>
          <w:szCs w:val="24"/>
          <w:lang w:val="es-ES"/>
        </w:rPr>
        <w:t xml:space="preserve"> </w:t>
      </w:r>
      <w:r w:rsidRPr="00EB3FF6">
        <w:rPr>
          <w:rFonts w:ascii="Tahoma" w:eastAsia="Tahoma" w:hAnsi="Tahoma" w:cs="Tahoma"/>
          <w:sz w:val="24"/>
          <w:szCs w:val="24"/>
          <w:lang w:val="es-ES"/>
        </w:rPr>
        <w:t>este</w:t>
      </w:r>
      <w:r w:rsidRPr="00EB3FF6">
        <w:rPr>
          <w:rFonts w:ascii="Tahoma" w:eastAsia="Tahoma" w:hAnsi="Tahoma" w:cs="Tahoma"/>
          <w:spacing w:val="25"/>
          <w:sz w:val="24"/>
          <w:szCs w:val="24"/>
          <w:lang w:val="es-ES"/>
        </w:rPr>
        <w:t xml:space="preserve"> </w:t>
      </w:r>
      <w:r w:rsidRPr="00EB3FF6">
        <w:rPr>
          <w:rFonts w:ascii="Tahoma" w:eastAsia="Tahoma" w:hAnsi="Tahoma" w:cs="Tahoma"/>
          <w:sz w:val="24"/>
          <w:szCs w:val="24"/>
          <w:lang w:val="es-ES"/>
        </w:rPr>
        <w:t>tiempo</w:t>
      </w:r>
      <w:r w:rsidRPr="00EB3FF6">
        <w:rPr>
          <w:rFonts w:ascii="Tahoma" w:eastAsia="Tahoma" w:hAnsi="Tahoma" w:cs="Tahoma"/>
          <w:spacing w:val="25"/>
          <w:sz w:val="24"/>
          <w:szCs w:val="24"/>
          <w:lang w:val="es-ES"/>
        </w:rPr>
        <w:t xml:space="preserve"> </w:t>
      </w:r>
      <w:r w:rsidRPr="00EB3FF6">
        <w:rPr>
          <w:rFonts w:ascii="Tahoma" w:eastAsia="Tahoma" w:hAnsi="Tahoma" w:cs="Tahoma"/>
          <w:sz w:val="24"/>
          <w:szCs w:val="24"/>
          <w:lang w:val="es-ES"/>
        </w:rPr>
        <w:t>de</w:t>
      </w:r>
      <w:r w:rsidRPr="00EB3FF6">
        <w:rPr>
          <w:rFonts w:ascii="Tahoma" w:eastAsia="Tahoma" w:hAnsi="Tahoma" w:cs="Tahoma"/>
          <w:spacing w:val="24"/>
          <w:sz w:val="24"/>
          <w:szCs w:val="24"/>
          <w:lang w:val="es-ES"/>
        </w:rPr>
        <w:t xml:space="preserve"> </w:t>
      </w:r>
      <w:r w:rsidRPr="00EB3FF6">
        <w:rPr>
          <w:rFonts w:ascii="Tahoma" w:eastAsia="Tahoma" w:hAnsi="Tahoma" w:cs="Tahoma"/>
          <w:sz w:val="24"/>
          <w:szCs w:val="24"/>
          <w:lang w:val="es-ES"/>
        </w:rPr>
        <w:t>adviento”,</w:t>
      </w:r>
      <w:r w:rsidRPr="00EB3FF6">
        <w:rPr>
          <w:rFonts w:ascii="Tahoma" w:eastAsia="Tahoma" w:hAnsi="Tahoma" w:cs="Tahoma"/>
          <w:spacing w:val="24"/>
          <w:sz w:val="24"/>
          <w:szCs w:val="24"/>
          <w:lang w:val="es-ES"/>
        </w:rPr>
        <w:t xml:space="preserve"> </w:t>
      </w:r>
      <w:r w:rsidRPr="00EB3FF6">
        <w:rPr>
          <w:rFonts w:ascii="Tahoma" w:eastAsia="Tahoma" w:hAnsi="Tahoma" w:cs="Tahoma"/>
          <w:sz w:val="24"/>
          <w:szCs w:val="24"/>
          <w:lang w:val="es-ES"/>
        </w:rPr>
        <w:t>para</w:t>
      </w:r>
      <w:r w:rsidRPr="00EB3FF6">
        <w:rPr>
          <w:rFonts w:ascii="Tahoma" w:eastAsia="Tahoma" w:hAnsi="Tahoma" w:cs="Tahoma"/>
          <w:spacing w:val="26"/>
          <w:sz w:val="24"/>
          <w:szCs w:val="24"/>
          <w:lang w:val="es-ES"/>
        </w:rPr>
        <w:t xml:space="preserve"> </w:t>
      </w:r>
      <w:r w:rsidRPr="00EB3FF6">
        <w:rPr>
          <w:rFonts w:ascii="Tahoma" w:eastAsia="Tahoma" w:hAnsi="Tahoma" w:cs="Tahoma"/>
          <w:sz w:val="24"/>
          <w:szCs w:val="24"/>
          <w:lang w:val="es-ES"/>
        </w:rPr>
        <w:t>trabajar</w:t>
      </w:r>
      <w:r w:rsidRPr="00EB3FF6">
        <w:rPr>
          <w:rFonts w:ascii="Tahoma" w:eastAsia="Tahoma" w:hAnsi="Tahoma" w:cs="Tahoma"/>
          <w:spacing w:val="25"/>
          <w:sz w:val="24"/>
          <w:szCs w:val="24"/>
          <w:lang w:val="es-ES"/>
        </w:rPr>
        <w:t xml:space="preserve"> </w:t>
      </w:r>
      <w:r w:rsidRPr="00EB3FF6">
        <w:rPr>
          <w:rFonts w:ascii="Tahoma" w:eastAsia="Tahoma" w:hAnsi="Tahoma" w:cs="Tahoma"/>
          <w:sz w:val="24"/>
          <w:szCs w:val="24"/>
          <w:lang w:val="es-ES"/>
        </w:rPr>
        <w:t>por</w:t>
      </w:r>
      <w:r w:rsidRPr="00EB3FF6">
        <w:rPr>
          <w:rFonts w:ascii="Tahoma" w:eastAsia="Tahoma" w:hAnsi="Tahoma" w:cs="Tahoma"/>
          <w:spacing w:val="23"/>
          <w:sz w:val="24"/>
          <w:szCs w:val="24"/>
          <w:lang w:val="es-ES"/>
        </w:rPr>
        <w:t xml:space="preserve"> </w:t>
      </w:r>
      <w:r w:rsidRPr="00EB3FF6">
        <w:rPr>
          <w:rFonts w:ascii="Tahoma" w:eastAsia="Tahoma" w:hAnsi="Tahoma" w:cs="Tahoma"/>
          <w:sz w:val="24"/>
          <w:szCs w:val="24"/>
          <w:lang w:val="es-ES"/>
        </w:rPr>
        <w:t>la</w:t>
      </w:r>
      <w:r w:rsidRPr="00EB3FF6">
        <w:rPr>
          <w:rFonts w:ascii="Tahoma" w:eastAsia="Tahoma" w:hAnsi="Tahoma" w:cs="Tahoma"/>
          <w:spacing w:val="23"/>
          <w:sz w:val="24"/>
          <w:szCs w:val="24"/>
          <w:lang w:val="es-ES"/>
        </w:rPr>
        <w:t xml:space="preserve"> </w:t>
      </w:r>
      <w:r w:rsidRPr="00EB3FF6">
        <w:rPr>
          <w:rFonts w:ascii="Tahoma" w:eastAsia="Tahoma" w:hAnsi="Tahoma" w:cs="Tahoma"/>
          <w:sz w:val="24"/>
          <w:szCs w:val="24"/>
          <w:lang w:val="es-ES"/>
        </w:rPr>
        <w:t>Unidad</w:t>
      </w:r>
      <w:r w:rsidRPr="00EB3FF6">
        <w:rPr>
          <w:rFonts w:ascii="Tahoma" w:eastAsia="Tahoma" w:hAnsi="Tahoma" w:cs="Tahoma"/>
          <w:spacing w:val="24"/>
          <w:sz w:val="24"/>
          <w:szCs w:val="24"/>
          <w:lang w:val="es-ES"/>
        </w:rPr>
        <w:t xml:space="preserve"> </w:t>
      </w:r>
      <w:r w:rsidRPr="00EB3FF6">
        <w:rPr>
          <w:rFonts w:ascii="Tahoma" w:eastAsia="Tahoma" w:hAnsi="Tahoma" w:cs="Tahoma"/>
          <w:sz w:val="24"/>
          <w:szCs w:val="24"/>
          <w:lang w:val="es-ES"/>
        </w:rPr>
        <w:t>Nacional</w:t>
      </w:r>
      <w:r w:rsidRPr="00EB3FF6">
        <w:rPr>
          <w:rFonts w:ascii="Tahoma" w:eastAsia="Tahoma" w:hAnsi="Tahoma" w:cs="Tahoma"/>
          <w:spacing w:val="26"/>
          <w:sz w:val="24"/>
          <w:szCs w:val="24"/>
          <w:lang w:val="es-ES"/>
        </w:rPr>
        <w:t xml:space="preserve"> </w:t>
      </w:r>
      <w:r w:rsidRPr="00EB3FF6">
        <w:rPr>
          <w:rFonts w:ascii="Tahoma" w:eastAsia="Tahoma" w:hAnsi="Tahoma" w:cs="Tahoma"/>
          <w:sz w:val="24"/>
          <w:szCs w:val="24"/>
          <w:lang w:val="es-ES"/>
        </w:rPr>
        <w:t>en</w:t>
      </w:r>
      <w:r w:rsidRPr="00EB3FF6">
        <w:rPr>
          <w:rFonts w:ascii="Tahoma" w:eastAsia="Tahoma" w:hAnsi="Tahoma" w:cs="Tahoma"/>
          <w:spacing w:val="25"/>
          <w:sz w:val="24"/>
          <w:szCs w:val="24"/>
          <w:lang w:val="es-ES"/>
        </w:rPr>
        <w:t xml:space="preserve"> </w:t>
      </w:r>
      <w:r w:rsidRPr="00EB3FF6">
        <w:rPr>
          <w:rFonts w:ascii="Tahoma" w:eastAsia="Tahoma" w:hAnsi="Tahoma" w:cs="Tahoma"/>
          <w:sz w:val="24"/>
          <w:szCs w:val="24"/>
          <w:lang w:val="es-ES"/>
        </w:rPr>
        <w:t>la</w:t>
      </w:r>
      <w:r w:rsidRPr="00EB3FF6">
        <w:rPr>
          <w:rFonts w:ascii="Tahoma" w:eastAsia="Tahoma" w:hAnsi="Tahoma" w:cs="Tahoma"/>
          <w:spacing w:val="23"/>
          <w:sz w:val="24"/>
          <w:szCs w:val="24"/>
          <w:lang w:val="es-ES"/>
        </w:rPr>
        <w:t xml:space="preserve"> </w:t>
      </w:r>
      <w:r w:rsidRPr="00EB3FF6">
        <w:rPr>
          <w:rFonts w:ascii="Tahoma" w:eastAsia="Tahoma" w:hAnsi="Tahoma" w:cs="Tahoma"/>
          <w:sz w:val="24"/>
          <w:szCs w:val="24"/>
          <w:lang w:val="es-ES"/>
        </w:rPr>
        <w:t>búsqueda</w:t>
      </w:r>
      <w:r w:rsidRPr="00EB3FF6">
        <w:rPr>
          <w:rFonts w:ascii="Tahoma" w:eastAsia="Tahoma" w:hAnsi="Tahoma" w:cs="Tahoma"/>
          <w:spacing w:val="-72"/>
          <w:sz w:val="24"/>
          <w:szCs w:val="24"/>
          <w:lang w:val="es-ES"/>
        </w:rPr>
        <w:t xml:space="preserve"> </w:t>
      </w:r>
      <w:r w:rsidRPr="00EB3FF6">
        <w:rPr>
          <w:rFonts w:ascii="Tahoma" w:eastAsia="Tahoma" w:hAnsi="Tahoma" w:cs="Tahoma"/>
          <w:sz w:val="24"/>
          <w:szCs w:val="24"/>
          <w:lang w:val="es-ES"/>
        </w:rPr>
        <w:t>del</w:t>
      </w:r>
      <w:r w:rsidRPr="00EB3FF6">
        <w:rPr>
          <w:rFonts w:ascii="Tahoma" w:eastAsia="Tahoma" w:hAnsi="Tahoma" w:cs="Tahoma"/>
          <w:spacing w:val="-6"/>
          <w:sz w:val="24"/>
          <w:szCs w:val="24"/>
          <w:lang w:val="es-ES"/>
        </w:rPr>
        <w:t xml:space="preserve"> </w:t>
      </w:r>
      <w:r w:rsidRPr="00EB3FF6">
        <w:rPr>
          <w:rFonts w:ascii="Tahoma" w:eastAsia="Tahoma" w:hAnsi="Tahoma" w:cs="Tahoma"/>
          <w:sz w:val="24"/>
          <w:szCs w:val="24"/>
          <w:lang w:val="es-ES"/>
        </w:rPr>
        <w:t>Bien</w:t>
      </w:r>
      <w:r w:rsidRPr="00EB3FF6">
        <w:rPr>
          <w:rFonts w:ascii="Tahoma" w:eastAsia="Tahoma" w:hAnsi="Tahoma" w:cs="Tahoma"/>
          <w:spacing w:val="-7"/>
          <w:sz w:val="24"/>
          <w:szCs w:val="24"/>
          <w:lang w:val="es-ES"/>
        </w:rPr>
        <w:t xml:space="preserve"> </w:t>
      </w:r>
      <w:r w:rsidRPr="00EB3FF6">
        <w:rPr>
          <w:rFonts w:ascii="Tahoma" w:eastAsia="Tahoma" w:hAnsi="Tahoma" w:cs="Tahoma"/>
          <w:sz w:val="24"/>
          <w:szCs w:val="24"/>
          <w:lang w:val="es-ES"/>
        </w:rPr>
        <w:t>Común,</w:t>
      </w:r>
      <w:r w:rsidRPr="00EB3FF6">
        <w:rPr>
          <w:rFonts w:ascii="Tahoma" w:eastAsia="Tahoma" w:hAnsi="Tahoma" w:cs="Tahoma"/>
          <w:spacing w:val="-4"/>
          <w:sz w:val="24"/>
          <w:szCs w:val="24"/>
          <w:lang w:val="es-ES"/>
        </w:rPr>
        <w:t xml:space="preserve"> </w:t>
      </w:r>
      <w:r w:rsidRPr="00EB3FF6">
        <w:rPr>
          <w:rFonts w:ascii="Tahoma" w:eastAsia="Tahoma" w:hAnsi="Tahoma" w:cs="Tahoma"/>
          <w:sz w:val="24"/>
          <w:szCs w:val="24"/>
          <w:lang w:val="es-ES"/>
        </w:rPr>
        <w:t>especialmente</w:t>
      </w:r>
      <w:r w:rsidRPr="00EB3FF6">
        <w:rPr>
          <w:rFonts w:ascii="Tahoma" w:eastAsia="Tahoma" w:hAnsi="Tahoma" w:cs="Tahoma"/>
          <w:spacing w:val="-6"/>
          <w:sz w:val="24"/>
          <w:szCs w:val="24"/>
          <w:lang w:val="es-ES"/>
        </w:rPr>
        <w:t xml:space="preserve"> </w:t>
      </w:r>
      <w:r w:rsidRPr="00EB3FF6">
        <w:rPr>
          <w:rFonts w:ascii="Tahoma" w:eastAsia="Tahoma" w:hAnsi="Tahoma" w:cs="Tahoma"/>
          <w:sz w:val="24"/>
          <w:szCs w:val="24"/>
          <w:lang w:val="es-ES"/>
        </w:rPr>
        <w:t>para</w:t>
      </w:r>
      <w:r w:rsidRPr="00EB3FF6">
        <w:rPr>
          <w:rFonts w:ascii="Tahoma" w:eastAsia="Tahoma" w:hAnsi="Tahoma" w:cs="Tahoma"/>
          <w:spacing w:val="-4"/>
          <w:sz w:val="24"/>
          <w:szCs w:val="24"/>
          <w:lang w:val="es-ES"/>
        </w:rPr>
        <w:t xml:space="preserve"> </w:t>
      </w:r>
      <w:r w:rsidRPr="00EB3FF6">
        <w:rPr>
          <w:rFonts w:ascii="Tahoma" w:eastAsia="Tahoma" w:hAnsi="Tahoma" w:cs="Tahoma"/>
          <w:sz w:val="24"/>
          <w:szCs w:val="24"/>
          <w:lang w:val="es-ES"/>
        </w:rPr>
        <w:t>quienes</w:t>
      </w:r>
      <w:r w:rsidRPr="00EB3FF6">
        <w:rPr>
          <w:rFonts w:ascii="Tahoma" w:eastAsia="Tahoma" w:hAnsi="Tahoma" w:cs="Tahoma"/>
          <w:spacing w:val="-2"/>
          <w:sz w:val="24"/>
          <w:szCs w:val="24"/>
          <w:lang w:val="es-ES"/>
        </w:rPr>
        <w:t xml:space="preserve"> </w:t>
      </w:r>
      <w:r w:rsidRPr="00EB3FF6">
        <w:rPr>
          <w:rFonts w:ascii="Tahoma" w:eastAsia="Tahoma" w:hAnsi="Tahoma" w:cs="Tahoma"/>
          <w:sz w:val="24"/>
          <w:szCs w:val="24"/>
          <w:lang w:val="es-ES"/>
        </w:rPr>
        <w:t>viven</w:t>
      </w:r>
      <w:r w:rsidRPr="00EB3FF6">
        <w:rPr>
          <w:rFonts w:ascii="Tahoma" w:eastAsia="Tahoma" w:hAnsi="Tahoma" w:cs="Tahoma"/>
          <w:spacing w:val="-6"/>
          <w:sz w:val="24"/>
          <w:szCs w:val="24"/>
          <w:lang w:val="es-ES"/>
        </w:rPr>
        <w:t xml:space="preserve"> </w:t>
      </w:r>
      <w:r w:rsidRPr="00EB3FF6">
        <w:rPr>
          <w:rFonts w:ascii="Tahoma" w:eastAsia="Tahoma" w:hAnsi="Tahoma" w:cs="Tahoma"/>
          <w:sz w:val="24"/>
          <w:szCs w:val="24"/>
          <w:lang w:val="es-ES"/>
        </w:rPr>
        <w:t>en</w:t>
      </w:r>
      <w:r w:rsidRPr="00EB3FF6">
        <w:rPr>
          <w:rFonts w:ascii="Tahoma" w:eastAsia="Tahoma" w:hAnsi="Tahoma" w:cs="Tahoma"/>
          <w:spacing w:val="-6"/>
          <w:sz w:val="24"/>
          <w:szCs w:val="24"/>
          <w:lang w:val="es-ES"/>
        </w:rPr>
        <w:t xml:space="preserve"> </w:t>
      </w:r>
      <w:r w:rsidRPr="00EB3FF6">
        <w:rPr>
          <w:rFonts w:ascii="Tahoma" w:eastAsia="Tahoma" w:hAnsi="Tahoma" w:cs="Tahoma"/>
          <w:sz w:val="24"/>
          <w:szCs w:val="24"/>
          <w:lang w:val="es-ES"/>
        </w:rPr>
        <w:t>la</w:t>
      </w:r>
      <w:r w:rsidRPr="00EB3FF6">
        <w:rPr>
          <w:rFonts w:ascii="Tahoma" w:eastAsia="Tahoma" w:hAnsi="Tahoma" w:cs="Tahoma"/>
          <w:spacing w:val="-3"/>
          <w:sz w:val="24"/>
          <w:szCs w:val="24"/>
          <w:lang w:val="es-ES"/>
        </w:rPr>
        <w:t xml:space="preserve"> </w:t>
      </w:r>
      <w:r w:rsidRPr="00EB3FF6">
        <w:rPr>
          <w:rFonts w:ascii="Tahoma" w:eastAsia="Tahoma" w:hAnsi="Tahoma" w:cs="Tahoma"/>
          <w:sz w:val="24"/>
          <w:szCs w:val="24"/>
          <w:lang w:val="es-ES"/>
        </w:rPr>
        <w:t>pobreza</w:t>
      </w:r>
      <w:r w:rsidRPr="00EB3FF6">
        <w:rPr>
          <w:rFonts w:ascii="Tahoma" w:eastAsia="Tahoma" w:hAnsi="Tahoma" w:cs="Tahoma"/>
          <w:spacing w:val="-5"/>
          <w:sz w:val="24"/>
          <w:szCs w:val="24"/>
          <w:lang w:val="es-ES"/>
        </w:rPr>
        <w:t xml:space="preserve"> </w:t>
      </w:r>
      <w:r w:rsidRPr="00EB3FF6">
        <w:rPr>
          <w:rFonts w:ascii="Tahoma" w:eastAsia="Tahoma" w:hAnsi="Tahoma" w:cs="Tahoma"/>
          <w:sz w:val="24"/>
          <w:szCs w:val="24"/>
          <w:lang w:val="es-ES"/>
        </w:rPr>
        <w:t>y</w:t>
      </w:r>
      <w:r w:rsidRPr="00EB3FF6">
        <w:rPr>
          <w:rFonts w:ascii="Tahoma" w:eastAsia="Tahoma" w:hAnsi="Tahoma" w:cs="Tahoma"/>
          <w:spacing w:val="-4"/>
          <w:sz w:val="24"/>
          <w:szCs w:val="24"/>
          <w:lang w:val="es-ES"/>
        </w:rPr>
        <w:t xml:space="preserve"> </w:t>
      </w:r>
      <w:r w:rsidRPr="00EB3FF6">
        <w:rPr>
          <w:rFonts w:ascii="Tahoma" w:eastAsia="Tahoma" w:hAnsi="Tahoma" w:cs="Tahoma"/>
          <w:sz w:val="24"/>
          <w:szCs w:val="24"/>
          <w:lang w:val="es-ES"/>
        </w:rPr>
        <w:t>en</w:t>
      </w:r>
      <w:r w:rsidRPr="00EB3FF6">
        <w:rPr>
          <w:rFonts w:ascii="Tahoma" w:eastAsia="Tahoma" w:hAnsi="Tahoma" w:cs="Tahoma"/>
          <w:spacing w:val="-6"/>
          <w:sz w:val="24"/>
          <w:szCs w:val="24"/>
          <w:lang w:val="es-ES"/>
        </w:rPr>
        <w:t xml:space="preserve"> </w:t>
      </w:r>
      <w:r w:rsidRPr="00EB3FF6">
        <w:rPr>
          <w:rFonts w:ascii="Tahoma" w:eastAsia="Tahoma" w:hAnsi="Tahoma" w:cs="Tahoma"/>
          <w:sz w:val="24"/>
          <w:szCs w:val="24"/>
          <w:lang w:val="es-ES"/>
        </w:rPr>
        <w:t>la</w:t>
      </w:r>
      <w:r w:rsidRPr="00EB3FF6">
        <w:rPr>
          <w:rFonts w:ascii="Tahoma" w:eastAsia="Tahoma" w:hAnsi="Tahoma" w:cs="Tahoma"/>
          <w:spacing w:val="-5"/>
          <w:sz w:val="24"/>
          <w:szCs w:val="24"/>
          <w:lang w:val="es-ES"/>
        </w:rPr>
        <w:t xml:space="preserve"> </w:t>
      </w:r>
      <w:r w:rsidRPr="00EB3FF6">
        <w:rPr>
          <w:rFonts w:ascii="Tahoma" w:eastAsia="Tahoma" w:hAnsi="Tahoma" w:cs="Tahoma"/>
          <w:sz w:val="24"/>
          <w:szCs w:val="24"/>
          <w:lang w:val="es-ES"/>
        </w:rPr>
        <w:t>exclusión</w:t>
      </w:r>
      <w:r w:rsidRPr="00EB3FF6">
        <w:rPr>
          <w:rFonts w:ascii="Tahoma" w:eastAsia="Tahoma" w:hAnsi="Tahoma" w:cs="Tahoma"/>
          <w:spacing w:val="-4"/>
          <w:sz w:val="24"/>
          <w:szCs w:val="24"/>
          <w:lang w:val="es-ES"/>
        </w:rPr>
        <w:t xml:space="preserve"> </w:t>
      </w:r>
      <w:r w:rsidRPr="00EB3FF6">
        <w:rPr>
          <w:rFonts w:ascii="Tahoma" w:eastAsia="Tahoma" w:hAnsi="Tahoma" w:cs="Tahoma"/>
          <w:sz w:val="24"/>
          <w:szCs w:val="24"/>
          <w:lang w:val="es-ES"/>
        </w:rPr>
        <w:t>en</w:t>
      </w:r>
      <w:r w:rsidRPr="00EB3FF6">
        <w:rPr>
          <w:rFonts w:ascii="Tahoma" w:eastAsia="Tahoma" w:hAnsi="Tahoma" w:cs="Tahoma"/>
          <w:spacing w:val="-72"/>
          <w:sz w:val="24"/>
          <w:szCs w:val="24"/>
          <w:lang w:val="es-ES"/>
        </w:rPr>
        <w:t xml:space="preserve"> </w:t>
      </w:r>
      <w:r w:rsidRPr="00EB3FF6">
        <w:rPr>
          <w:rFonts w:ascii="Tahoma" w:eastAsia="Tahoma" w:hAnsi="Tahoma" w:cs="Tahoma"/>
          <w:sz w:val="24"/>
          <w:szCs w:val="24"/>
          <w:lang w:val="es-ES"/>
        </w:rPr>
        <w:t>el</w:t>
      </w:r>
      <w:r w:rsidRPr="00EB3FF6">
        <w:rPr>
          <w:rFonts w:ascii="Tahoma" w:eastAsia="Tahoma" w:hAnsi="Tahoma" w:cs="Tahoma"/>
          <w:spacing w:val="-7"/>
          <w:sz w:val="24"/>
          <w:szCs w:val="24"/>
          <w:lang w:val="es-ES"/>
        </w:rPr>
        <w:t xml:space="preserve"> </w:t>
      </w:r>
      <w:r w:rsidRPr="00EB3FF6">
        <w:rPr>
          <w:rFonts w:ascii="Tahoma" w:eastAsia="Tahoma" w:hAnsi="Tahoma" w:cs="Tahoma"/>
          <w:sz w:val="24"/>
          <w:szCs w:val="24"/>
          <w:lang w:val="es-ES"/>
        </w:rPr>
        <w:t>Perú.</w:t>
      </w:r>
    </w:p>
    <w:p w14:paraId="18AB566B" w14:textId="77777777" w:rsidR="00EB3FF6" w:rsidRPr="00EB3FF6" w:rsidRDefault="00EB3FF6" w:rsidP="00EB3FF6">
      <w:pPr>
        <w:widowControl w:val="0"/>
        <w:autoSpaceDE w:val="0"/>
        <w:autoSpaceDN w:val="0"/>
        <w:spacing w:before="163" w:after="0"/>
        <w:ind w:left="160" w:right="122" w:firstLine="707"/>
        <w:jc w:val="both"/>
        <w:rPr>
          <w:rFonts w:ascii="Tahoma" w:eastAsia="Tahoma" w:hAnsi="Tahoma" w:cs="Tahoma"/>
          <w:sz w:val="24"/>
          <w:szCs w:val="24"/>
          <w:lang w:val="es-ES"/>
        </w:rPr>
      </w:pPr>
      <w:r w:rsidRPr="00EB3FF6">
        <w:rPr>
          <w:rFonts w:ascii="Tahoma" w:eastAsia="Tahoma" w:hAnsi="Tahoma" w:cs="Tahoma"/>
          <w:sz w:val="24"/>
          <w:szCs w:val="24"/>
          <w:lang w:val="es-ES"/>
        </w:rPr>
        <w:t>Por tanto, como representantes de la Vida Religiosa Femenina y Masculina en</w:t>
      </w:r>
      <w:r w:rsidRPr="00EB3FF6">
        <w:rPr>
          <w:rFonts w:ascii="Tahoma" w:eastAsia="Tahoma" w:hAnsi="Tahoma" w:cs="Tahoma"/>
          <w:spacing w:val="1"/>
          <w:sz w:val="24"/>
          <w:szCs w:val="24"/>
          <w:lang w:val="es-ES"/>
        </w:rPr>
        <w:t xml:space="preserve"> </w:t>
      </w:r>
      <w:r w:rsidRPr="00EB3FF6">
        <w:rPr>
          <w:rFonts w:ascii="Tahoma" w:eastAsia="Tahoma" w:hAnsi="Tahoma" w:cs="Tahoma"/>
          <w:sz w:val="24"/>
          <w:szCs w:val="24"/>
          <w:lang w:val="es-ES"/>
        </w:rPr>
        <w:t>el</w:t>
      </w:r>
      <w:r w:rsidRPr="00EB3FF6">
        <w:rPr>
          <w:rFonts w:ascii="Tahoma" w:eastAsia="Tahoma" w:hAnsi="Tahoma" w:cs="Tahoma"/>
          <w:spacing w:val="-8"/>
          <w:sz w:val="24"/>
          <w:szCs w:val="24"/>
          <w:lang w:val="es-ES"/>
        </w:rPr>
        <w:t xml:space="preserve"> </w:t>
      </w:r>
      <w:r w:rsidRPr="00EB3FF6">
        <w:rPr>
          <w:rFonts w:ascii="Tahoma" w:eastAsia="Tahoma" w:hAnsi="Tahoma" w:cs="Tahoma"/>
          <w:sz w:val="24"/>
          <w:szCs w:val="24"/>
          <w:lang w:val="es-ES"/>
        </w:rPr>
        <w:t>Perú,</w:t>
      </w:r>
      <w:r w:rsidRPr="00EB3FF6">
        <w:rPr>
          <w:rFonts w:ascii="Tahoma" w:eastAsia="Tahoma" w:hAnsi="Tahoma" w:cs="Tahoma"/>
          <w:spacing w:val="-6"/>
          <w:sz w:val="24"/>
          <w:szCs w:val="24"/>
          <w:lang w:val="es-ES"/>
        </w:rPr>
        <w:t xml:space="preserve"> </w:t>
      </w:r>
      <w:r w:rsidRPr="00EB3FF6">
        <w:rPr>
          <w:rFonts w:ascii="Tahoma" w:eastAsia="Tahoma" w:hAnsi="Tahoma" w:cs="Tahoma"/>
          <w:sz w:val="24"/>
          <w:szCs w:val="24"/>
          <w:lang w:val="es-ES"/>
        </w:rPr>
        <w:t>planteamos</w:t>
      </w:r>
      <w:r w:rsidRPr="00EB3FF6">
        <w:rPr>
          <w:rFonts w:ascii="Tahoma" w:eastAsia="Tahoma" w:hAnsi="Tahoma" w:cs="Tahoma"/>
          <w:spacing w:val="-8"/>
          <w:sz w:val="24"/>
          <w:szCs w:val="24"/>
          <w:lang w:val="es-ES"/>
        </w:rPr>
        <w:t xml:space="preserve"> </w:t>
      </w:r>
      <w:r w:rsidRPr="00EB3FF6">
        <w:rPr>
          <w:rFonts w:ascii="Tahoma" w:eastAsia="Tahoma" w:hAnsi="Tahoma" w:cs="Tahoma"/>
          <w:sz w:val="24"/>
          <w:szCs w:val="24"/>
          <w:lang w:val="es-ES"/>
        </w:rPr>
        <w:t>lo</w:t>
      </w:r>
      <w:r w:rsidRPr="00EB3FF6">
        <w:rPr>
          <w:rFonts w:ascii="Tahoma" w:eastAsia="Tahoma" w:hAnsi="Tahoma" w:cs="Tahoma"/>
          <w:spacing w:val="-4"/>
          <w:sz w:val="24"/>
          <w:szCs w:val="24"/>
          <w:lang w:val="es-ES"/>
        </w:rPr>
        <w:t xml:space="preserve"> </w:t>
      </w:r>
      <w:r w:rsidRPr="00EB3FF6">
        <w:rPr>
          <w:rFonts w:ascii="Tahoma" w:eastAsia="Tahoma" w:hAnsi="Tahoma" w:cs="Tahoma"/>
          <w:sz w:val="24"/>
          <w:szCs w:val="24"/>
          <w:lang w:val="es-ES"/>
        </w:rPr>
        <w:t>siguiente:</w:t>
      </w:r>
    </w:p>
    <w:p w14:paraId="001F0690" w14:textId="77777777" w:rsidR="00EB3FF6" w:rsidRPr="00EB3FF6" w:rsidRDefault="00EB3FF6" w:rsidP="00EB3FF6">
      <w:pPr>
        <w:widowControl w:val="0"/>
        <w:numPr>
          <w:ilvl w:val="0"/>
          <w:numId w:val="1"/>
        </w:numPr>
        <w:tabs>
          <w:tab w:val="left" w:pos="1229"/>
        </w:tabs>
        <w:autoSpaceDE w:val="0"/>
        <w:autoSpaceDN w:val="0"/>
        <w:spacing w:before="157" w:after="0" w:line="256" w:lineRule="auto"/>
        <w:ind w:right="118"/>
        <w:jc w:val="both"/>
        <w:rPr>
          <w:rFonts w:ascii="Tahoma" w:eastAsia="Tahoma" w:hAnsi="Tahoma" w:cs="Tahoma"/>
          <w:sz w:val="24"/>
          <w:lang w:val="es-ES"/>
        </w:rPr>
      </w:pPr>
      <w:r w:rsidRPr="00EB3FF6">
        <w:rPr>
          <w:rFonts w:ascii="Tahoma" w:eastAsia="Tahoma" w:hAnsi="Tahoma" w:cs="Tahoma"/>
          <w:sz w:val="24"/>
          <w:lang w:val="es-ES"/>
        </w:rPr>
        <w:t>Invocamos</w:t>
      </w:r>
      <w:r w:rsidRPr="00EB3FF6">
        <w:rPr>
          <w:rFonts w:ascii="Tahoma" w:eastAsia="Tahoma" w:hAnsi="Tahoma" w:cs="Tahoma"/>
          <w:spacing w:val="-14"/>
          <w:sz w:val="24"/>
          <w:lang w:val="es-ES"/>
        </w:rPr>
        <w:t xml:space="preserve"> </w:t>
      </w:r>
      <w:r w:rsidRPr="00EB3FF6">
        <w:rPr>
          <w:rFonts w:ascii="Tahoma" w:eastAsia="Tahoma" w:hAnsi="Tahoma" w:cs="Tahoma"/>
          <w:sz w:val="24"/>
          <w:lang w:val="es-ES"/>
        </w:rPr>
        <w:t>a</w:t>
      </w:r>
      <w:r w:rsidRPr="00EB3FF6">
        <w:rPr>
          <w:rFonts w:ascii="Tahoma" w:eastAsia="Tahoma" w:hAnsi="Tahoma" w:cs="Tahoma"/>
          <w:spacing w:val="-15"/>
          <w:sz w:val="24"/>
          <w:lang w:val="es-ES"/>
        </w:rPr>
        <w:t xml:space="preserve"> </w:t>
      </w:r>
      <w:r w:rsidRPr="00EB3FF6">
        <w:rPr>
          <w:rFonts w:ascii="Tahoma" w:eastAsia="Tahoma" w:hAnsi="Tahoma" w:cs="Tahoma"/>
          <w:sz w:val="24"/>
          <w:lang w:val="es-ES"/>
        </w:rPr>
        <w:t>todos</w:t>
      </w:r>
      <w:r w:rsidRPr="00EB3FF6">
        <w:rPr>
          <w:rFonts w:ascii="Tahoma" w:eastAsia="Tahoma" w:hAnsi="Tahoma" w:cs="Tahoma"/>
          <w:spacing w:val="-15"/>
          <w:sz w:val="24"/>
          <w:lang w:val="es-ES"/>
        </w:rPr>
        <w:t xml:space="preserve"> </w:t>
      </w:r>
      <w:r w:rsidRPr="00EB3FF6">
        <w:rPr>
          <w:rFonts w:ascii="Tahoma" w:eastAsia="Tahoma" w:hAnsi="Tahoma" w:cs="Tahoma"/>
          <w:sz w:val="24"/>
          <w:lang w:val="es-ES"/>
        </w:rPr>
        <w:t>los</w:t>
      </w:r>
      <w:r w:rsidRPr="00EB3FF6">
        <w:rPr>
          <w:rFonts w:ascii="Tahoma" w:eastAsia="Tahoma" w:hAnsi="Tahoma" w:cs="Tahoma"/>
          <w:spacing w:val="-14"/>
          <w:sz w:val="24"/>
          <w:lang w:val="es-ES"/>
        </w:rPr>
        <w:t xml:space="preserve"> </w:t>
      </w:r>
      <w:r w:rsidRPr="00EB3FF6">
        <w:rPr>
          <w:rFonts w:ascii="Tahoma" w:eastAsia="Tahoma" w:hAnsi="Tahoma" w:cs="Tahoma"/>
          <w:sz w:val="24"/>
          <w:lang w:val="es-ES"/>
        </w:rPr>
        <w:t>actores</w:t>
      </w:r>
      <w:r w:rsidRPr="00EB3FF6">
        <w:rPr>
          <w:rFonts w:ascii="Tahoma" w:eastAsia="Tahoma" w:hAnsi="Tahoma" w:cs="Tahoma"/>
          <w:spacing w:val="-17"/>
          <w:sz w:val="24"/>
          <w:lang w:val="es-ES"/>
        </w:rPr>
        <w:t xml:space="preserve"> </w:t>
      </w:r>
      <w:r w:rsidRPr="00EB3FF6">
        <w:rPr>
          <w:rFonts w:ascii="Tahoma" w:eastAsia="Tahoma" w:hAnsi="Tahoma" w:cs="Tahoma"/>
          <w:sz w:val="24"/>
          <w:lang w:val="es-ES"/>
        </w:rPr>
        <w:t>políticos</w:t>
      </w:r>
      <w:r w:rsidRPr="00EB3FF6">
        <w:rPr>
          <w:rFonts w:ascii="Tahoma" w:eastAsia="Tahoma" w:hAnsi="Tahoma" w:cs="Tahoma"/>
          <w:spacing w:val="-15"/>
          <w:sz w:val="24"/>
          <w:lang w:val="es-ES"/>
        </w:rPr>
        <w:t xml:space="preserve"> </w:t>
      </w:r>
      <w:r w:rsidRPr="00EB3FF6">
        <w:rPr>
          <w:rFonts w:ascii="Tahoma" w:eastAsia="Tahoma" w:hAnsi="Tahoma" w:cs="Tahoma"/>
          <w:sz w:val="24"/>
          <w:lang w:val="es-ES"/>
        </w:rPr>
        <w:t>a</w:t>
      </w:r>
      <w:r w:rsidRPr="00EB3FF6">
        <w:rPr>
          <w:rFonts w:ascii="Tahoma" w:eastAsia="Tahoma" w:hAnsi="Tahoma" w:cs="Tahoma"/>
          <w:spacing w:val="-15"/>
          <w:sz w:val="24"/>
          <w:lang w:val="es-ES"/>
        </w:rPr>
        <w:t xml:space="preserve"> </w:t>
      </w:r>
      <w:r w:rsidRPr="00EB3FF6">
        <w:rPr>
          <w:rFonts w:ascii="Tahoma" w:eastAsia="Tahoma" w:hAnsi="Tahoma" w:cs="Tahoma"/>
          <w:sz w:val="24"/>
          <w:lang w:val="es-ES"/>
        </w:rPr>
        <w:t>restablecer</w:t>
      </w:r>
      <w:r w:rsidRPr="00EB3FF6">
        <w:rPr>
          <w:rFonts w:ascii="Tahoma" w:eastAsia="Tahoma" w:hAnsi="Tahoma" w:cs="Tahoma"/>
          <w:spacing w:val="-16"/>
          <w:sz w:val="24"/>
          <w:lang w:val="es-ES"/>
        </w:rPr>
        <w:t xml:space="preserve"> </w:t>
      </w:r>
      <w:r w:rsidRPr="00EB3FF6">
        <w:rPr>
          <w:rFonts w:ascii="Tahoma" w:eastAsia="Tahoma" w:hAnsi="Tahoma" w:cs="Tahoma"/>
          <w:sz w:val="24"/>
          <w:lang w:val="es-ES"/>
        </w:rPr>
        <w:t>el</w:t>
      </w:r>
      <w:r w:rsidRPr="00EB3FF6">
        <w:rPr>
          <w:rFonts w:ascii="Tahoma" w:eastAsia="Tahoma" w:hAnsi="Tahoma" w:cs="Tahoma"/>
          <w:spacing w:val="-16"/>
          <w:sz w:val="24"/>
          <w:lang w:val="es-ES"/>
        </w:rPr>
        <w:t xml:space="preserve"> </w:t>
      </w:r>
      <w:r w:rsidRPr="00EB3FF6">
        <w:rPr>
          <w:rFonts w:ascii="Tahoma" w:eastAsia="Tahoma" w:hAnsi="Tahoma" w:cs="Tahoma"/>
          <w:sz w:val="24"/>
          <w:lang w:val="es-ES"/>
        </w:rPr>
        <w:t>orden</w:t>
      </w:r>
      <w:r w:rsidRPr="00EB3FF6">
        <w:rPr>
          <w:rFonts w:ascii="Tahoma" w:eastAsia="Tahoma" w:hAnsi="Tahoma" w:cs="Tahoma"/>
          <w:spacing w:val="-16"/>
          <w:sz w:val="24"/>
          <w:lang w:val="es-ES"/>
        </w:rPr>
        <w:t xml:space="preserve"> </w:t>
      </w:r>
      <w:r w:rsidRPr="00EB3FF6">
        <w:rPr>
          <w:rFonts w:ascii="Tahoma" w:eastAsia="Tahoma" w:hAnsi="Tahoma" w:cs="Tahoma"/>
          <w:sz w:val="24"/>
          <w:lang w:val="es-ES"/>
        </w:rPr>
        <w:t>Constitucional</w:t>
      </w:r>
      <w:r w:rsidRPr="00EB3FF6">
        <w:rPr>
          <w:rFonts w:ascii="Tahoma" w:eastAsia="Tahoma" w:hAnsi="Tahoma" w:cs="Tahoma"/>
          <w:spacing w:val="-73"/>
          <w:sz w:val="24"/>
          <w:lang w:val="es-ES"/>
        </w:rPr>
        <w:t xml:space="preserve"> </w:t>
      </w:r>
      <w:r w:rsidRPr="00EB3FF6">
        <w:rPr>
          <w:rFonts w:ascii="Tahoma" w:eastAsia="Tahoma" w:hAnsi="Tahoma" w:cs="Tahoma"/>
          <w:sz w:val="24"/>
          <w:lang w:val="es-ES"/>
        </w:rPr>
        <w:t>y</w:t>
      </w:r>
      <w:r w:rsidRPr="00EB3FF6">
        <w:rPr>
          <w:rFonts w:ascii="Tahoma" w:eastAsia="Tahoma" w:hAnsi="Tahoma" w:cs="Tahoma"/>
          <w:spacing w:val="-8"/>
          <w:sz w:val="24"/>
          <w:lang w:val="es-ES"/>
        </w:rPr>
        <w:t xml:space="preserve"> </w:t>
      </w:r>
      <w:r w:rsidRPr="00EB3FF6">
        <w:rPr>
          <w:rFonts w:ascii="Tahoma" w:eastAsia="Tahoma" w:hAnsi="Tahoma" w:cs="Tahoma"/>
          <w:sz w:val="24"/>
          <w:lang w:val="es-ES"/>
        </w:rPr>
        <w:t>el</w:t>
      </w:r>
      <w:r w:rsidRPr="00EB3FF6">
        <w:rPr>
          <w:rFonts w:ascii="Tahoma" w:eastAsia="Tahoma" w:hAnsi="Tahoma" w:cs="Tahoma"/>
          <w:spacing w:val="-7"/>
          <w:sz w:val="24"/>
          <w:lang w:val="es-ES"/>
        </w:rPr>
        <w:t xml:space="preserve"> </w:t>
      </w:r>
      <w:r w:rsidRPr="00EB3FF6">
        <w:rPr>
          <w:rFonts w:ascii="Tahoma" w:eastAsia="Tahoma" w:hAnsi="Tahoma" w:cs="Tahoma"/>
          <w:sz w:val="24"/>
          <w:lang w:val="es-ES"/>
        </w:rPr>
        <w:t>Estado</w:t>
      </w:r>
      <w:r w:rsidRPr="00EB3FF6">
        <w:rPr>
          <w:rFonts w:ascii="Tahoma" w:eastAsia="Tahoma" w:hAnsi="Tahoma" w:cs="Tahoma"/>
          <w:spacing w:val="-7"/>
          <w:sz w:val="24"/>
          <w:lang w:val="es-ES"/>
        </w:rPr>
        <w:t xml:space="preserve"> </w:t>
      </w:r>
      <w:r w:rsidRPr="00EB3FF6">
        <w:rPr>
          <w:rFonts w:ascii="Tahoma" w:eastAsia="Tahoma" w:hAnsi="Tahoma" w:cs="Tahoma"/>
          <w:sz w:val="24"/>
          <w:lang w:val="es-ES"/>
        </w:rPr>
        <w:t>de</w:t>
      </w:r>
      <w:r w:rsidRPr="00EB3FF6">
        <w:rPr>
          <w:rFonts w:ascii="Tahoma" w:eastAsia="Tahoma" w:hAnsi="Tahoma" w:cs="Tahoma"/>
          <w:spacing w:val="-7"/>
          <w:sz w:val="24"/>
          <w:lang w:val="es-ES"/>
        </w:rPr>
        <w:t xml:space="preserve"> </w:t>
      </w:r>
      <w:r w:rsidRPr="00EB3FF6">
        <w:rPr>
          <w:rFonts w:ascii="Tahoma" w:eastAsia="Tahoma" w:hAnsi="Tahoma" w:cs="Tahoma"/>
          <w:sz w:val="24"/>
          <w:lang w:val="es-ES"/>
        </w:rPr>
        <w:t>Derecho</w:t>
      </w:r>
      <w:r w:rsidRPr="00EB3FF6">
        <w:rPr>
          <w:rFonts w:ascii="Tahoma" w:eastAsia="Tahoma" w:hAnsi="Tahoma" w:cs="Tahoma"/>
          <w:spacing w:val="-3"/>
          <w:sz w:val="24"/>
          <w:lang w:val="es-ES"/>
        </w:rPr>
        <w:t xml:space="preserve"> </w:t>
      </w:r>
      <w:r w:rsidRPr="00EB3FF6">
        <w:rPr>
          <w:rFonts w:ascii="Tahoma" w:eastAsia="Tahoma" w:hAnsi="Tahoma" w:cs="Tahoma"/>
          <w:sz w:val="24"/>
          <w:lang w:val="es-ES"/>
        </w:rPr>
        <w:t>para</w:t>
      </w:r>
      <w:r w:rsidRPr="00EB3FF6">
        <w:rPr>
          <w:rFonts w:ascii="Tahoma" w:eastAsia="Tahoma" w:hAnsi="Tahoma" w:cs="Tahoma"/>
          <w:spacing w:val="-7"/>
          <w:sz w:val="24"/>
          <w:lang w:val="es-ES"/>
        </w:rPr>
        <w:t xml:space="preserve"> </w:t>
      </w:r>
      <w:r w:rsidRPr="00EB3FF6">
        <w:rPr>
          <w:rFonts w:ascii="Tahoma" w:eastAsia="Tahoma" w:hAnsi="Tahoma" w:cs="Tahoma"/>
          <w:sz w:val="24"/>
          <w:lang w:val="es-ES"/>
        </w:rPr>
        <w:t>el</w:t>
      </w:r>
      <w:r w:rsidRPr="00EB3FF6">
        <w:rPr>
          <w:rFonts w:ascii="Tahoma" w:eastAsia="Tahoma" w:hAnsi="Tahoma" w:cs="Tahoma"/>
          <w:spacing w:val="-7"/>
          <w:sz w:val="24"/>
          <w:lang w:val="es-ES"/>
        </w:rPr>
        <w:t xml:space="preserve"> </w:t>
      </w:r>
      <w:r w:rsidRPr="00EB3FF6">
        <w:rPr>
          <w:rFonts w:ascii="Tahoma" w:eastAsia="Tahoma" w:hAnsi="Tahoma" w:cs="Tahoma"/>
          <w:sz w:val="24"/>
          <w:lang w:val="es-ES"/>
        </w:rPr>
        <w:t>bien</w:t>
      </w:r>
      <w:r w:rsidRPr="00EB3FF6">
        <w:rPr>
          <w:rFonts w:ascii="Tahoma" w:eastAsia="Tahoma" w:hAnsi="Tahoma" w:cs="Tahoma"/>
          <w:spacing w:val="-6"/>
          <w:sz w:val="24"/>
          <w:lang w:val="es-ES"/>
        </w:rPr>
        <w:t xml:space="preserve"> </w:t>
      </w:r>
      <w:r w:rsidRPr="00EB3FF6">
        <w:rPr>
          <w:rFonts w:ascii="Tahoma" w:eastAsia="Tahoma" w:hAnsi="Tahoma" w:cs="Tahoma"/>
          <w:sz w:val="24"/>
          <w:lang w:val="es-ES"/>
        </w:rPr>
        <w:t>de</w:t>
      </w:r>
      <w:r w:rsidRPr="00EB3FF6">
        <w:rPr>
          <w:rFonts w:ascii="Tahoma" w:eastAsia="Tahoma" w:hAnsi="Tahoma" w:cs="Tahoma"/>
          <w:spacing w:val="-7"/>
          <w:sz w:val="24"/>
          <w:lang w:val="es-ES"/>
        </w:rPr>
        <w:t xml:space="preserve"> </w:t>
      </w:r>
      <w:r w:rsidRPr="00EB3FF6">
        <w:rPr>
          <w:rFonts w:ascii="Tahoma" w:eastAsia="Tahoma" w:hAnsi="Tahoma" w:cs="Tahoma"/>
          <w:sz w:val="24"/>
          <w:lang w:val="es-ES"/>
        </w:rPr>
        <w:t>la</w:t>
      </w:r>
      <w:r w:rsidRPr="00EB3FF6">
        <w:rPr>
          <w:rFonts w:ascii="Tahoma" w:eastAsia="Tahoma" w:hAnsi="Tahoma" w:cs="Tahoma"/>
          <w:spacing w:val="-4"/>
          <w:sz w:val="24"/>
          <w:lang w:val="es-ES"/>
        </w:rPr>
        <w:t xml:space="preserve"> </w:t>
      </w:r>
      <w:r w:rsidRPr="00EB3FF6">
        <w:rPr>
          <w:rFonts w:ascii="Tahoma" w:eastAsia="Tahoma" w:hAnsi="Tahoma" w:cs="Tahoma"/>
          <w:sz w:val="24"/>
          <w:lang w:val="es-ES"/>
        </w:rPr>
        <w:t>ciudadanía.</w:t>
      </w:r>
    </w:p>
    <w:p w14:paraId="414B84ED" w14:textId="77777777" w:rsidR="00EB3FF6" w:rsidRPr="00EB3FF6" w:rsidRDefault="00EB3FF6" w:rsidP="00EB3FF6">
      <w:pPr>
        <w:widowControl w:val="0"/>
        <w:autoSpaceDE w:val="0"/>
        <w:autoSpaceDN w:val="0"/>
        <w:spacing w:before="10" w:after="0" w:line="240" w:lineRule="auto"/>
        <w:rPr>
          <w:rFonts w:ascii="Tahoma" w:eastAsia="Tahoma" w:hAnsi="Tahoma" w:cs="Tahoma"/>
          <w:sz w:val="25"/>
          <w:szCs w:val="24"/>
          <w:lang w:val="es-ES"/>
        </w:rPr>
      </w:pPr>
    </w:p>
    <w:p w14:paraId="09373DF0" w14:textId="77777777" w:rsidR="00EB3FF6" w:rsidRPr="00EB3FF6" w:rsidRDefault="00EB3FF6" w:rsidP="00EB3FF6">
      <w:pPr>
        <w:widowControl w:val="0"/>
        <w:numPr>
          <w:ilvl w:val="0"/>
          <w:numId w:val="1"/>
        </w:numPr>
        <w:tabs>
          <w:tab w:val="left" w:pos="1229"/>
        </w:tabs>
        <w:autoSpaceDE w:val="0"/>
        <w:autoSpaceDN w:val="0"/>
        <w:spacing w:after="0" w:line="256" w:lineRule="auto"/>
        <w:ind w:right="119"/>
        <w:jc w:val="both"/>
        <w:rPr>
          <w:rFonts w:ascii="Tahoma" w:eastAsia="Tahoma" w:hAnsi="Tahoma" w:cs="Tahoma"/>
          <w:sz w:val="24"/>
          <w:lang w:val="es-ES"/>
        </w:rPr>
      </w:pPr>
      <w:r w:rsidRPr="00EB3FF6">
        <w:rPr>
          <w:rFonts w:ascii="Tahoma" w:eastAsia="Tahoma" w:hAnsi="Tahoma" w:cs="Tahoma"/>
          <w:sz w:val="24"/>
          <w:lang w:val="es-ES"/>
        </w:rPr>
        <w:t>Nos adherimos, al camino iniciado por la Coalición Ciudadana a comenzar</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las</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reformas</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mínimas</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que</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nos</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permitan</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garantizar</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la</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institucionalidad</w:t>
      </w:r>
      <w:r w:rsidRPr="00EB3FF6">
        <w:rPr>
          <w:rFonts w:ascii="Tahoma" w:eastAsia="Tahoma" w:hAnsi="Tahoma" w:cs="Tahoma"/>
          <w:spacing w:val="-72"/>
          <w:sz w:val="24"/>
          <w:lang w:val="es-ES"/>
        </w:rPr>
        <w:t xml:space="preserve"> </w:t>
      </w:r>
      <w:r w:rsidRPr="00EB3FF6">
        <w:rPr>
          <w:rFonts w:ascii="Tahoma" w:eastAsia="Tahoma" w:hAnsi="Tahoma" w:cs="Tahoma"/>
          <w:sz w:val="24"/>
          <w:lang w:val="es-ES"/>
        </w:rPr>
        <w:t>democrática,</w:t>
      </w:r>
      <w:r w:rsidRPr="00EB3FF6">
        <w:rPr>
          <w:rFonts w:ascii="Tahoma" w:eastAsia="Tahoma" w:hAnsi="Tahoma" w:cs="Tahoma"/>
          <w:spacing w:val="-7"/>
          <w:sz w:val="24"/>
          <w:lang w:val="es-ES"/>
        </w:rPr>
        <w:t xml:space="preserve"> </w:t>
      </w:r>
      <w:r w:rsidRPr="00EB3FF6">
        <w:rPr>
          <w:rFonts w:ascii="Tahoma" w:eastAsia="Tahoma" w:hAnsi="Tahoma" w:cs="Tahoma"/>
          <w:sz w:val="24"/>
          <w:lang w:val="es-ES"/>
        </w:rPr>
        <w:t>el</w:t>
      </w:r>
      <w:r w:rsidRPr="00EB3FF6">
        <w:rPr>
          <w:rFonts w:ascii="Tahoma" w:eastAsia="Tahoma" w:hAnsi="Tahoma" w:cs="Tahoma"/>
          <w:spacing w:val="-9"/>
          <w:sz w:val="24"/>
          <w:lang w:val="es-ES"/>
        </w:rPr>
        <w:t xml:space="preserve"> </w:t>
      </w:r>
      <w:r w:rsidRPr="00EB3FF6">
        <w:rPr>
          <w:rFonts w:ascii="Tahoma" w:eastAsia="Tahoma" w:hAnsi="Tahoma" w:cs="Tahoma"/>
          <w:sz w:val="24"/>
          <w:lang w:val="es-ES"/>
        </w:rPr>
        <w:t>respeto</w:t>
      </w:r>
      <w:r w:rsidRPr="00EB3FF6">
        <w:rPr>
          <w:rFonts w:ascii="Tahoma" w:eastAsia="Tahoma" w:hAnsi="Tahoma" w:cs="Tahoma"/>
          <w:spacing w:val="-7"/>
          <w:sz w:val="24"/>
          <w:lang w:val="es-ES"/>
        </w:rPr>
        <w:t xml:space="preserve"> </w:t>
      </w:r>
      <w:r w:rsidRPr="00EB3FF6">
        <w:rPr>
          <w:rFonts w:ascii="Tahoma" w:eastAsia="Tahoma" w:hAnsi="Tahoma" w:cs="Tahoma"/>
          <w:sz w:val="24"/>
          <w:lang w:val="es-ES"/>
        </w:rPr>
        <w:t>de</w:t>
      </w:r>
      <w:r w:rsidRPr="00EB3FF6">
        <w:rPr>
          <w:rFonts w:ascii="Tahoma" w:eastAsia="Tahoma" w:hAnsi="Tahoma" w:cs="Tahoma"/>
          <w:spacing w:val="-9"/>
          <w:sz w:val="24"/>
          <w:lang w:val="es-ES"/>
        </w:rPr>
        <w:t xml:space="preserve"> </w:t>
      </w:r>
      <w:r w:rsidRPr="00EB3FF6">
        <w:rPr>
          <w:rFonts w:ascii="Tahoma" w:eastAsia="Tahoma" w:hAnsi="Tahoma" w:cs="Tahoma"/>
          <w:sz w:val="24"/>
          <w:lang w:val="es-ES"/>
        </w:rPr>
        <w:t>derechos</w:t>
      </w:r>
      <w:r w:rsidRPr="00EB3FF6">
        <w:rPr>
          <w:rFonts w:ascii="Tahoma" w:eastAsia="Tahoma" w:hAnsi="Tahoma" w:cs="Tahoma"/>
          <w:spacing w:val="-10"/>
          <w:sz w:val="24"/>
          <w:lang w:val="es-ES"/>
        </w:rPr>
        <w:t xml:space="preserve"> </w:t>
      </w:r>
      <w:r w:rsidRPr="00EB3FF6">
        <w:rPr>
          <w:rFonts w:ascii="Tahoma" w:eastAsia="Tahoma" w:hAnsi="Tahoma" w:cs="Tahoma"/>
          <w:sz w:val="24"/>
          <w:lang w:val="es-ES"/>
        </w:rPr>
        <w:t>y</w:t>
      </w:r>
      <w:r w:rsidRPr="00EB3FF6">
        <w:rPr>
          <w:rFonts w:ascii="Tahoma" w:eastAsia="Tahoma" w:hAnsi="Tahoma" w:cs="Tahoma"/>
          <w:spacing w:val="-7"/>
          <w:sz w:val="24"/>
          <w:lang w:val="es-ES"/>
        </w:rPr>
        <w:t xml:space="preserve"> </w:t>
      </w:r>
      <w:r w:rsidRPr="00EB3FF6">
        <w:rPr>
          <w:rFonts w:ascii="Tahoma" w:eastAsia="Tahoma" w:hAnsi="Tahoma" w:cs="Tahoma"/>
          <w:sz w:val="24"/>
          <w:lang w:val="es-ES"/>
        </w:rPr>
        <w:t>la</w:t>
      </w:r>
      <w:r w:rsidRPr="00EB3FF6">
        <w:rPr>
          <w:rFonts w:ascii="Tahoma" w:eastAsia="Tahoma" w:hAnsi="Tahoma" w:cs="Tahoma"/>
          <w:spacing w:val="-8"/>
          <w:sz w:val="24"/>
          <w:lang w:val="es-ES"/>
        </w:rPr>
        <w:t xml:space="preserve"> </w:t>
      </w:r>
      <w:r w:rsidRPr="00EB3FF6">
        <w:rPr>
          <w:rFonts w:ascii="Tahoma" w:eastAsia="Tahoma" w:hAnsi="Tahoma" w:cs="Tahoma"/>
          <w:sz w:val="24"/>
          <w:lang w:val="es-ES"/>
        </w:rPr>
        <w:t>estabilidad</w:t>
      </w:r>
      <w:r w:rsidRPr="00EB3FF6">
        <w:rPr>
          <w:rFonts w:ascii="Tahoma" w:eastAsia="Tahoma" w:hAnsi="Tahoma" w:cs="Tahoma"/>
          <w:spacing w:val="-8"/>
          <w:sz w:val="24"/>
          <w:lang w:val="es-ES"/>
        </w:rPr>
        <w:t xml:space="preserve"> </w:t>
      </w:r>
      <w:r w:rsidRPr="00EB3FF6">
        <w:rPr>
          <w:rFonts w:ascii="Tahoma" w:eastAsia="Tahoma" w:hAnsi="Tahoma" w:cs="Tahoma"/>
          <w:sz w:val="24"/>
          <w:lang w:val="es-ES"/>
        </w:rPr>
        <w:t>política.</w:t>
      </w:r>
    </w:p>
    <w:p w14:paraId="274FC6C7" w14:textId="77777777" w:rsidR="00EB3FF6" w:rsidRPr="00EB3FF6" w:rsidRDefault="00EB3FF6" w:rsidP="00EB3FF6">
      <w:pPr>
        <w:widowControl w:val="0"/>
        <w:autoSpaceDE w:val="0"/>
        <w:autoSpaceDN w:val="0"/>
        <w:spacing w:before="9" w:after="0" w:line="240" w:lineRule="auto"/>
        <w:rPr>
          <w:rFonts w:ascii="Tahoma" w:eastAsia="Tahoma" w:hAnsi="Tahoma" w:cs="Tahoma"/>
          <w:sz w:val="25"/>
          <w:szCs w:val="24"/>
          <w:lang w:val="es-ES"/>
        </w:rPr>
      </w:pPr>
    </w:p>
    <w:p w14:paraId="3A8988AD" w14:textId="77777777" w:rsidR="00EB3FF6" w:rsidRPr="00EB3FF6" w:rsidRDefault="00EB3FF6" w:rsidP="00EB3FF6">
      <w:pPr>
        <w:widowControl w:val="0"/>
        <w:numPr>
          <w:ilvl w:val="0"/>
          <w:numId w:val="1"/>
        </w:numPr>
        <w:tabs>
          <w:tab w:val="left" w:pos="1229"/>
        </w:tabs>
        <w:autoSpaceDE w:val="0"/>
        <w:autoSpaceDN w:val="0"/>
        <w:spacing w:after="0" w:line="256" w:lineRule="auto"/>
        <w:ind w:right="116"/>
        <w:jc w:val="both"/>
        <w:rPr>
          <w:rFonts w:ascii="Tahoma" w:eastAsia="Tahoma" w:hAnsi="Tahoma" w:cs="Tahoma"/>
          <w:sz w:val="24"/>
          <w:lang w:val="es-ES"/>
        </w:rPr>
      </w:pPr>
      <w:r w:rsidRPr="00EB3FF6">
        <w:rPr>
          <w:rFonts w:ascii="Tahoma" w:eastAsia="Tahoma" w:hAnsi="Tahoma" w:cs="Tahoma"/>
          <w:sz w:val="24"/>
          <w:lang w:val="es-ES"/>
        </w:rPr>
        <w:t>Nos</w:t>
      </w:r>
      <w:r w:rsidRPr="00EB3FF6">
        <w:rPr>
          <w:rFonts w:ascii="Tahoma" w:eastAsia="Tahoma" w:hAnsi="Tahoma" w:cs="Tahoma"/>
          <w:spacing w:val="-6"/>
          <w:sz w:val="24"/>
          <w:lang w:val="es-ES"/>
        </w:rPr>
        <w:t xml:space="preserve"> </w:t>
      </w:r>
      <w:r w:rsidRPr="00EB3FF6">
        <w:rPr>
          <w:rFonts w:ascii="Tahoma" w:eastAsia="Tahoma" w:hAnsi="Tahoma" w:cs="Tahoma"/>
          <w:sz w:val="24"/>
          <w:lang w:val="es-ES"/>
        </w:rPr>
        <w:t>unimos</w:t>
      </w:r>
      <w:r w:rsidRPr="00EB3FF6">
        <w:rPr>
          <w:rFonts w:ascii="Tahoma" w:eastAsia="Tahoma" w:hAnsi="Tahoma" w:cs="Tahoma"/>
          <w:spacing w:val="-6"/>
          <w:sz w:val="24"/>
          <w:lang w:val="es-ES"/>
        </w:rPr>
        <w:t xml:space="preserve"> </w:t>
      </w:r>
      <w:r w:rsidRPr="00EB3FF6">
        <w:rPr>
          <w:rFonts w:ascii="Tahoma" w:eastAsia="Tahoma" w:hAnsi="Tahoma" w:cs="Tahoma"/>
          <w:sz w:val="24"/>
          <w:lang w:val="es-ES"/>
        </w:rPr>
        <w:t>al</w:t>
      </w:r>
      <w:r w:rsidRPr="00EB3FF6">
        <w:rPr>
          <w:rFonts w:ascii="Tahoma" w:eastAsia="Tahoma" w:hAnsi="Tahoma" w:cs="Tahoma"/>
          <w:spacing w:val="-4"/>
          <w:sz w:val="24"/>
          <w:lang w:val="es-ES"/>
        </w:rPr>
        <w:t xml:space="preserve"> </w:t>
      </w:r>
      <w:r w:rsidRPr="00EB3FF6">
        <w:rPr>
          <w:rFonts w:ascii="Tahoma" w:eastAsia="Tahoma" w:hAnsi="Tahoma" w:cs="Tahoma"/>
          <w:sz w:val="24"/>
          <w:lang w:val="es-ES"/>
        </w:rPr>
        <w:t>pronunciamiento</w:t>
      </w:r>
      <w:r w:rsidRPr="00EB3FF6">
        <w:rPr>
          <w:rFonts w:ascii="Tahoma" w:eastAsia="Tahoma" w:hAnsi="Tahoma" w:cs="Tahoma"/>
          <w:spacing w:val="-5"/>
          <w:sz w:val="24"/>
          <w:lang w:val="es-ES"/>
        </w:rPr>
        <w:t xml:space="preserve"> </w:t>
      </w:r>
      <w:r w:rsidRPr="00EB3FF6">
        <w:rPr>
          <w:rFonts w:ascii="Tahoma" w:eastAsia="Tahoma" w:hAnsi="Tahoma" w:cs="Tahoma"/>
          <w:sz w:val="24"/>
          <w:lang w:val="es-ES"/>
        </w:rPr>
        <w:t>de</w:t>
      </w:r>
      <w:r w:rsidRPr="00EB3FF6">
        <w:rPr>
          <w:rFonts w:ascii="Tahoma" w:eastAsia="Tahoma" w:hAnsi="Tahoma" w:cs="Tahoma"/>
          <w:spacing w:val="-2"/>
          <w:sz w:val="24"/>
          <w:lang w:val="es-ES"/>
        </w:rPr>
        <w:t xml:space="preserve"> </w:t>
      </w:r>
      <w:r w:rsidRPr="00EB3FF6">
        <w:rPr>
          <w:rFonts w:ascii="Tahoma" w:eastAsia="Tahoma" w:hAnsi="Tahoma" w:cs="Tahoma"/>
          <w:sz w:val="24"/>
          <w:lang w:val="es-ES"/>
        </w:rPr>
        <w:t>la</w:t>
      </w:r>
      <w:r w:rsidRPr="00EB3FF6">
        <w:rPr>
          <w:rFonts w:ascii="Tahoma" w:eastAsia="Tahoma" w:hAnsi="Tahoma" w:cs="Tahoma"/>
          <w:spacing w:val="-4"/>
          <w:sz w:val="24"/>
          <w:lang w:val="es-ES"/>
        </w:rPr>
        <w:t xml:space="preserve"> </w:t>
      </w:r>
      <w:r w:rsidRPr="00EB3FF6">
        <w:rPr>
          <w:rFonts w:ascii="Tahoma" w:eastAsia="Tahoma" w:hAnsi="Tahoma" w:cs="Tahoma"/>
          <w:sz w:val="24"/>
          <w:lang w:val="es-ES"/>
        </w:rPr>
        <w:t>Conferencia</w:t>
      </w:r>
      <w:r w:rsidRPr="00EB3FF6">
        <w:rPr>
          <w:rFonts w:ascii="Tahoma" w:eastAsia="Tahoma" w:hAnsi="Tahoma" w:cs="Tahoma"/>
          <w:spacing w:val="-5"/>
          <w:sz w:val="24"/>
          <w:lang w:val="es-ES"/>
        </w:rPr>
        <w:t xml:space="preserve"> </w:t>
      </w:r>
      <w:r w:rsidRPr="00EB3FF6">
        <w:rPr>
          <w:rFonts w:ascii="Tahoma" w:eastAsia="Tahoma" w:hAnsi="Tahoma" w:cs="Tahoma"/>
          <w:sz w:val="24"/>
          <w:lang w:val="es-ES"/>
        </w:rPr>
        <w:t>Episcopal</w:t>
      </w:r>
      <w:r w:rsidRPr="00EB3FF6">
        <w:rPr>
          <w:rFonts w:ascii="Tahoma" w:eastAsia="Tahoma" w:hAnsi="Tahoma" w:cs="Tahoma"/>
          <w:spacing w:val="-4"/>
          <w:sz w:val="24"/>
          <w:lang w:val="es-ES"/>
        </w:rPr>
        <w:t xml:space="preserve"> </w:t>
      </w:r>
      <w:r w:rsidRPr="00EB3FF6">
        <w:rPr>
          <w:rFonts w:ascii="Tahoma" w:eastAsia="Tahoma" w:hAnsi="Tahoma" w:cs="Tahoma"/>
          <w:sz w:val="24"/>
          <w:lang w:val="es-ES"/>
        </w:rPr>
        <w:t>Peruana,</w:t>
      </w:r>
      <w:r w:rsidRPr="00EB3FF6">
        <w:rPr>
          <w:rFonts w:ascii="Tahoma" w:eastAsia="Tahoma" w:hAnsi="Tahoma" w:cs="Tahoma"/>
          <w:spacing w:val="-4"/>
          <w:sz w:val="24"/>
          <w:lang w:val="es-ES"/>
        </w:rPr>
        <w:t xml:space="preserve"> </w:t>
      </w:r>
      <w:r w:rsidRPr="00EB3FF6">
        <w:rPr>
          <w:rFonts w:ascii="Tahoma" w:eastAsia="Tahoma" w:hAnsi="Tahoma" w:cs="Tahoma"/>
          <w:sz w:val="24"/>
          <w:lang w:val="es-ES"/>
        </w:rPr>
        <w:t>en</w:t>
      </w:r>
      <w:r w:rsidRPr="00EB3FF6">
        <w:rPr>
          <w:rFonts w:ascii="Tahoma" w:eastAsia="Tahoma" w:hAnsi="Tahoma" w:cs="Tahoma"/>
          <w:spacing w:val="-6"/>
          <w:sz w:val="24"/>
          <w:lang w:val="es-ES"/>
        </w:rPr>
        <w:t xml:space="preserve"> </w:t>
      </w:r>
      <w:r w:rsidRPr="00EB3FF6">
        <w:rPr>
          <w:rFonts w:ascii="Tahoma" w:eastAsia="Tahoma" w:hAnsi="Tahoma" w:cs="Tahoma"/>
          <w:sz w:val="24"/>
          <w:lang w:val="es-ES"/>
        </w:rPr>
        <w:t>su</w:t>
      </w:r>
      <w:r w:rsidRPr="00EB3FF6">
        <w:rPr>
          <w:rFonts w:ascii="Tahoma" w:eastAsia="Tahoma" w:hAnsi="Tahoma" w:cs="Tahoma"/>
          <w:spacing w:val="-72"/>
          <w:sz w:val="24"/>
          <w:lang w:val="es-ES"/>
        </w:rPr>
        <w:t xml:space="preserve"> </w:t>
      </w:r>
      <w:r w:rsidRPr="00EB3FF6">
        <w:rPr>
          <w:rFonts w:ascii="Tahoma" w:eastAsia="Tahoma" w:hAnsi="Tahoma" w:cs="Tahoma"/>
          <w:sz w:val="24"/>
          <w:lang w:val="es-ES"/>
        </w:rPr>
        <w:t>defensa de la Democracia y su llamado a mantener la paz y calma de la</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población</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y</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la</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no</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afectación</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de</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los</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derechos</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fundamentales</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de</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la</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ciudadanía.</w:t>
      </w:r>
    </w:p>
    <w:p w14:paraId="494D1A28" w14:textId="77777777" w:rsidR="00EB3FF6" w:rsidRPr="00EB3FF6" w:rsidRDefault="00EB3FF6" w:rsidP="00EB3FF6">
      <w:pPr>
        <w:widowControl w:val="0"/>
        <w:autoSpaceDE w:val="0"/>
        <w:autoSpaceDN w:val="0"/>
        <w:spacing w:before="11" w:after="0" w:line="240" w:lineRule="auto"/>
        <w:rPr>
          <w:rFonts w:ascii="Tahoma" w:eastAsia="Tahoma" w:hAnsi="Tahoma" w:cs="Tahoma"/>
          <w:sz w:val="25"/>
          <w:szCs w:val="24"/>
          <w:lang w:val="es-ES"/>
        </w:rPr>
      </w:pPr>
    </w:p>
    <w:p w14:paraId="2DF14B0C" w14:textId="77777777" w:rsidR="00EB3FF6" w:rsidRPr="00EB3FF6" w:rsidRDefault="00EB3FF6" w:rsidP="00EB3FF6">
      <w:pPr>
        <w:widowControl w:val="0"/>
        <w:numPr>
          <w:ilvl w:val="0"/>
          <w:numId w:val="1"/>
        </w:numPr>
        <w:tabs>
          <w:tab w:val="left" w:pos="1229"/>
        </w:tabs>
        <w:autoSpaceDE w:val="0"/>
        <w:autoSpaceDN w:val="0"/>
        <w:spacing w:before="1" w:after="0" w:line="256" w:lineRule="auto"/>
        <w:ind w:right="117"/>
        <w:jc w:val="both"/>
        <w:rPr>
          <w:rFonts w:ascii="Tahoma" w:eastAsia="Tahoma" w:hAnsi="Tahoma" w:cs="Tahoma"/>
          <w:sz w:val="24"/>
          <w:lang w:val="es-ES"/>
        </w:rPr>
      </w:pPr>
      <w:r w:rsidRPr="00EB3FF6">
        <w:rPr>
          <w:rFonts w:ascii="Tahoma" w:eastAsia="Tahoma" w:hAnsi="Tahoma" w:cs="Tahoma"/>
          <w:sz w:val="24"/>
          <w:lang w:val="es-ES"/>
        </w:rPr>
        <w:t>Nos mantendremos vigilantes a través de nuestra oración continua para</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dejarnos inspirar por la “sabiduría del Espíritu Divino” e intuir por dónde</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nos quiere el Dios de la Vida, en este tiempo como Vida Consagrada en el</w:t>
      </w:r>
      <w:r w:rsidRPr="00EB3FF6">
        <w:rPr>
          <w:rFonts w:ascii="Tahoma" w:eastAsia="Tahoma" w:hAnsi="Tahoma" w:cs="Tahoma"/>
          <w:spacing w:val="1"/>
          <w:sz w:val="24"/>
          <w:lang w:val="es-ES"/>
        </w:rPr>
        <w:t xml:space="preserve"> </w:t>
      </w:r>
      <w:r w:rsidRPr="00EB3FF6">
        <w:rPr>
          <w:rFonts w:ascii="Tahoma" w:eastAsia="Tahoma" w:hAnsi="Tahoma" w:cs="Tahoma"/>
          <w:sz w:val="24"/>
          <w:lang w:val="es-ES"/>
        </w:rPr>
        <w:t>Perú.</w:t>
      </w:r>
    </w:p>
    <w:p w14:paraId="1CD8CF06" w14:textId="77777777" w:rsidR="00EB3FF6" w:rsidRPr="00EB3FF6" w:rsidRDefault="00EB3FF6" w:rsidP="00EB3FF6">
      <w:pPr>
        <w:widowControl w:val="0"/>
        <w:autoSpaceDE w:val="0"/>
        <w:autoSpaceDN w:val="0"/>
        <w:spacing w:before="11" w:after="0" w:line="240" w:lineRule="auto"/>
        <w:rPr>
          <w:rFonts w:ascii="Tahoma" w:eastAsia="Tahoma" w:hAnsi="Tahoma" w:cs="Tahoma"/>
          <w:sz w:val="25"/>
          <w:szCs w:val="24"/>
          <w:lang w:val="es-ES"/>
        </w:rPr>
      </w:pPr>
    </w:p>
    <w:p w14:paraId="448ACD7B" w14:textId="77777777" w:rsidR="00EB3FF6" w:rsidRPr="00EB3FF6" w:rsidRDefault="00EB3FF6" w:rsidP="00EB3FF6">
      <w:pPr>
        <w:widowControl w:val="0"/>
        <w:autoSpaceDE w:val="0"/>
        <w:autoSpaceDN w:val="0"/>
        <w:spacing w:after="0" w:line="240" w:lineRule="auto"/>
        <w:ind w:left="5100"/>
        <w:rPr>
          <w:rFonts w:ascii="Tahoma" w:eastAsia="Tahoma" w:hAnsi="Tahoma" w:cs="Tahoma"/>
          <w:sz w:val="24"/>
          <w:szCs w:val="24"/>
          <w:lang w:val="es-ES"/>
        </w:rPr>
      </w:pPr>
      <w:r w:rsidRPr="00EB3FF6">
        <w:rPr>
          <w:rFonts w:ascii="Tahoma" w:eastAsia="Tahoma" w:hAnsi="Tahoma" w:cs="Tahoma"/>
          <w:sz w:val="24"/>
          <w:szCs w:val="24"/>
          <w:lang w:val="es-ES"/>
        </w:rPr>
        <w:t>Pueblo</w:t>
      </w:r>
      <w:r w:rsidRPr="00EB3FF6">
        <w:rPr>
          <w:rFonts w:ascii="Tahoma" w:eastAsia="Tahoma" w:hAnsi="Tahoma" w:cs="Tahoma"/>
          <w:spacing w:val="-3"/>
          <w:sz w:val="24"/>
          <w:szCs w:val="24"/>
          <w:lang w:val="es-ES"/>
        </w:rPr>
        <w:t xml:space="preserve"> </w:t>
      </w:r>
      <w:r w:rsidRPr="00EB3FF6">
        <w:rPr>
          <w:rFonts w:ascii="Tahoma" w:eastAsia="Tahoma" w:hAnsi="Tahoma" w:cs="Tahoma"/>
          <w:sz w:val="24"/>
          <w:szCs w:val="24"/>
          <w:lang w:val="es-ES"/>
        </w:rPr>
        <w:t>Libre,</w:t>
      </w:r>
      <w:r w:rsidRPr="00EB3FF6">
        <w:rPr>
          <w:rFonts w:ascii="Tahoma" w:eastAsia="Tahoma" w:hAnsi="Tahoma" w:cs="Tahoma"/>
          <w:spacing w:val="-3"/>
          <w:sz w:val="24"/>
          <w:szCs w:val="24"/>
          <w:lang w:val="es-ES"/>
        </w:rPr>
        <w:t xml:space="preserve"> </w:t>
      </w:r>
      <w:r w:rsidRPr="00EB3FF6">
        <w:rPr>
          <w:rFonts w:ascii="Tahoma" w:eastAsia="Tahoma" w:hAnsi="Tahoma" w:cs="Tahoma"/>
          <w:sz w:val="24"/>
          <w:szCs w:val="24"/>
          <w:lang w:val="es-ES"/>
        </w:rPr>
        <w:t>07</w:t>
      </w:r>
      <w:r w:rsidRPr="00EB3FF6">
        <w:rPr>
          <w:rFonts w:ascii="Tahoma" w:eastAsia="Tahoma" w:hAnsi="Tahoma" w:cs="Tahoma"/>
          <w:spacing w:val="-2"/>
          <w:sz w:val="24"/>
          <w:szCs w:val="24"/>
          <w:lang w:val="es-ES"/>
        </w:rPr>
        <w:t xml:space="preserve"> </w:t>
      </w:r>
      <w:r w:rsidRPr="00EB3FF6">
        <w:rPr>
          <w:rFonts w:ascii="Tahoma" w:eastAsia="Tahoma" w:hAnsi="Tahoma" w:cs="Tahoma"/>
          <w:sz w:val="24"/>
          <w:szCs w:val="24"/>
          <w:lang w:val="es-ES"/>
        </w:rPr>
        <w:t>de</w:t>
      </w:r>
      <w:r w:rsidRPr="00EB3FF6">
        <w:rPr>
          <w:rFonts w:ascii="Tahoma" w:eastAsia="Tahoma" w:hAnsi="Tahoma" w:cs="Tahoma"/>
          <w:spacing w:val="-4"/>
          <w:sz w:val="24"/>
          <w:szCs w:val="24"/>
          <w:lang w:val="es-ES"/>
        </w:rPr>
        <w:t xml:space="preserve"> </w:t>
      </w:r>
      <w:r w:rsidRPr="00EB3FF6">
        <w:rPr>
          <w:rFonts w:ascii="Tahoma" w:eastAsia="Tahoma" w:hAnsi="Tahoma" w:cs="Tahoma"/>
          <w:sz w:val="24"/>
          <w:szCs w:val="24"/>
          <w:lang w:val="es-ES"/>
        </w:rPr>
        <w:t>diciembre</w:t>
      </w:r>
      <w:r w:rsidRPr="00EB3FF6">
        <w:rPr>
          <w:rFonts w:ascii="Tahoma" w:eastAsia="Tahoma" w:hAnsi="Tahoma" w:cs="Tahoma"/>
          <w:spacing w:val="-3"/>
          <w:sz w:val="24"/>
          <w:szCs w:val="24"/>
          <w:lang w:val="es-ES"/>
        </w:rPr>
        <w:t xml:space="preserve"> </w:t>
      </w:r>
      <w:r w:rsidRPr="00EB3FF6">
        <w:rPr>
          <w:rFonts w:ascii="Tahoma" w:eastAsia="Tahoma" w:hAnsi="Tahoma" w:cs="Tahoma"/>
          <w:sz w:val="24"/>
          <w:szCs w:val="24"/>
          <w:lang w:val="es-ES"/>
        </w:rPr>
        <w:t>de</w:t>
      </w:r>
      <w:r w:rsidRPr="00EB3FF6">
        <w:rPr>
          <w:rFonts w:ascii="Tahoma" w:eastAsia="Tahoma" w:hAnsi="Tahoma" w:cs="Tahoma"/>
          <w:spacing w:val="-4"/>
          <w:sz w:val="24"/>
          <w:szCs w:val="24"/>
          <w:lang w:val="es-ES"/>
        </w:rPr>
        <w:t xml:space="preserve"> </w:t>
      </w:r>
      <w:r w:rsidRPr="00EB3FF6">
        <w:rPr>
          <w:rFonts w:ascii="Tahoma" w:eastAsia="Tahoma" w:hAnsi="Tahoma" w:cs="Tahoma"/>
          <w:sz w:val="24"/>
          <w:szCs w:val="24"/>
          <w:lang w:val="es-ES"/>
        </w:rPr>
        <w:t>2022</w:t>
      </w:r>
    </w:p>
    <w:p w14:paraId="1BF9B948" w14:textId="77777777" w:rsidR="00EB3FF6" w:rsidRDefault="00EB3FF6"/>
    <w:p w14:paraId="5645D194" w14:textId="77777777" w:rsidR="00EB3FF6" w:rsidRDefault="00000000">
      <w:hyperlink r:id="rId12" w:history="1">
        <w:r w:rsidR="00EB3FF6" w:rsidRPr="00DE2A09">
          <w:rPr>
            <w:rStyle w:val="Hipervnculo"/>
          </w:rPr>
          <w:t>https://jimdo-storage.global.ssl.fastly.net/file/646aa107-dd2e-49c3-9b02-ce1b736972ae/PRONUNCIAMIENTO%20DIC%207%202022.pdf</w:t>
        </w:r>
      </w:hyperlink>
    </w:p>
    <w:p w14:paraId="4F85ED1C" w14:textId="77777777" w:rsidR="00015E80" w:rsidRDefault="00015E80">
      <w:r w:rsidRPr="00015E80">
        <w:rPr>
          <w:noProof/>
          <w:lang w:eastAsia="es-PE"/>
        </w:rPr>
        <w:drawing>
          <wp:inline distT="0" distB="0" distL="0" distR="0" wp14:anchorId="7ACC5D5D" wp14:editId="0D26BFCF">
            <wp:extent cx="5400040" cy="7402464"/>
            <wp:effectExtent l="0" t="0" r="0" b="8255"/>
            <wp:docPr id="142" name="Imagen 142" descr="C:\Users\vigilancia\Downloads\CEP.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vigilancia\Downloads\CEP.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40" cy="7402464"/>
                    </a:xfrm>
                    <a:prstGeom prst="rect">
                      <a:avLst/>
                    </a:prstGeom>
                    <a:noFill/>
                    <a:ln>
                      <a:noFill/>
                    </a:ln>
                  </pic:spPr>
                </pic:pic>
              </a:graphicData>
            </a:graphic>
          </wp:inline>
        </w:drawing>
      </w:r>
    </w:p>
    <w:p w14:paraId="5FE63CE9" w14:textId="77777777" w:rsidR="00015E80" w:rsidRDefault="00000000">
      <w:hyperlink r:id="rId14" w:history="1">
        <w:r w:rsidR="00015E80" w:rsidRPr="00DE2A09">
          <w:rPr>
            <w:rStyle w:val="Hipervnculo"/>
          </w:rPr>
          <w:t>https://iglesia.org.pe/2022/12/07/conferencia-episcopal-peruana-rechaza-el-golpe-de-estado-perpetrado-por-pedro-castillo-y-llama-a-las-instituciones-del-pais-a-defender-la-democracia/</w:t>
        </w:r>
      </w:hyperlink>
    </w:p>
    <w:p w14:paraId="1EBBAC82" w14:textId="77777777" w:rsidR="00015E80" w:rsidRDefault="00015E80"/>
    <w:p w14:paraId="20D5C65A" w14:textId="77777777" w:rsidR="00EB3FF6" w:rsidRDefault="00E25B98">
      <w:r>
        <w:rPr>
          <w:noProof/>
          <w:lang w:eastAsia="es-PE"/>
        </w:rPr>
        <w:drawing>
          <wp:inline distT="0" distB="0" distL="0" distR="0" wp14:anchorId="229927F7" wp14:editId="689EF84F">
            <wp:extent cx="6410325" cy="4819650"/>
            <wp:effectExtent l="0" t="0" r="9525" b="0"/>
            <wp:docPr id="140" name="Imagen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10325" cy="4819650"/>
                    </a:xfrm>
                    <a:prstGeom prst="rect">
                      <a:avLst/>
                    </a:prstGeom>
                    <a:noFill/>
                  </pic:spPr>
                </pic:pic>
              </a:graphicData>
            </a:graphic>
          </wp:inline>
        </w:drawing>
      </w:r>
    </w:p>
    <w:p w14:paraId="44273D57" w14:textId="77777777" w:rsidR="00E25B98" w:rsidRDefault="00E25B98" w:rsidP="00E25B98">
      <w:r>
        <w:t>“Año del Fortalecimiento de la Soberanía Nacional”</w:t>
      </w:r>
    </w:p>
    <w:p w14:paraId="306919DC" w14:textId="77777777" w:rsidR="00E25B98" w:rsidRDefault="00E25B98" w:rsidP="00E25B98"/>
    <w:p w14:paraId="4B11CBF0" w14:textId="77777777" w:rsidR="00E25B98" w:rsidRDefault="00E25B98" w:rsidP="00E25B98">
      <w:r>
        <w:t>Pronunciamiento de la Coordinadora de Desarrollo y Defensa de los Pueblos Indígenas de la Región San Martín (CODEPISAM)</w:t>
      </w:r>
    </w:p>
    <w:p w14:paraId="04C986D0" w14:textId="77777777" w:rsidR="00E25B98" w:rsidRDefault="00E25B98" w:rsidP="00E25B98">
      <w:r>
        <w:t>¡Exigimos elecciones generales y convocatorias a una Asamblea Constituyente Plurinacional para restaurar una verdadera democracia!</w:t>
      </w:r>
    </w:p>
    <w:p w14:paraId="42459E1F" w14:textId="77777777" w:rsidR="00E25B98" w:rsidRDefault="00E25B98" w:rsidP="00E25B98">
      <w:r>
        <w:t>Frente a los hechos recientes de crisis política e institucional, el movimiento indígena de la región San Martín manifiesta públicamente lo siguiente:</w:t>
      </w:r>
    </w:p>
    <w:p w14:paraId="03CFECD3" w14:textId="77777777" w:rsidR="00E25B98" w:rsidRDefault="00E25B98" w:rsidP="00E25B98">
      <w:r>
        <w:t>1.</w:t>
      </w:r>
      <w:r>
        <w:tab/>
        <w:t>Rechazamos conducta golpista del expresidente Pedro Castillo Terrones, al ordenar la disolución del Congreso de la República sin una justificación constitucional válida, tratándose de una conducta insólita, temeraria y propia de un líder sin norte político alguno. En ese sentido, su salida del poder es consecuencia en primer lugar de sus propios errores y deberá rendir cuentas ante la justicia como cualquier otro ciudadano.</w:t>
      </w:r>
    </w:p>
    <w:p w14:paraId="5ABCFACC" w14:textId="77777777" w:rsidR="00E25B98" w:rsidRDefault="00E25B98" w:rsidP="00E25B98">
      <w:r>
        <w:t>2.</w:t>
      </w:r>
      <w:r>
        <w:tab/>
        <w:t>Rechazamos también la conducta del Congreso de la República. Para nadie es un secreto que no representan a ningún pueblo, mucho menos a nuestros pueblos indígenas, pues siguen legislando en nuestra contra y promoviendo nuestra extinción. El Congreso es hoy un órgano capturado por poderes económicos, en muchos casos criminales, acostumbrados a utilizar al Perú como botín personal. Existe allí una ultraderecha rancia, racista y colonial, envalentonada desde la dictadura congresal de los Fujimori en el 2016, que se opone a cualquier proyecto de transformación social. Entre los conflictos del Ejecutivo y el Legislativo no existe democracia para los oprimidos, tampoco para los pueblos indígenas que seguimos siendo permanentemente excluidos del debate político y soportamos la indiferencia del poder estatal y la pobreza causada por este modelo económico.</w:t>
      </w:r>
    </w:p>
    <w:p w14:paraId="1EEE3B07" w14:textId="77777777" w:rsidR="00E25B98" w:rsidRDefault="00E25B98" w:rsidP="00E25B98">
      <w:r>
        <w:t>3.</w:t>
      </w:r>
      <w:r>
        <w:tab/>
        <w:t>Exigimos a la presidenta Dina Boluarte Zegarra, como primer y único mandato, a convocar a nuevas elecciones para el Ejecutivo y el Legislativo. Los peruanos necesitamos elegir a nuevas autoridades en ambos poderes del Estado para superar la actual crisis. En dicha convocatoria le exigimos también incluir la instalación de una Asamblea Constituyente Plurinacional para refundar el Perú. En ella debe garantizarse la participación de nuestros pueblos indígenas, en los Andes y en la Amazonía, con una cuota mayúscula de representatividad considerando nuestra presencia histórica en el territorio y nuestra riqueza cultural.</w:t>
      </w:r>
    </w:p>
    <w:p w14:paraId="345B49FE" w14:textId="77777777" w:rsidR="00E25B98" w:rsidRDefault="00E25B98" w:rsidP="00E25B98">
      <w:r>
        <w:t>4.</w:t>
      </w:r>
      <w:r>
        <w:tab/>
        <w:t>Por último, exhortamos a la prensa nacional, los grupos económicos, los gremios y la sociedad civil en general a no referirse más a este escenario como una “salida de la crisis política” o mucho menos un “retorno a la democracia”. Los golpistas siguen intactos en el Congreso de la República y desde sus curules tienen todavía mucho poder para seguir haciéndole daño al país. Esta nunca fue una verdadera democracia para los oprimidos, antes o después de Castillo, y no podrá serlo hasta que el poder del Estado vuelva al pueblo para reconstruirlo.</w:t>
      </w:r>
    </w:p>
    <w:p w14:paraId="2D3275EF" w14:textId="77777777" w:rsidR="00E25B98" w:rsidRDefault="00E25B98" w:rsidP="00E25B98">
      <w:r>
        <w:t xml:space="preserve"> </w:t>
      </w:r>
    </w:p>
    <w:p w14:paraId="03E31171" w14:textId="77777777" w:rsidR="00E25B98" w:rsidRDefault="00E25B98" w:rsidP="00E25B98">
      <w:r>
        <w:t>“Año del Fortalecimiento de la Soberanía Nacional”</w:t>
      </w:r>
    </w:p>
    <w:p w14:paraId="3920D7B2" w14:textId="77777777" w:rsidR="00E25B98" w:rsidRDefault="00E25B98" w:rsidP="00E25B98">
      <w:r>
        <w:t>¡Exigimos nuevas elecciones generales y una Asamblea Constituyente Plurinacional! Solo así los pueblos indígenas lograremos restaurar la democracia para un Perú con justicia social.</w:t>
      </w:r>
    </w:p>
    <w:p w14:paraId="3BFF919E" w14:textId="77777777" w:rsidR="00E25B98" w:rsidRDefault="00E25B98" w:rsidP="00E25B98">
      <w:r>
        <w:t>¡Viva el pueblo organizado! ¡Viva el movimiento indígena!</w:t>
      </w:r>
    </w:p>
    <w:p w14:paraId="56823EF3" w14:textId="77777777" w:rsidR="00E25B98" w:rsidRDefault="00E25B98" w:rsidP="00E25B98">
      <w:r>
        <w:t>AWAJUN, KICHWA y SHAWI</w:t>
      </w:r>
    </w:p>
    <w:p w14:paraId="5DB5E756" w14:textId="77777777" w:rsidR="00E25B98" w:rsidRDefault="00E25B98" w:rsidP="00E25B98">
      <w:r>
        <w:t>PUEBLO INDIGNA DE SAN MARTIN UNIDOS EN DEFENSA DE NUESTROS DERECHOS ANCESTRALES</w:t>
      </w:r>
    </w:p>
    <w:p w14:paraId="2678C023" w14:textId="77777777" w:rsidR="00E25B98" w:rsidRDefault="00000000" w:rsidP="00E25B98">
      <w:hyperlink r:id="rId16" w:history="1">
        <w:r w:rsidR="00E25B98" w:rsidRPr="00DE2A09">
          <w:rPr>
            <w:rStyle w:val="Hipervnculo"/>
          </w:rPr>
          <w:t>https://www.facebook.com/CODEPISAM/photos/pcb.3384627408436412/3384627325103087</w:t>
        </w:r>
      </w:hyperlink>
    </w:p>
    <w:p w14:paraId="016FB5CB" w14:textId="77777777" w:rsidR="00E25B98" w:rsidRDefault="00E25B98" w:rsidP="00E25B98"/>
    <w:p w14:paraId="359DCD44" w14:textId="77777777" w:rsidR="00E25B98" w:rsidRPr="00E170AE" w:rsidRDefault="00E25B98" w:rsidP="00E25B98">
      <w:pPr>
        <w:rPr>
          <w:b/>
          <w:sz w:val="40"/>
          <w:szCs w:val="40"/>
        </w:rPr>
      </w:pPr>
      <w:r w:rsidRPr="00E170AE">
        <w:rPr>
          <w:b/>
          <w:sz w:val="40"/>
          <w:szCs w:val="40"/>
        </w:rPr>
        <w:t>Sinesio López en No Hay Derecho con Glatzer Tuesta [08-12-2022]</w:t>
      </w:r>
    </w:p>
    <w:p w14:paraId="01D87D1B" w14:textId="77777777" w:rsidR="00E25B98" w:rsidRPr="00E25B98" w:rsidRDefault="00E25B98" w:rsidP="00E25B98">
      <w:r w:rsidRPr="00E25B98">
        <w:rPr>
          <w:rFonts w:ascii="Segoe UI Symbol" w:hAnsi="Segoe UI Symbol" w:cs="Segoe UI Symbol"/>
        </w:rPr>
        <w:t>🔴</w:t>
      </w:r>
      <w:r w:rsidRPr="00E25B98">
        <w:t xml:space="preserve"> En esta edición de #NoHayDerecho abordaremos, entre otros temas:</w:t>
      </w:r>
    </w:p>
    <w:p w14:paraId="694413C0" w14:textId="77777777" w:rsidR="00E25B98" w:rsidRPr="00E25B98" w:rsidRDefault="00E25B98" w:rsidP="00E25B98">
      <w:r w:rsidRPr="00E25B98">
        <w:t>- Dina Boluarte juró como nueva presidenta del Perú ante el Congreso.</w:t>
      </w:r>
    </w:p>
    <w:p w14:paraId="73B6ADA0" w14:textId="77777777" w:rsidR="00E25B98" w:rsidRDefault="00E25B98" w:rsidP="00E25B98">
      <w:r w:rsidRPr="00E25B98">
        <w:t>- Pedro Castillo se encuentra detenido tras el fallido Golpe de Estado.</w:t>
      </w:r>
    </w:p>
    <w:p w14:paraId="422FD427" w14:textId="77777777" w:rsidR="00E25B98" w:rsidRDefault="00000000" w:rsidP="00E25B98">
      <w:hyperlink r:id="rId17" w:history="1">
        <w:r w:rsidR="00E25B98" w:rsidRPr="00DE2A09">
          <w:rPr>
            <w:rStyle w:val="Hipervnculo"/>
          </w:rPr>
          <w:t>https://www.youtube.com/watch?v=MeRJId8ORBk</w:t>
        </w:r>
      </w:hyperlink>
    </w:p>
    <w:p w14:paraId="3FEAADEA" w14:textId="77777777" w:rsidR="00EB3FF6" w:rsidRDefault="00EB3FF6"/>
    <w:p w14:paraId="291ECA5E" w14:textId="77777777" w:rsidR="00DE2DE9" w:rsidRDefault="00EB3FF6">
      <w:r>
        <w:rPr>
          <w:noProof/>
          <w:lang w:eastAsia="es-PE"/>
        </w:rPr>
        <w:drawing>
          <wp:inline distT="0" distB="0" distL="0" distR="0" wp14:anchorId="35A8D6C7" wp14:editId="29444F3C">
            <wp:extent cx="3762375" cy="31718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3762375" cy="3171825"/>
                    </a:xfrm>
                    <a:prstGeom prst="rect">
                      <a:avLst/>
                    </a:prstGeom>
                    <a:noFill/>
                  </pic:spPr>
                </pic:pic>
              </a:graphicData>
            </a:graphic>
          </wp:inline>
        </w:drawing>
      </w:r>
    </w:p>
    <w:p w14:paraId="1D464241" w14:textId="77777777" w:rsidR="00EB3FF6" w:rsidRDefault="00000000">
      <w:hyperlink r:id="rId19" w:history="1">
        <w:r w:rsidR="00EB3FF6" w:rsidRPr="00DE2A09">
          <w:rPr>
            <w:rStyle w:val="Hipervnculo"/>
          </w:rPr>
          <w:t>https://www.facebook.com/photo.php?fbid=516872953801119&amp;set=a.482591267229288&amp;type=3</w:t>
        </w:r>
      </w:hyperlink>
    </w:p>
    <w:p w14:paraId="2B6883BE" w14:textId="77777777" w:rsidR="00213F27" w:rsidRDefault="00213F27" w:rsidP="00213F27">
      <w:pPr>
        <w:jc w:val="center"/>
        <w:rPr>
          <w:b/>
        </w:rPr>
      </w:pPr>
    </w:p>
    <w:p w14:paraId="6392D87A" w14:textId="77777777" w:rsidR="00EB3FF6" w:rsidRPr="00213F27" w:rsidRDefault="00213F27" w:rsidP="00213F27">
      <w:pPr>
        <w:jc w:val="center"/>
        <w:rPr>
          <w:b/>
        </w:rPr>
      </w:pPr>
      <w:r w:rsidRPr="00213F27">
        <w:rPr>
          <w:b/>
        </w:rPr>
        <w:t>CAMBIAR DE ACTITUD Y CONFIAR EN NOSOTROS MISMOS</w:t>
      </w:r>
    </w:p>
    <w:p w14:paraId="1387B2F7" w14:textId="77777777" w:rsidR="00213F27" w:rsidRDefault="00213F27" w:rsidP="00213F27">
      <w:r>
        <w:t>Hace veinte siglos, Dios decidió que los seres humamos éramos un grupo que valía la pena salvar del pecado y envió a su hijo, un recién nacido, para invitarnos a cambiar la lógica de este mundo y ponerlo del revés.</w:t>
      </w:r>
    </w:p>
    <w:p w14:paraId="57E95DC2" w14:textId="77777777" w:rsidR="00213F27" w:rsidRDefault="00213F27" w:rsidP="00213F27">
      <w:r>
        <w:t>Hoy, en un país religioso, a pocas semanas de celebrar la Navidad, nuestro Perú vive una crisis de con- fianza. El comentario usual es que ya no es posible fiarse de nadie porque cada uno busca solo su interés al precio que sea. Incluso hay quienes han hecho de la desconfianza una virtud. Dicen que para sobrevivir es necesario ser desconfiado. Por eso el principal enemigo de la Navidad es el escepticismo.</w:t>
      </w:r>
    </w:p>
    <w:p w14:paraId="2EBEC5E0" w14:textId="77777777" w:rsidR="00213F27" w:rsidRDefault="00213F27" w:rsidP="00213F27">
      <w:r>
        <w:t>Desconfiamos de cualquiera que diga que actúa en favor de otros. Incluso, creemos que ya no queda gente capaz de pensar en el bien común y en la solidaridad, que todos son corruptos y que no es posible hacer nada para cambiar la situación. Eso es lo peor. Confiar en alguien, aun en los más cercanos es ser un ingenuo, se afirma. Literal- mente, no ponemos las manos en el fuego por nadie, y eso es muy grave, pues no es posible pensar en un proyecto común de país si éste no está cimentado en la mutua confianza.</w:t>
      </w:r>
    </w:p>
    <w:p w14:paraId="67B9F984" w14:textId="77777777" w:rsidR="00213F27" w:rsidRDefault="00213F27" w:rsidP="00213F27">
      <w:r>
        <w:t>Una de las consecuencias más graves del abuso del poder y de la corrupción, es que nos han matado la esperanza. El primer enemigo al que tenemos que enfrentarnos “los honestos” es el escepticismo.</w:t>
      </w:r>
    </w:p>
    <w:p w14:paraId="64A6204E" w14:textId="77777777" w:rsidR="00213F27" w:rsidRDefault="00213F27" w:rsidP="00213F27">
      <w:r>
        <w:t>El segundo enemigo, no el menor, es la quiebra de valores, el problema ético. El convertir la búsqueda de dinero y de poder en el referente absoluto, a cualquier precio. Si bien la responsa- bilidad más grande recae en quienes hicieron de ello un siste- ma para mantenerse en el poder, no podemos afirmar que ese menosprecio de la ética no haya calado en el tejido de nuestra sociedad y en muchos peruanos y peruanas de todas las clases sociales.</w:t>
      </w:r>
    </w:p>
    <w:p w14:paraId="54324AFE" w14:textId="77777777" w:rsidR="00213F27" w:rsidRDefault="00213F27" w:rsidP="00213F27">
      <w:r>
        <w:t>La línea divisoria entre lo malo y lo bueno, lo justo y lo injusto es a veces muy difusa. Solo una reflexión sincera y ponderada nos permite ver qué es lo correc- to en cada circunstancia para poner a este mundo nuestro del revés. Lo importante siempre es tener bien claro en cada una de nuestras decisiones que el valor absoluto es la persona del otro y el bien de la sociedad en su con- junto.</w:t>
      </w:r>
    </w:p>
    <w:p w14:paraId="2873D960" w14:textId="77777777" w:rsidR="00213F27" w:rsidRDefault="00213F27" w:rsidP="00213F27">
      <w:r>
        <w:t>En este contexto, celebrar since- ramente Navidad 2022 pasa por cambiar de actitud, confiar en nosotros mismos como peruanos y peruanas y creer que es posible forjar una convivencia social distinta entre nosotros, más democrática, más solidaria, más justa, y basada en la verdad.</w:t>
      </w:r>
    </w:p>
    <w:p w14:paraId="7F670F50" w14:textId="77777777" w:rsidR="00213F27" w:rsidRDefault="00213F27" w:rsidP="00213F27">
      <w:r>
        <w:t>Tomemos en nuestras manos con cariño y esperanza, pero con lucidez y coraje, el futuro de nues- tro país. Es la responsabilidad que nos toca a cada uno de los ciuda- danos y ciudadanas para lograr combatir la situación de pobreza inhumana en la que viven millo- nes de peruanos, para contribuir al fortalecimiento de las institu- ciones, para vigilar la trasparencia y la limpieza en el manejo de los asuntos públicos y para intentar una convivencia social distinta cimentada en el respeto, la equi- dad, la ética y la mutua confianza entre peruanos.</w:t>
      </w:r>
    </w:p>
    <w:p w14:paraId="2FC36F4B" w14:textId="77777777" w:rsidR="00213F27" w:rsidRDefault="00000000" w:rsidP="00213F27">
      <w:hyperlink r:id="rId20" w:history="1">
        <w:r w:rsidR="00213F27" w:rsidRPr="00DE2A09">
          <w:rPr>
            <w:rStyle w:val="Hipervnculo"/>
          </w:rPr>
          <w:t>https://drive.google.com/file/d/1WanRdPp54NbkFcCwYSEdvKFAzGyHKLjm/view</w:t>
        </w:r>
      </w:hyperlink>
    </w:p>
    <w:p w14:paraId="77915434" w14:textId="77777777" w:rsidR="00213F27" w:rsidRDefault="00213F27" w:rsidP="00213F27"/>
    <w:p w14:paraId="1D58456E" w14:textId="77777777" w:rsidR="00213F27" w:rsidRDefault="00213F27" w:rsidP="00213F27">
      <w:r>
        <w:t xml:space="preserve"> </w:t>
      </w:r>
    </w:p>
    <w:p w14:paraId="5E6C4E39" w14:textId="77777777" w:rsidR="00213F27" w:rsidRDefault="00213F27"/>
    <w:sectPr w:rsidR="00213F2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34CF4" w14:textId="77777777" w:rsidR="00226BB9" w:rsidRDefault="00226BB9">
      <w:pPr>
        <w:spacing w:after="0" w:line="240" w:lineRule="auto"/>
      </w:pPr>
      <w:r>
        <w:separator/>
      </w:r>
    </w:p>
  </w:endnote>
  <w:endnote w:type="continuationSeparator" w:id="0">
    <w:p w14:paraId="5A325AE2" w14:textId="77777777" w:rsidR="00226BB9" w:rsidRDefault="00226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EAB1F" w14:textId="77777777" w:rsidR="00226BB9" w:rsidRDefault="00226BB9">
      <w:pPr>
        <w:spacing w:after="0" w:line="240" w:lineRule="auto"/>
      </w:pPr>
      <w:r>
        <w:separator/>
      </w:r>
    </w:p>
  </w:footnote>
  <w:footnote w:type="continuationSeparator" w:id="0">
    <w:p w14:paraId="3EBD4AF1" w14:textId="77777777" w:rsidR="00226BB9" w:rsidRDefault="00226B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F72478"/>
    <w:multiLevelType w:val="hybridMultilevel"/>
    <w:tmpl w:val="9404E4FC"/>
    <w:lvl w:ilvl="0" w:tplc="2EAA8CB2">
      <w:start w:val="1"/>
      <w:numFmt w:val="decimal"/>
      <w:lvlText w:val="%1."/>
      <w:lvlJc w:val="left"/>
      <w:pPr>
        <w:ind w:left="1228" w:hanging="360"/>
      </w:pPr>
      <w:rPr>
        <w:rFonts w:ascii="Tahoma" w:eastAsia="Tahoma" w:hAnsi="Tahoma" w:cs="Tahoma" w:hint="default"/>
        <w:w w:val="80"/>
        <w:sz w:val="24"/>
        <w:szCs w:val="24"/>
        <w:lang w:val="es-ES" w:eastAsia="en-US" w:bidi="ar-SA"/>
      </w:rPr>
    </w:lvl>
    <w:lvl w:ilvl="1" w:tplc="EB3AB4A2">
      <w:numFmt w:val="bullet"/>
      <w:lvlText w:val="•"/>
      <w:lvlJc w:val="left"/>
      <w:pPr>
        <w:ind w:left="2028" w:hanging="360"/>
      </w:pPr>
      <w:rPr>
        <w:rFonts w:hint="default"/>
        <w:lang w:val="es-ES" w:eastAsia="en-US" w:bidi="ar-SA"/>
      </w:rPr>
    </w:lvl>
    <w:lvl w:ilvl="2" w:tplc="2334F370">
      <w:numFmt w:val="bullet"/>
      <w:lvlText w:val="•"/>
      <w:lvlJc w:val="left"/>
      <w:pPr>
        <w:ind w:left="2837" w:hanging="360"/>
      </w:pPr>
      <w:rPr>
        <w:rFonts w:hint="default"/>
        <w:lang w:val="es-ES" w:eastAsia="en-US" w:bidi="ar-SA"/>
      </w:rPr>
    </w:lvl>
    <w:lvl w:ilvl="3" w:tplc="D294F874">
      <w:numFmt w:val="bullet"/>
      <w:lvlText w:val="•"/>
      <w:lvlJc w:val="left"/>
      <w:pPr>
        <w:ind w:left="3645" w:hanging="360"/>
      </w:pPr>
      <w:rPr>
        <w:rFonts w:hint="default"/>
        <w:lang w:val="es-ES" w:eastAsia="en-US" w:bidi="ar-SA"/>
      </w:rPr>
    </w:lvl>
    <w:lvl w:ilvl="4" w:tplc="2522CB6C">
      <w:numFmt w:val="bullet"/>
      <w:lvlText w:val="•"/>
      <w:lvlJc w:val="left"/>
      <w:pPr>
        <w:ind w:left="4454" w:hanging="360"/>
      </w:pPr>
      <w:rPr>
        <w:rFonts w:hint="default"/>
        <w:lang w:val="es-ES" w:eastAsia="en-US" w:bidi="ar-SA"/>
      </w:rPr>
    </w:lvl>
    <w:lvl w:ilvl="5" w:tplc="67965EBA">
      <w:numFmt w:val="bullet"/>
      <w:lvlText w:val="•"/>
      <w:lvlJc w:val="left"/>
      <w:pPr>
        <w:ind w:left="5263" w:hanging="360"/>
      </w:pPr>
      <w:rPr>
        <w:rFonts w:hint="default"/>
        <w:lang w:val="es-ES" w:eastAsia="en-US" w:bidi="ar-SA"/>
      </w:rPr>
    </w:lvl>
    <w:lvl w:ilvl="6" w:tplc="A3FEF362">
      <w:numFmt w:val="bullet"/>
      <w:lvlText w:val="•"/>
      <w:lvlJc w:val="left"/>
      <w:pPr>
        <w:ind w:left="6071" w:hanging="360"/>
      </w:pPr>
      <w:rPr>
        <w:rFonts w:hint="default"/>
        <w:lang w:val="es-ES" w:eastAsia="en-US" w:bidi="ar-SA"/>
      </w:rPr>
    </w:lvl>
    <w:lvl w:ilvl="7" w:tplc="8272D420">
      <w:numFmt w:val="bullet"/>
      <w:lvlText w:val="•"/>
      <w:lvlJc w:val="left"/>
      <w:pPr>
        <w:ind w:left="6880" w:hanging="360"/>
      </w:pPr>
      <w:rPr>
        <w:rFonts w:hint="default"/>
        <w:lang w:val="es-ES" w:eastAsia="en-US" w:bidi="ar-SA"/>
      </w:rPr>
    </w:lvl>
    <w:lvl w:ilvl="8" w:tplc="5F98B05E">
      <w:numFmt w:val="bullet"/>
      <w:lvlText w:val="•"/>
      <w:lvlJc w:val="left"/>
      <w:pPr>
        <w:ind w:left="7689" w:hanging="360"/>
      </w:pPr>
      <w:rPr>
        <w:rFonts w:hint="default"/>
        <w:lang w:val="es-ES" w:eastAsia="en-US" w:bidi="ar-SA"/>
      </w:rPr>
    </w:lvl>
  </w:abstractNum>
  <w:num w:numId="1" w16cid:durableId="1741712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18B"/>
    <w:rsid w:val="00015E80"/>
    <w:rsid w:val="000E7F2B"/>
    <w:rsid w:val="00213F27"/>
    <w:rsid w:val="00226BB9"/>
    <w:rsid w:val="003101EF"/>
    <w:rsid w:val="005D78EF"/>
    <w:rsid w:val="006955C4"/>
    <w:rsid w:val="007B5927"/>
    <w:rsid w:val="007C218B"/>
    <w:rsid w:val="009430AC"/>
    <w:rsid w:val="009B551E"/>
    <w:rsid w:val="00DE2DE9"/>
    <w:rsid w:val="00DE4064"/>
    <w:rsid w:val="00E170AE"/>
    <w:rsid w:val="00E25B98"/>
    <w:rsid w:val="00EB3FF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9744A"/>
  <w15:chartTrackingRefBased/>
  <w15:docId w15:val="{12FB67C9-C59A-415F-84EE-C873BD689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B3F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hoto/?fbid=515963600558721&amp;set=a.482591267229288" TargetMode="External"/><Relationship Id="rId13" Type="http://schemas.openxmlformats.org/officeDocument/2006/relationships/image" Target="media/image3.jpeg"/><Relationship Id="rId18" Type="http://schemas.openxmlformats.org/officeDocument/2006/relationships/image" Target="media/image5.jp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jimdo-storage.global.ssl.fastly.net/file/646aa107-dd2e-49c3-9b02-ce1b736972ae/PRONUNCIAMIENTO%20DIC%207%202022.pdf" TargetMode="External"/><Relationship Id="rId17" Type="http://schemas.openxmlformats.org/officeDocument/2006/relationships/hyperlink" Target="https://www.youtube.com/watch?v=MeRJId8ORBk" TargetMode="External"/><Relationship Id="rId2" Type="http://schemas.openxmlformats.org/officeDocument/2006/relationships/styles" Target="styles.xml"/><Relationship Id="rId16" Type="http://schemas.openxmlformats.org/officeDocument/2006/relationships/hyperlink" Target="https://www.facebook.com/CODEPISAM/photos/pcb.3384627408436412/3384627325103087" TargetMode="External"/><Relationship Id="rId20" Type="http://schemas.openxmlformats.org/officeDocument/2006/relationships/hyperlink" Target="https://drive.google.com/file/d/1WanRdPp54NbkFcCwYSEdvKFAzGyHKLjm/vie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cretariageneralcrp@conferperu.org"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image" Target="media/image2.jpeg"/><Relationship Id="rId19" Type="http://schemas.openxmlformats.org/officeDocument/2006/relationships/hyperlink" Target="https://www.facebook.com/photo.php?fbid=516872953801119&amp;set=a.482591267229288&amp;type=3" TargetMode="External"/><Relationship Id="rId4" Type="http://schemas.openxmlformats.org/officeDocument/2006/relationships/webSettings" Target="webSettings.xml"/><Relationship Id="rId9" Type="http://schemas.openxmlformats.org/officeDocument/2006/relationships/hyperlink" Target="https://derechoshumanos.pe/2022/12/rechamos-golpe-de-estado/" TargetMode="External"/><Relationship Id="rId14" Type="http://schemas.openxmlformats.org/officeDocument/2006/relationships/hyperlink" Target="https://iglesia.org.pe/2022/12/07/conferencia-episcopal-peruana-rechaza-el-golpe-de-estado-perpetrado-por-pedro-castillo-y-llama-a-las-instituciones-del-pais-a-defender-la-democracia/"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1674</Words>
  <Characters>9211</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Vigilancia</dc:creator>
  <cp:keywords/>
  <dc:description/>
  <cp:lastModifiedBy>Rosario Hermano</cp:lastModifiedBy>
  <cp:revision>3</cp:revision>
  <dcterms:created xsi:type="dcterms:W3CDTF">2022-12-13T11:58:00Z</dcterms:created>
  <dcterms:modified xsi:type="dcterms:W3CDTF">2022-12-13T11:58:00Z</dcterms:modified>
</cp:coreProperties>
</file>