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06249" w14:textId="77777777" w:rsidR="00731D87" w:rsidRPr="00731D87" w:rsidRDefault="00731D87" w:rsidP="00731D87">
      <w:pPr>
        <w:spacing w:after="0" w:line="240" w:lineRule="auto"/>
        <w:jc w:val="both"/>
        <w:rPr>
          <w:rFonts w:ascii="Times New Roman" w:eastAsia="Times New Roman" w:hAnsi="Times New Roman" w:cs="Times New Roman"/>
          <w:color w:val="050505"/>
          <w:sz w:val="32"/>
          <w:szCs w:val="32"/>
          <w:lang w:val="es-UY" w:eastAsia="es-UY"/>
        </w:rPr>
      </w:pPr>
      <w:r w:rsidRPr="00731D87">
        <w:rPr>
          <w:rFonts w:ascii="Times New Roman" w:eastAsia="Times New Roman" w:hAnsi="Times New Roman" w:cs="Times New Roman"/>
          <w:b/>
          <w:bCs/>
          <w:color w:val="050505"/>
          <w:sz w:val="32"/>
          <w:szCs w:val="32"/>
          <w:lang w:val="es-UY" w:eastAsia="es-UY"/>
        </w:rPr>
        <w:t>El efecto placebo</w:t>
      </w:r>
    </w:p>
    <w:p w14:paraId="50E733E1" w14:textId="77777777" w:rsidR="00731D87" w:rsidRPr="00731D87" w:rsidRDefault="00731D87" w:rsidP="00731D87">
      <w:pPr>
        <w:spacing w:after="0" w:line="240" w:lineRule="auto"/>
        <w:jc w:val="both"/>
        <w:rPr>
          <w:rFonts w:ascii="Times New Roman" w:eastAsia="Times New Roman" w:hAnsi="Times New Roman" w:cs="Times New Roman"/>
          <w:color w:val="000000"/>
          <w:sz w:val="24"/>
          <w:szCs w:val="24"/>
          <w:lang w:val="es-UY" w:eastAsia="es-UY"/>
        </w:rPr>
      </w:pPr>
      <w:r w:rsidRPr="00731D87">
        <w:rPr>
          <w:rFonts w:ascii="Times New Roman" w:eastAsia="Times New Roman" w:hAnsi="Times New Roman" w:cs="Times New Roman"/>
          <w:i/>
          <w:iCs/>
          <w:color w:val="000000"/>
          <w:sz w:val="24"/>
          <w:szCs w:val="24"/>
          <w:lang w:val="es-UY" w:eastAsia="es-UY"/>
        </w:rPr>
        <w:t>Los fenómenos colectivos tienden a crear la ilusión de una realidad paralela. </w:t>
      </w:r>
    </w:p>
    <w:p w14:paraId="50BE22C4" w14:textId="42DACFA6" w:rsidR="00731D87" w:rsidRDefault="00731D87" w:rsidP="00731D87">
      <w:pPr>
        <w:spacing w:after="0" w:line="240" w:lineRule="auto"/>
        <w:jc w:val="both"/>
        <w:rPr>
          <w:rFonts w:ascii="Times New Roman" w:eastAsia="Times New Roman" w:hAnsi="Times New Roman" w:cs="Times New Roman"/>
          <w:color w:val="000000"/>
          <w:sz w:val="24"/>
          <w:szCs w:val="24"/>
          <w:lang w:val="es-UY" w:eastAsia="es-UY"/>
        </w:rPr>
      </w:pPr>
    </w:p>
    <w:p w14:paraId="5F5CDBC2" w14:textId="467A90F7" w:rsidR="00731D87" w:rsidRPr="00731D87" w:rsidRDefault="00731D87" w:rsidP="00731D87">
      <w:pPr>
        <w:spacing w:after="0" w:line="240" w:lineRule="auto"/>
        <w:jc w:val="right"/>
        <w:rPr>
          <w:rFonts w:ascii="Times New Roman" w:eastAsia="Times New Roman" w:hAnsi="Times New Roman" w:cs="Times New Roman"/>
          <w:b/>
          <w:bCs/>
          <w:i/>
          <w:iCs/>
          <w:color w:val="000000"/>
          <w:sz w:val="24"/>
          <w:szCs w:val="24"/>
          <w:lang w:val="es-UY" w:eastAsia="es-UY"/>
        </w:rPr>
      </w:pPr>
      <w:r w:rsidRPr="00731D87">
        <w:rPr>
          <w:rFonts w:ascii="Times New Roman" w:eastAsia="Times New Roman" w:hAnsi="Times New Roman" w:cs="Times New Roman"/>
          <w:b/>
          <w:bCs/>
          <w:i/>
          <w:iCs/>
          <w:color w:val="000000"/>
          <w:sz w:val="24"/>
          <w:szCs w:val="24"/>
          <w:lang w:val="es-UY" w:eastAsia="es-UY"/>
        </w:rPr>
        <w:t xml:space="preserve">Carolina </w:t>
      </w:r>
      <w:proofErr w:type="spellStart"/>
      <w:r w:rsidRPr="00731D87">
        <w:rPr>
          <w:rFonts w:ascii="Times New Roman" w:eastAsia="Times New Roman" w:hAnsi="Times New Roman" w:cs="Times New Roman"/>
          <w:b/>
          <w:bCs/>
          <w:i/>
          <w:iCs/>
          <w:color w:val="000000"/>
          <w:sz w:val="24"/>
          <w:szCs w:val="24"/>
          <w:lang w:val="es-UY" w:eastAsia="es-UY"/>
        </w:rPr>
        <w:t>Vasquez</w:t>
      </w:r>
      <w:proofErr w:type="spellEnd"/>
      <w:r w:rsidRPr="00731D87">
        <w:rPr>
          <w:rFonts w:ascii="Times New Roman" w:eastAsia="Times New Roman" w:hAnsi="Times New Roman" w:cs="Times New Roman"/>
          <w:b/>
          <w:bCs/>
          <w:i/>
          <w:iCs/>
          <w:color w:val="000000"/>
          <w:sz w:val="24"/>
          <w:szCs w:val="24"/>
          <w:lang w:val="es-UY" w:eastAsia="es-UY"/>
        </w:rPr>
        <w:t xml:space="preserve"> Araya</w:t>
      </w:r>
    </w:p>
    <w:p w14:paraId="67182A32" w14:textId="77777777" w:rsidR="00731D87" w:rsidRPr="00731D87" w:rsidRDefault="00731D87" w:rsidP="00731D87">
      <w:pPr>
        <w:spacing w:after="0" w:line="240" w:lineRule="auto"/>
        <w:jc w:val="both"/>
        <w:rPr>
          <w:rFonts w:ascii="Times New Roman" w:eastAsia="Times New Roman" w:hAnsi="Times New Roman" w:cs="Times New Roman"/>
          <w:color w:val="000000"/>
          <w:sz w:val="24"/>
          <w:szCs w:val="24"/>
          <w:lang w:val="es-UY" w:eastAsia="es-UY"/>
        </w:rPr>
      </w:pPr>
    </w:p>
    <w:p w14:paraId="2948A5DA" w14:textId="77777777" w:rsidR="00731D87" w:rsidRPr="00731D87" w:rsidRDefault="00731D87" w:rsidP="00731D87">
      <w:pPr>
        <w:spacing w:after="0" w:line="240" w:lineRule="auto"/>
        <w:jc w:val="both"/>
        <w:rPr>
          <w:rFonts w:ascii="Times New Roman" w:eastAsia="Times New Roman" w:hAnsi="Times New Roman" w:cs="Times New Roman"/>
          <w:color w:val="000000"/>
          <w:sz w:val="24"/>
          <w:szCs w:val="24"/>
          <w:lang w:val="es-UY" w:eastAsia="es-UY"/>
        </w:rPr>
      </w:pPr>
      <w:r w:rsidRPr="00731D87">
        <w:rPr>
          <w:rFonts w:ascii="Times New Roman" w:eastAsia="Times New Roman" w:hAnsi="Times New Roman" w:cs="Times New Roman"/>
          <w:color w:val="000000"/>
          <w:sz w:val="24"/>
          <w:szCs w:val="24"/>
          <w:lang w:val="es-UY" w:eastAsia="es-UY"/>
        </w:rPr>
        <w:t xml:space="preserve">Con el ruido mediático elevado a la máxima potencia para concentrar la atención en el mundial de Qatar, los verdaderos problemas que afligen a la mayor parte de los 8 billones de seres humanos que poblamos -para bien o para mal- este planeta, quedan disimulados tras una fachada de entusiasmo por un espectáculo cuyas sombras oscuras se diluyen en cuanto suena el primer arranque. De cómo ese pequeño emirato, gobernado con mano de hierro por la familia Al </w:t>
      </w:r>
      <w:proofErr w:type="spellStart"/>
      <w:r w:rsidRPr="00731D87">
        <w:rPr>
          <w:rFonts w:ascii="Times New Roman" w:eastAsia="Times New Roman" w:hAnsi="Times New Roman" w:cs="Times New Roman"/>
          <w:color w:val="000000"/>
          <w:sz w:val="24"/>
          <w:szCs w:val="24"/>
          <w:lang w:val="es-UY" w:eastAsia="es-UY"/>
        </w:rPr>
        <w:t>Thani</w:t>
      </w:r>
      <w:proofErr w:type="spellEnd"/>
      <w:r w:rsidRPr="00731D87">
        <w:rPr>
          <w:rFonts w:ascii="Times New Roman" w:eastAsia="Times New Roman" w:hAnsi="Times New Roman" w:cs="Times New Roman"/>
          <w:color w:val="000000"/>
          <w:sz w:val="24"/>
          <w:szCs w:val="24"/>
          <w:lang w:val="es-UY" w:eastAsia="es-UY"/>
        </w:rPr>
        <w:t>, consiguió la sede del campeonato mundial de fútbol, ya se han escrito miles de páginas, en donde están consignados no solo los procedimientos opacos en el proceso, sino también las violaciones de los derechos humanos de miles de migrantes explotados en la construcción de la lujosa infraestructura.</w:t>
      </w:r>
    </w:p>
    <w:p w14:paraId="630F5E35" w14:textId="77777777" w:rsidR="00731D87" w:rsidRPr="00731D87" w:rsidRDefault="00731D87" w:rsidP="00731D87">
      <w:pPr>
        <w:spacing w:after="0" w:line="240" w:lineRule="auto"/>
        <w:jc w:val="both"/>
        <w:rPr>
          <w:rFonts w:ascii="Times New Roman" w:eastAsia="Times New Roman" w:hAnsi="Times New Roman" w:cs="Times New Roman"/>
          <w:color w:val="000000"/>
          <w:sz w:val="24"/>
          <w:szCs w:val="24"/>
          <w:lang w:val="es-UY" w:eastAsia="es-UY"/>
        </w:rPr>
      </w:pPr>
      <w:r w:rsidRPr="00731D87">
        <w:rPr>
          <w:rFonts w:ascii="Times New Roman" w:eastAsia="Times New Roman" w:hAnsi="Times New Roman" w:cs="Times New Roman"/>
          <w:color w:val="000000"/>
          <w:sz w:val="24"/>
          <w:szCs w:val="24"/>
          <w:lang w:val="es-UY" w:eastAsia="es-UY"/>
        </w:rPr>
        <w:t xml:space="preserve">El entusiasmo de los aficionados al fútbol, el cual captura el foco de millones de fanáticos y también atrapa la atención de los medios internacionales, ha dejado entre bastidores un tema crucial relacionado con esa región: las conclusiones del COP28, celebrado en Sharm El Sheij en este mes de noviembre. De acuerdo con </w:t>
      </w:r>
      <w:proofErr w:type="spellStart"/>
      <w:r w:rsidRPr="00731D87">
        <w:rPr>
          <w:rFonts w:ascii="Times New Roman" w:eastAsia="Times New Roman" w:hAnsi="Times New Roman" w:cs="Times New Roman"/>
          <w:color w:val="000000"/>
          <w:sz w:val="24"/>
          <w:szCs w:val="24"/>
          <w:lang w:val="es-UY" w:eastAsia="es-UY"/>
        </w:rPr>
        <w:t>Simon</w:t>
      </w:r>
      <w:proofErr w:type="spellEnd"/>
      <w:r w:rsidRPr="00731D87">
        <w:rPr>
          <w:rFonts w:ascii="Times New Roman" w:eastAsia="Times New Roman" w:hAnsi="Times New Roman" w:cs="Times New Roman"/>
          <w:color w:val="000000"/>
          <w:sz w:val="24"/>
          <w:szCs w:val="24"/>
          <w:lang w:val="es-UY" w:eastAsia="es-UY"/>
        </w:rPr>
        <w:t xml:space="preserve"> </w:t>
      </w:r>
      <w:proofErr w:type="spellStart"/>
      <w:r w:rsidRPr="00731D87">
        <w:rPr>
          <w:rFonts w:ascii="Times New Roman" w:eastAsia="Times New Roman" w:hAnsi="Times New Roman" w:cs="Times New Roman"/>
          <w:color w:val="000000"/>
          <w:sz w:val="24"/>
          <w:szCs w:val="24"/>
          <w:lang w:val="es-UY" w:eastAsia="es-UY"/>
        </w:rPr>
        <w:t>Stiell</w:t>
      </w:r>
      <w:proofErr w:type="spellEnd"/>
      <w:r w:rsidRPr="00731D87">
        <w:rPr>
          <w:rFonts w:ascii="Times New Roman" w:eastAsia="Times New Roman" w:hAnsi="Times New Roman" w:cs="Times New Roman"/>
          <w:color w:val="000000"/>
          <w:sz w:val="24"/>
          <w:szCs w:val="24"/>
          <w:lang w:val="es-UY" w:eastAsia="es-UY"/>
        </w:rPr>
        <w:t>, Secretario Ejecutivo de ONU Cambio Climático, "Este resultado nos hace avanzar, es un resultado histórico que beneficia a los más vulnerables de todo el mundo. Hemos determinado el camino a seguir en una conversación que ha durado décadas sobre la financiación de las pérdidas y los daños, deliberando sobre cómo abordar los impactos en las comunidades cuyas vidas y medios de subsistencia han sido arruinados por los peores impactos del cambio climático”.</w:t>
      </w:r>
    </w:p>
    <w:p w14:paraId="5F9DF211" w14:textId="77777777" w:rsidR="00731D87" w:rsidRPr="00731D87" w:rsidRDefault="00731D87" w:rsidP="00731D87">
      <w:pPr>
        <w:spacing w:after="0" w:line="240" w:lineRule="auto"/>
        <w:jc w:val="both"/>
        <w:rPr>
          <w:rFonts w:ascii="Times New Roman" w:eastAsia="Times New Roman" w:hAnsi="Times New Roman" w:cs="Times New Roman"/>
          <w:color w:val="000000"/>
          <w:sz w:val="24"/>
          <w:szCs w:val="24"/>
          <w:lang w:val="es-UY" w:eastAsia="es-UY"/>
        </w:rPr>
      </w:pPr>
      <w:r w:rsidRPr="00731D87">
        <w:rPr>
          <w:rFonts w:ascii="Times New Roman" w:eastAsia="Times New Roman" w:hAnsi="Times New Roman" w:cs="Times New Roman"/>
          <w:color w:val="000000"/>
          <w:sz w:val="24"/>
          <w:szCs w:val="24"/>
          <w:lang w:val="es-UY" w:eastAsia="es-UY"/>
        </w:rPr>
        <w:t>Aun cuando esas palabras suenan como una promesa, la realidad es que la ONU no solo carece de poder para enfrentar las presiones del mundo corporativo, cuyo poder es incluso superior al de los Estados que la conforman, sino depende financieramente de países súper industrializados que son, en concreto, los mayores emisores de CO2 del mundo y cuyo sistema productivo se vería seriamente afectado con la gigantesca inversión requerida para adaptar sus métodos con el propósito de reducir su huella de carbono. A este obstáculo se añade una cultura de consumismo extremo e innecesario -convertida en señal de progreso- en esos mismos países desarrollados y aquellos emergentes que buscan imitar el estereotipo.</w:t>
      </w:r>
    </w:p>
    <w:p w14:paraId="495C55B6" w14:textId="77777777" w:rsidR="00731D87" w:rsidRPr="00731D87" w:rsidRDefault="00731D87" w:rsidP="00731D87">
      <w:pPr>
        <w:spacing w:after="0" w:line="240" w:lineRule="auto"/>
        <w:jc w:val="both"/>
        <w:rPr>
          <w:rFonts w:ascii="Times New Roman" w:eastAsia="Times New Roman" w:hAnsi="Times New Roman" w:cs="Times New Roman"/>
          <w:color w:val="000000"/>
          <w:sz w:val="24"/>
          <w:szCs w:val="24"/>
          <w:lang w:val="es-UY" w:eastAsia="es-UY"/>
        </w:rPr>
      </w:pPr>
      <w:r w:rsidRPr="00731D87">
        <w:rPr>
          <w:rFonts w:ascii="Times New Roman" w:eastAsia="Times New Roman" w:hAnsi="Times New Roman" w:cs="Times New Roman"/>
          <w:color w:val="000000"/>
          <w:sz w:val="24"/>
          <w:szCs w:val="24"/>
          <w:lang w:val="es-UY" w:eastAsia="es-UY"/>
        </w:rPr>
        <w:t>Con dar una mirada a la prensa internacional en todas sus plataformas, basta para apreciar el enorme impacto que ese efecto placebo -el Mundial de Qatar- logra sobre millones de seres humanos capaces de sumergirse en la fantasía y olvidar todo aquello que ha puesto su supervivencia en riesgo. En ese sentido, no solo está la amenaza de una conflagración global, producto de la guerra de intereses geopolítico-corporativos, sino también la falsedad de las promesas vacías de los gobiernos en relación a sus políticas con respecto al cambio climático.</w:t>
      </w:r>
    </w:p>
    <w:p w14:paraId="7650F14B" w14:textId="77777777" w:rsidR="00731D87" w:rsidRPr="00731D87" w:rsidRDefault="00731D87" w:rsidP="00731D87">
      <w:pPr>
        <w:spacing w:after="0" w:line="240" w:lineRule="auto"/>
        <w:jc w:val="both"/>
        <w:rPr>
          <w:rFonts w:ascii="Times New Roman" w:eastAsia="Times New Roman" w:hAnsi="Times New Roman" w:cs="Times New Roman"/>
          <w:color w:val="000000"/>
          <w:sz w:val="24"/>
          <w:szCs w:val="24"/>
          <w:lang w:val="es-UY" w:eastAsia="es-UY"/>
        </w:rPr>
      </w:pPr>
      <w:r w:rsidRPr="00731D87">
        <w:rPr>
          <w:rFonts w:ascii="Times New Roman" w:eastAsia="Times New Roman" w:hAnsi="Times New Roman" w:cs="Times New Roman"/>
          <w:color w:val="000000"/>
          <w:sz w:val="24"/>
          <w:szCs w:val="24"/>
          <w:lang w:val="es-UY" w:eastAsia="es-UY"/>
        </w:rPr>
        <w:t xml:space="preserve">Mientras </w:t>
      </w:r>
      <w:proofErr w:type="gramStart"/>
      <w:r w:rsidRPr="00731D87">
        <w:rPr>
          <w:rFonts w:ascii="Times New Roman" w:eastAsia="Times New Roman" w:hAnsi="Times New Roman" w:cs="Times New Roman"/>
          <w:color w:val="000000"/>
          <w:sz w:val="24"/>
          <w:szCs w:val="24"/>
          <w:lang w:val="es-UY" w:eastAsia="es-UY"/>
        </w:rPr>
        <w:t>grandes segmentos de la población mundial carece</w:t>
      </w:r>
      <w:proofErr w:type="gramEnd"/>
      <w:r w:rsidRPr="00731D87">
        <w:rPr>
          <w:rFonts w:ascii="Times New Roman" w:eastAsia="Times New Roman" w:hAnsi="Times New Roman" w:cs="Times New Roman"/>
          <w:color w:val="000000"/>
          <w:sz w:val="24"/>
          <w:szCs w:val="24"/>
          <w:lang w:val="es-UY" w:eastAsia="es-UY"/>
        </w:rPr>
        <w:t xml:space="preserve"> de medios de subsistencia y se hunde en la pobreza y el hambre, se observa con discutible admiración la concentración obscena de poder de unos pocos privilegiados quienes, con una ínfima porción de sus fortunas, tendrían el poder de aplacar la miseria de quienes lo han perdido todo en este sistema depredador. La fantasía mundialista, sin embargo, no durará lo suficiente y el inevitable choque con la realidad del cambio climático, la profundización de la pobreza y el desafío de la </w:t>
      </w:r>
      <w:proofErr w:type="gramStart"/>
      <w:r w:rsidRPr="00731D87">
        <w:rPr>
          <w:rFonts w:ascii="Times New Roman" w:eastAsia="Times New Roman" w:hAnsi="Times New Roman" w:cs="Times New Roman"/>
          <w:color w:val="000000"/>
          <w:sz w:val="24"/>
          <w:szCs w:val="24"/>
          <w:lang w:val="es-UY" w:eastAsia="es-UY"/>
        </w:rPr>
        <w:t>supervivencia,</w:t>
      </w:r>
      <w:proofErr w:type="gramEnd"/>
      <w:r w:rsidRPr="00731D87">
        <w:rPr>
          <w:rFonts w:ascii="Times New Roman" w:eastAsia="Times New Roman" w:hAnsi="Times New Roman" w:cs="Times New Roman"/>
          <w:color w:val="000000"/>
          <w:sz w:val="24"/>
          <w:szCs w:val="24"/>
          <w:lang w:val="es-UY" w:eastAsia="es-UY"/>
        </w:rPr>
        <w:t xml:space="preserve"> terminará por prevalecer.</w:t>
      </w:r>
    </w:p>
    <w:p w14:paraId="1A45C3B5" w14:textId="77777777" w:rsidR="00731D87" w:rsidRPr="00731D87" w:rsidRDefault="00731D87" w:rsidP="00731D87">
      <w:pPr>
        <w:spacing w:after="0" w:line="240" w:lineRule="auto"/>
        <w:jc w:val="both"/>
        <w:rPr>
          <w:rFonts w:ascii="Times New Roman" w:eastAsia="Times New Roman" w:hAnsi="Times New Roman" w:cs="Times New Roman"/>
          <w:color w:val="000000"/>
          <w:sz w:val="24"/>
          <w:szCs w:val="24"/>
          <w:lang w:val="es-UY" w:eastAsia="es-UY"/>
        </w:rPr>
      </w:pPr>
    </w:p>
    <w:p w14:paraId="0171BB2B" w14:textId="77777777" w:rsidR="00731D87" w:rsidRPr="00731D87" w:rsidRDefault="00731D87" w:rsidP="00731D87">
      <w:pPr>
        <w:spacing w:after="0" w:line="240" w:lineRule="auto"/>
        <w:jc w:val="both"/>
        <w:rPr>
          <w:rFonts w:ascii="Times New Roman" w:eastAsia="Times New Roman" w:hAnsi="Times New Roman" w:cs="Times New Roman"/>
          <w:color w:val="000000"/>
          <w:sz w:val="24"/>
          <w:szCs w:val="24"/>
          <w:lang w:val="es-UY" w:eastAsia="es-UY"/>
        </w:rPr>
      </w:pPr>
      <w:r w:rsidRPr="00731D87">
        <w:rPr>
          <w:rFonts w:ascii="Times New Roman" w:eastAsia="Times New Roman" w:hAnsi="Times New Roman" w:cs="Times New Roman"/>
          <w:i/>
          <w:iCs/>
          <w:color w:val="000000"/>
          <w:sz w:val="24"/>
          <w:szCs w:val="24"/>
          <w:lang w:val="es-UY" w:eastAsia="es-UY"/>
        </w:rPr>
        <w:t>El despertar es inevitable y nos obliga a mantener la lucidez en un mundo desquiciado.</w:t>
      </w:r>
    </w:p>
    <w:p w14:paraId="03260DE2" w14:textId="77777777" w:rsidR="00731D87" w:rsidRPr="00731D87" w:rsidRDefault="00731D87" w:rsidP="00731D87">
      <w:pPr>
        <w:spacing w:after="0" w:line="240" w:lineRule="auto"/>
        <w:rPr>
          <w:rFonts w:ascii="Times New Roman" w:eastAsia="Times New Roman" w:hAnsi="Times New Roman" w:cs="Times New Roman"/>
          <w:color w:val="000000"/>
          <w:sz w:val="18"/>
          <w:szCs w:val="18"/>
          <w:lang w:val="es-UY" w:eastAsia="es-UY"/>
        </w:rPr>
      </w:pPr>
    </w:p>
    <w:p w14:paraId="65EF3F7D" w14:textId="77777777" w:rsidR="00731D87" w:rsidRPr="00731D87" w:rsidRDefault="00731D87" w:rsidP="00731D87">
      <w:pPr>
        <w:shd w:val="clear" w:color="auto" w:fill="F9F9F9"/>
        <w:spacing w:after="383" w:line="240" w:lineRule="auto"/>
        <w:rPr>
          <w:rFonts w:ascii="Times New Roman" w:eastAsia="Times New Roman" w:hAnsi="Times New Roman" w:cs="Times New Roman"/>
          <w:color w:val="313131"/>
          <w:sz w:val="18"/>
          <w:szCs w:val="18"/>
          <w:lang w:val="es-UY" w:eastAsia="es-UY"/>
        </w:rPr>
      </w:pPr>
      <w:hyperlink r:id="rId4" w:tgtFrame="_blank" w:history="1">
        <w:r w:rsidRPr="00731D87">
          <w:rPr>
            <w:rFonts w:ascii="Times New Roman" w:eastAsia="Times New Roman" w:hAnsi="Times New Roman" w:cs="Times New Roman"/>
            <w:color w:val="1155CC"/>
            <w:sz w:val="18"/>
            <w:szCs w:val="18"/>
            <w:u w:val="single"/>
            <w:lang w:val="es-UY" w:eastAsia="es-UY"/>
          </w:rPr>
          <w:t>elquintopatio@gmail.com</w:t>
        </w:r>
      </w:hyperlink>
      <w:r w:rsidRPr="00731D87">
        <w:rPr>
          <w:rFonts w:ascii="Times New Roman" w:eastAsia="Times New Roman" w:hAnsi="Times New Roman" w:cs="Times New Roman"/>
          <w:color w:val="313131"/>
          <w:sz w:val="18"/>
          <w:szCs w:val="18"/>
          <w:lang w:val="es-UY" w:eastAsia="es-UY"/>
        </w:rPr>
        <w:t> </w:t>
      </w:r>
    </w:p>
    <w:p w14:paraId="26638014" w14:textId="77777777" w:rsidR="00731D87" w:rsidRPr="00731D87" w:rsidRDefault="00731D87" w:rsidP="00731D87">
      <w:pPr>
        <w:shd w:val="clear" w:color="auto" w:fill="F9F9F9"/>
        <w:spacing w:after="383" w:line="240" w:lineRule="auto"/>
        <w:rPr>
          <w:rFonts w:ascii="Times New Roman" w:eastAsia="Times New Roman" w:hAnsi="Times New Roman" w:cs="Times New Roman"/>
          <w:color w:val="313131"/>
          <w:sz w:val="18"/>
          <w:szCs w:val="18"/>
          <w:lang w:val="es-UY" w:eastAsia="es-UY"/>
        </w:rPr>
      </w:pPr>
      <w:r w:rsidRPr="00731D87">
        <w:rPr>
          <w:rFonts w:ascii="Times New Roman" w:eastAsia="Times New Roman" w:hAnsi="Times New Roman" w:cs="Times New Roman"/>
          <w:color w:val="313131"/>
          <w:sz w:val="18"/>
          <w:szCs w:val="18"/>
          <w:lang w:val="es-UY" w:eastAsia="es-UY"/>
        </w:rPr>
        <w:t>@carvasar</w:t>
      </w:r>
    </w:p>
    <w:p w14:paraId="52354C71" w14:textId="77777777" w:rsidR="00731D87" w:rsidRPr="00731D87" w:rsidRDefault="00731D87" w:rsidP="00731D87">
      <w:pPr>
        <w:shd w:val="clear" w:color="auto" w:fill="F9F9F9"/>
        <w:spacing w:after="383" w:line="240" w:lineRule="auto"/>
        <w:rPr>
          <w:rFonts w:ascii="Helvetica" w:eastAsia="Times New Roman" w:hAnsi="Helvetica" w:cs="Helvetica"/>
          <w:color w:val="207AE7"/>
          <w:sz w:val="18"/>
          <w:szCs w:val="18"/>
          <w:lang w:val="es-UY" w:eastAsia="es-UY"/>
        </w:rPr>
      </w:pPr>
      <w:hyperlink r:id="rId5" w:tgtFrame="_blank" w:history="1">
        <w:r w:rsidRPr="00731D87">
          <w:rPr>
            <w:rFonts w:ascii="Helvetica" w:eastAsia="Times New Roman" w:hAnsi="Helvetica" w:cs="Helvetica"/>
            <w:color w:val="1155CC"/>
            <w:sz w:val="18"/>
            <w:szCs w:val="18"/>
            <w:u w:val="single"/>
            <w:lang w:val="es-UY" w:eastAsia="es-UY"/>
          </w:rPr>
          <w:t>www.carolinavasquezaraya.com</w:t>
        </w:r>
      </w:hyperlink>
    </w:p>
    <w:sectPr w:rsidR="00731D87" w:rsidRPr="00731D8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D87"/>
    <w:rsid w:val="002E2F5B"/>
    <w:rsid w:val="00731D8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811D6"/>
  <w15:chartTrackingRefBased/>
  <w15:docId w15:val="{47AF9593-F919-4AEB-8420-FAEC03A25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514360">
      <w:bodyDiv w:val="1"/>
      <w:marLeft w:val="0"/>
      <w:marRight w:val="0"/>
      <w:marTop w:val="0"/>
      <w:marBottom w:val="0"/>
      <w:divBdr>
        <w:top w:val="none" w:sz="0" w:space="0" w:color="auto"/>
        <w:left w:val="none" w:sz="0" w:space="0" w:color="auto"/>
        <w:bottom w:val="none" w:sz="0" w:space="0" w:color="auto"/>
        <w:right w:val="none" w:sz="0" w:space="0" w:color="auto"/>
      </w:divBdr>
      <w:divsChild>
        <w:div w:id="697436922">
          <w:marLeft w:val="0"/>
          <w:marRight w:val="0"/>
          <w:marTop w:val="0"/>
          <w:marBottom w:val="0"/>
          <w:divBdr>
            <w:top w:val="none" w:sz="0" w:space="0" w:color="auto"/>
            <w:left w:val="none" w:sz="0" w:space="0" w:color="auto"/>
            <w:bottom w:val="none" w:sz="0" w:space="0" w:color="auto"/>
            <w:right w:val="none" w:sz="0" w:space="0" w:color="auto"/>
          </w:divBdr>
          <w:divsChild>
            <w:div w:id="339894640">
              <w:marLeft w:val="0"/>
              <w:marRight w:val="0"/>
              <w:marTop w:val="0"/>
              <w:marBottom w:val="0"/>
              <w:divBdr>
                <w:top w:val="none" w:sz="0" w:space="0" w:color="auto"/>
                <w:left w:val="none" w:sz="0" w:space="0" w:color="auto"/>
                <w:bottom w:val="none" w:sz="0" w:space="0" w:color="auto"/>
                <w:right w:val="none" w:sz="0" w:space="0" w:color="auto"/>
              </w:divBdr>
              <w:divsChild>
                <w:div w:id="638417098">
                  <w:marLeft w:val="0"/>
                  <w:marRight w:val="0"/>
                  <w:marTop w:val="0"/>
                  <w:marBottom w:val="0"/>
                  <w:divBdr>
                    <w:top w:val="none" w:sz="0" w:space="0" w:color="auto"/>
                    <w:left w:val="none" w:sz="0" w:space="0" w:color="auto"/>
                    <w:bottom w:val="none" w:sz="0" w:space="0" w:color="auto"/>
                    <w:right w:val="none" w:sz="0" w:space="0" w:color="auto"/>
                  </w:divBdr>
                  <w:divsChild>
                    <w:div w:id="2062165859">
                      <w:marLeft w:val="0"/>
                      <w:marRight w:val="0"/>
                      <w:marTop w:val="0"/>
                      <w:marBottom w:val="0"/>
                      <w:divBdr>
                        <w:top w:val="none" w:sz="0" w:space="0" w:color="auto"/>
                        <w:left w:val="none" w:sz="0" w:space="0" w:color="auto"/>
                        <w:bottom w:val="none" w:sz="0" w:space="0" w:color="auto"/>
                        <w:right w:val="none" w:sz="0" w:space="0" w:color="auto"/>
                      </w:divBdr>
                      <w:divsChild>
                        <w:div w:id="1836068353">
                          <w:marLeft w:val="0"/>
                          <w:marRight w:val="0"/>
                          <w:marTop w:val="0"/>
                          <w:marBottom w:val="0"/>
                          <w:divBdr>
                            <w:top w:val="single" w:sz="2" w:space="0" w:color="EFEFEF"/>
                            <w:left w:val="none" w:sz="0" w:space="0" w:color="auto"/>
                            <w:bottom w:val="none" w:sz="0" w:space="0" w:color="auto"/>
                            <w:right w:val="none" w:sz="0" w:space="0" w:color="auto"/>
                          </w:divBdr>
                          <w:divsChild>
                            <w:div w:id="360011261">
                              <w:marLeft w:val="0"/>
                              <w:marRight w:val="0"/>
                              <w:marTop w:val="0"/>
                              <w:marBottom w:val="0"/>
                              <w:divBdr>
                                <w:top w:val="none" w:sz="0" w:space="0" w:color="auto"/>
                                <w:left w:val="none" w:sz="0" w:space="0" w:color="auto"/>
                                <w:bottom w:val="none" w:sz="0" w:space="0" w:color="auto"/>
                                <w:right w:val="none" w:sz="0" w:space="0" w:color="auto"/>
                              </w:divBdr>
                              <w:divsChild>
                                <w:div w:id="877205693">
                                  <w:marLeft w:val="0"/>
                                  <w:marRight w:val="0"/>
                                  <w:marTop w:val="0"/>
                                  <w:marBottom w:val="0"/>
                                  <w:divBdr>
                                    <w:top w:val="none" w:sz="0" w:space="0" w:color="auto"/>
                                    <w:left w:val="none" w:sz="0" w:space="0" w:color="auto"/>
                                    <w:bottom w:val="none" w:sz="0" w:space="0" w:color="auto"/>
                                    <w:right w:val="none" w:sz="0" w:space="0" w:color="auto"/>
                                  </w:divBdr>
                                  <w:divsChild>
                                    <w:div w:id="917057934">
                                      <w:marLeft w:val="0"/>
                                      <w:marRight w:val="0"/>
                                      <w:marTop w:val="0"/>
                                      <w:marBottom w:val="0"/>
                                      <w:divBdr>
                                        <w:top w:val="none" w:sz="0" w:space="0" w:color="auto"/>
                                        <w:left w:val="none" w:sz="0" w:space="0" w:color="auto"/>
                                        <w:bottom w:val="none" w:sz="0" w:space="0" w:color="auto"/>
                                        <w:right w:val="none" w:sz="0" w:space="0" w:color="auto"/>
                                      </w:divBdr>
                                      <w:divsChild>
                                        <w:div w:id="271742003">
                                          <w:marLeft w:val="0"/>
                                          <w:marRight w:val="0"/>
                                          <w:marTop w:val="0"/>
                                          <w:marBottom w:val="0"/>
                                          <w:divBdr>
                                            <w:top w:val="none" w:sz="0" w:space="0" w:color="auto"/>
                                            <w:left w:val="none" w:sz="0" w:space="0" w:color="auto"/>
                                            <w:bottom w:val="none" w:sz="0" w:space="0" w:color="auto"/>
                                            <w:right w:val="none" w:sz="0" w:space="0" w:color="auto"/>
                                          </w:divBdr>
                                          <w:divsChild>
                                            <w:div w:id="1737506901">
                                              <w:marLeft w:val="0"/>
                                              <w:marRight w:val="0"/>
                                              <w:marTop w:val="0"/>
                                              <w:marBottom w:val="0"/>
                                              <w:divBdr>
                                                <w:top w:val="none" w:sz="0" w:space="0" w:color="auto"/>
                                                <w:left w:val="none" w:sz="0" w:space="0" w:color="auto"/>
                                                <w:bottom w:val="none" w:sz="0" w:space="0" w:color="auto"/>
                                                <w:right w:val="none" w:sz="0" w:space="0" w:color="auto"/>
                                              </w:divBdr>
                                              <w:divsChild>
                                                <w:div w:id="180054730">
                                                  <w:marLeft w:val="0"/>
                                                  <w:marRight w:val="0"/>
                                                  <w:marTop w:val="0"/>
                                                  <w:marBottom w:val="0"/>
                                                  <w:divBdr>
                                                    <w:top w:val="none" w:sz="0" w:space="0" w:color="auto"/>
                                                    <w:left w:val="none" w:sz="0" w:space="0" w:color="auto"/>
                                                    <w:bottom w:val="none" w:sz="0" w:space="0" w:color="auto"/>
                                                    <w:right w:val="none" w:sz="0" w:space="0" w:color="auto"/>
                                                  </w:divBdr>
                                                  <w:divsChild>
                                                    <w:div w:id="1751730878">
                                                      <w:marLeft w:val="0"/>
                                                      <w:marRight w:val="0"/>
                                                      <w:marTop w:val="120"/>
                                                      <w:marBottom w:val="0"/>
                                                      <w:divBdr>
                                                        <w:top w:val="none" w:sz="0" w:space="0" w:color="auto"/>
                                                        <w:left w:val="none" w:sz="0" w:space="0" w:color="auto"/>
                                                        <w:bottom w:val="none" w:sz="0" w:space="0" w:color="auto"/>
                                                        <w:right w:val="none" w:sz="0" w:space="0" w:color="auto"/>
                                                      </w:divBdr>
                                                      <w:divsChild>
                                                        <w:div w:id="1155685845">
                                                          <w:marLeft w:val="0"/>
                                                          <w:marRight w:val="0"/>
                                                          <w:marTop w:val="0"/>
                                                          <w:marBottom w:val="0"/>
                                                          <w:divBdr>
                                                            <w:top w:val="none" w:sz="0" w:space="0" w:color="auto"/>
                                                            <w:left w:val="none" w:sz="0" w:space="0" w:color="auto"/>
                                                            <w:bottom w:val="none" w:sz="0" w:space="0" w:color="auto"/>
                                                            <w:right w:val="none" w:sz="0" w:space="0" w:color="auto"/>
                                                          </w:divBdr>
                                                          <w:divsChild>
                                                            <w:div w:id="1384791022">
                                                              <w:marLeft w:val="0"/>
                                                              <w:marRight w:val="0"/>
                                                              <w:marTop w:val="0"/>
                                                              <w:marBottom w:val="0"/>
                                                              <w:divBdr>
                                                                <w:top w:val="none" w:sz="0" w:space="0" w:color="auto"/>
                                                                <w:left w:val="none" w:sz="0" w:space="0" w:color="auto"/>
                                                                <w:bottom w:val="none" w:sz="0" w:space="0" w:color="auto"/>
                                                                <w:right w:val="none" w:sz="0" w:space="0" w:color="auto"/>
                                                              </w:divBdr>
                                                              <w:divsChild>
                                                                <w:div w:id="745997511">
                                                                  <w:marLeft w:val="0"/>
                                                                  <w:marRight w:val="0"/>
                                                                  <w:marTop w:val="0"/>
                                                                  <w:marBottom w:val="0"/>
                                                                  <w:divBdr>
                                                                    <w:top w:val="none" w:sz="0" w:space="0" w:color="auto"/>
                                                                    <w:left w:val="none" w:sz="0" w:space="0" w:color="auto"/>
                                                                    <w:bottom w:val="none" w:sz="0" w:space="0" w:color="auto"/>
                                                                    <w:right w:val="none" w:sz="0" w:space="0" w:color="auto"/>
                                                                  </w:divBdr>
                                                                  <w:divsChild>
                                                                    <w:div w:id="5793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4003366">
                                          <w:marLeft w:val="0"/>
                                          <w:marRight w:val="0"/>
                                          <w:marTop w:val="0"/>
                                          <w:marBottom w:val="0"/>
                                          <w:divBdr>
                                            <w:top w:val="none" w:sz="0" w:space="0" w:color="auto"/>
                                            <w:left w:val="none" w:sz="0" w:space="0" w:color="auto"/>
                                            <w:bottom w:val="none" w:sz="0" w:space="0" w:color="auto"/>
                                            <w:right w:val="none" w:sz="0" w:space="0" w:color="auto"/>
                                          </w:divBdr>
                                          <w:divsChild>
                                            <w:div w:id="952860570">
                                              <w:marLeft w:val="0"/>
                                              <w:marRight w:val="0"/>
                                              <w:marTop w:val="0"/>
                                              <w:marBottom w:val="0"/>
                                              <w:divBdr>
                                                <w:top w:val="none" w:sz="0" w:space="0" w:color="auto"/>
                                                <w:left w:val="none" w:sz="0" w:space="0" w:color="auto"/>
                                                <w:bottom w:val="none" w:sz="0" w:space="0" w:color="auto"/>
                                                <w:right w:val="none" w:sz="0" w:space="0" w:color="auto"/>
                                              </w:divBdr>
                                              <w:divsChild>
                                                <w:div w:id="2117402805">
                                                  <w:marLeft w:val="0"/>
                                                  <w:marRight w:val="0"/>
                                                  <w:marTop w:val="0"/>
                                                  <w:marBottom w:val="0"/>
                                                  <w:divBdr>
                                                    <w:top w:val="none" w:sz="0" w:space="0" w:color="auto"/>
                                                    <w:left w:val="none" w:sz="0" w:space="0" w:color="auto"/>
                                                    <w:bottom w:val="none" w:sz="0" w:space="0" w:color="auto"/>
                                                    <w:right w:val="none" w:sz="0" w:space="0" w:color="auto"/>
                                                  </w:divBdr>
                                                  <w:divsChild>
                                                    <w:div w:id="332151028">
                                                      <w:marLeft w:val="0"/>
                                                      <w:marRight w:val="0"/>
                                                      <w:marTop w:val="0"/>
                                                      <w:marBottom w:val="0"/>
                                                      <w:divBdr>
                                                        <w:top w:val="none" w:sz="0" w:space="0" w:color="auto"/>
                                                        <w:left w:val="none" w:sz="0" w:space="0" w:color="auto"/>
                                                        <w:bottom w:val="none" w:sz="0" w:space="0" w:color="auto"/>
                                                        <w:right w:val="none" w:sz="0" w:space="0" w:color="auto"/>
                                                      </w:divBdr>
                                                      <w:divsChild>
                                                        <w:div w:id="1897625151">
                                                          <w:marLeft w:val="0"/>
                                                          <w:marRight w:val="0"/>
                                                          <w:marTop w:val="0"/>
                                                          <w:marBottom w:val="0"/>
                                                          <w:divBdr>
                                                            <w:top w:val="none" w:sz="0" w:space="0" w:color="auto"/>
                                                            <w:left w:val="none" w:sz="0" w:space="0" w:color="auto"/>
                                                            <w:bottom w:val="none" w:sz="0" w:space="0" w:color="auto"/>
                                                            <w:right w:val="none" w:sz="0" w:space="0" w:color="auto"/>
                                                          </w:divBdr>
                                                          <w:divsChild>
                                                            <w:div w:id="180854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rolinavasquezaraya.com/" TargetMode="Externa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584</Words>
  <Characters>3214</Characters>
  <Application>Microsoft Office Word</Application>
  <DocSecurity>0</DocSecurity>
  <Lines>26</Lines>
  <Paragraphs>7</Paragraphs>
  <ScaleCrop>false</ScaleCrop>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2022-11-22T13:01:00Z</dcterms:created>
  <dcterms:modified xsi:type="dcterms:W3CDTF">2022-11-22T13:02:00Z</dcterms:modified>
</cp:coreProperties>
</file>