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67F012" w14:textId="0F09549F" w:rsidR="00B37EE2" w:rsidRPr="00B37EE2" w:rsidRDefault="00B37EE2" w:rsidP="00E21B43">
      <w:pPr>
        <w:spacing w:after="0" w:line="240" w:lineRule="auto"/>
        <w:rPr>
          <w:b/>
          <w:bCs/>
          <w:color w:val="1F3864" w:themeColor="accent1" w:themeShade="80"/>
          <w:sz w:val="16"/>
          <w:szCs w:val="16"/>
          <w:lang w:val="es-ES"/>
        </w:rPr>
      </w:pPr>
    </w:p>
    <w:p w14:paraId="105E7B07" w14:textId="21982CA5" w:rsidR="00C83265" w:rsidRDefault="00C83265" w:rsidP="00E21B43">
      <w:pPr>
        <w:spacing w:after="0" w:line="240" w:lineRule="auto"/>
        <w:rPr>
          <w:b/>
          <w:bCs/>
          <w:color w:val="222A35" w:themeColor="text2" w:themeShade="80"/>
          <w:sz w:val="28"/>
          <w:szCs w:val="28"/>
          <w:lang w:val="es-ES"/>
        </w:rPr>
      </w:pPr>
      <w:r w:rsidRPr="007824A2">
        <w:rPr>
          <w:b/>
          <w:bCs/>
          <w:noProof/>
          <w:color w:val="222A35" w:themeColor="text2" w:themeShade="80"/>
          <w:sz w:val="28"/>
          <w:szCs w:val="28"/>
          <w:lang w:eastAsia="es-AR"/>
        </w:rPr>
        <w:drawing>
          <wp:anchor distT="0" distB="0" distL="114300" distR="114300" simplePos="0" relativeHeight="251661312" behindDoc="0" locked="0" layoutInCell="1" allowOverlap="1" wp14:anchorId="4A22B30F" wp14:editId="7449C9D4">
            <wp:simplePos x="0" y="0"/>
            <wp:positionH relativeFrom="margin">
              <wp:posOffset>5429250</wp:posOffset>
            </wp:positionH>
            <wp:positionV relativeFrom="paragraph">
              <wp:posOffset>9525</wp:posOffset>
            </wp:positionV>
            <wp:extent cx="1019175" cy="561340"/>
            <wp:effectExtent l="0" t="0" r="9525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561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F1C8A9" w14:textId="1CDAE41A" w:rsidR="00DC3C8C" w:rsidRPr="007824A2" w:rsidRDefault="00E21B43" w:rsidP="00E21B43">
      <w:pPr>
        <w:spacing w:after="0" w:line="240" w:lineRule="auto"/>
        <w:rPr>
          <w:b/>
          <w:bCs/>
          <w:color w:val="222A35" w:themeColor="text2" w:themeShade="80"/>
          <w:sz w:val="28"/>
          <w:szCs w:val="28"/>
          <w:lang w:val="es-ES"/>
        </w:rPr>
      </w:pPr>
      <w:r w:rsidRPr="007824A2">
        <w:rPr>
          <w:b/>
          <w:bCs/>
          <w:color w:val="222A35" w:themeColor="text2" w:themeShade="80"/>
          <w:sz w:val="28"/>
          <w:szCs w:val="28"/>
          <w:lang w:val="es-ES"/>
        </w:rPr>
        <w:t>CURSO-TALLER: “</w:t>
      </w:r>
      <w:r w:rsidR="00772DEA" w:rsidRPr="007824A2">
        <w:rPr>
          <w:b/>
          <w:bCs/>
          <w:color w:val="222A35" w:themeColor="text2" w:themeShade="80"/>
          <w:sz w:val="28"/>
          <w:szCs w:val="28"/>
          <w:lang w:val="es-ES"/>
        </w:rPr>
        <w:t>La contemplación imaginativa</w:t>
      </w:r>
      <w:r w:rsidR="00DC3C8C" w:rsidRPr="007824A2">
        <w:rPr>
          <w:b/>
          <w:bCs/>
          <w:color w:val="222A35" w:themeColor="text2" w:themeShade="80"/>
          <w:sz w:val="28"/>
          <w:szCs w:val="28"/>
          <w:lang w:val="es-ES"/>
        </w:rPr>
        <w:t>”</w:t>
      </w:r>
    </w:p>
    <w:p w14:paraId="1865BA33" w14:textId="1122C9A4" w:rsidR="007824A2" w:rsidRPr="007824A2" w:rsidRDefault="00772DEA" w:rsidP="00E21B43">
      <w:pPr>
        <w:spacing w:after="0" w:line="240" w:lineRule="auto"/>
        <w:rPr>
          <w:b/>
          <w:bCs/>
          <w:color w:val="222A35" w:themeColor="text2" w:themeShade="80"/>
          <w:sz w:val="28"/>
          <w:szCs w:val="28"/>
        </w:rPr>
      </w:pPr>
      <w:r>
        <w:rPr>
          <w:b/>
          <w:bCs/>
          <w:color w:val="222A35" w:themeColor="text2" w:themeShade="80"/>
          <w:sz w:val="28"/>
          <w:szCs w:val="28"/>
          <w:lang w:val="es-ES"/>
        </w:rPr>
        <w:t>Para sanar y crecer desde dentro</w:t>
      </w:r>
      <w:r w:rsidR="00DC3C8C" w:rsidRPr="007824A2">
        <w:rPr>
          <w:b/>
          <w:bCs/>
          <w:color w:val="222A35" w:themeColor="text2" w:themeShade="80"/>
          <w:sz w:val="28"/>
          <w:szCs w:val="28"/>
        </w:rPr>
        <w:t xml:space="preserve"> </w:t>
      </w:r>
    </w:p>
    <w:p w14:paraId="40892E2B" w14:textId="1731EA96" w:rsidR="00C83265" w:rsidRDefault="00C83265" w:rsidP="00A54E93">
      <w:pPr>
        <w:spacing w:after="0" w:line="240" w:lineRule="auto"/>
        <w:ind w:firstLine="708"/>
        <w:jc w:val="both"/>
        <w:rPr>
          <w:rFonts w:cstheme="minorHAnsi"/>
          <w:color w:val="222A35" w:themeColor="text2" w:themeShade="80"/>
          <w:sz w:val="24"/>
          <w:szCs w:val="24"/>
          <w:lang w:val="es-ES"/>
        </w:rPr>
      </w:pPr>
    </w:p>
    <w:p w14:paraId="02523013" w14:textId="602D5DEC" w:rsidR="00F91CD0" w:rsidRPr="007824A2" w:rsidRDefault="00DC3C8C" w:rsidP="00A54E93">
      <w:pPr>
        <w:spacing w:after="0" w:line="240" w:lineRule="auto"/>
        <w:ind w:firstLine="708"/>
        <w:jc w:val="both"/>
        <w:rPr>
          <w:rFonts w:cstheme="minorHAnsi"/>
          <w:color w:val="222A35" w:themeColor="text2" w:themeShade="80"/>
          <w:sz w:val="24"/>
          <w:szCs w:val="24"/>
          <w:lang w:val="es-ES"/>
        </w:rPr>
      </w:pPr>
      <w:r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 xml:space="preserve">Este curso virtual se desarrollará </w:t>
      </w:r>
      <w:r w:rsidR="00F91CD0"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>a través</w:t>
      </w:r>
      <w:r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 xml:space="preserve"> de tres videos</w:t>
      </w:r>
      <w:r w:rsidR="00F91CD0"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 xml:space="preserve"> </w:t>
      </w:r>
      <w:r w:rsidR="007824A2"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>explicativos</w:t>
      </w:r>
      <w:r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 xml:space="preserve">. </w:t>
      </w:r>
      <w:r w:rsidR="00F91CD0"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 xml:space="preserve">Podrás verlos cuando </w:t>
      </w:r>
      <w:proofErr w:type="spellStart"/>
      <w:r w:rsidR="00F91CD0"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>tu</w:t>
      </w:r>
      <w:proofErr w:type="spellEnd"/>
      <w:r w:rsidR="00F91CD0"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 xml:space="preserve"> quieras haciendo un click en los enlaces que te enviaremos. No es necesario estar a una hora puntual para verlos. Cada video iniciará con una explicación teórico-formativa sobre la contemplación i</w:t>
      </w:r>
      <w:r w:rsidR="00A54E93"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>maginativa</w:t>
      </w:r>
      <w:r w:rsidR="00F91CD0"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 xml:space="preserve"> y terminará con un ejercicio práctico contemplativo de un </w:t>
      </w:r>
      <w:r w:rsidR="007824A2"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>episodio</w:t>
      </w:r>
      <w:r w:rsidR="00F91CD0"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 xml:space="preserve"> de la vida de Cristo. A su vez, te ofreceremos alguna lectura para que puedas conocer mejor los beneficios </w:t>
      </w:r>
      <w:r w:rsidR="007824A2"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>psico-</w:t>
      </w:r>
      <w:r w:rsidR="00662D01"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 xml:space="preserve">espirituales </w:t>
      </w:r>
      <w:r w:rsidR="00F91CD0"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 xml:space="preserve">que la contemplación </w:t>
      </w:r>
      <w:r w:rsidR="00C83265">
        <w:rPr>
          <w:rFonts w:cstheme="minorHAnsi"/>
          <w:color w:val="222A35" w:themeColor="text2" w:themeShade="80"/>
          <w:sz w:val="24"/>
          <w:szCs w:val="24"/>
          <w:lang w:val="es-ES"/>
        </w:rPr>
        <w:t xml:space="preserve">nos </w:t>
      </w:r>
      <w:r w:rsidR="00F91CD0"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>trae</w:t>
      </w:r>
      <w:r w:rsidR="00C83265">
        <w:rPr>
          <w:rFonts w:cstheme="minorHAnsi"/>
          <w:color w:val="222A35" w:themeColor="text2" w:themeShade="80"/>
          <w:sz w:val="24"/>
          <w:szCs w:val="24"/>
          <w:lang w:val="es-ES"/>
        </w:rPr>
        <w:t>.</w:t>
      </w:r>
    </w:p>
    <w:p w14:paraId="25E57C52" w14:textId="31E5BBF2" w:rsidR="00F91CD0" w:rsidRPr="007824A2" w:rsidRDefault="00F91CD0" w:rsidP="00A54E93">
      <w:pPr>
        <w:spacing w:after="0" w:line="240" w:lineRule="auto"/>
        <w:ind w:firstLine="708"/>
        <w:jc w:val="both"/>
        <w:rPr>
          <w:rFonts w:cstheme="minorHAnsi"/>
          <w:color w:val="222A35" w:themeColor="text2" w:themeShade="80"/>
          <w:sz w:val="24"/>
          <w:szCs w:val="24"/>
          <w:lang w:val="es-ES"/>
        </w:rPr>
      </w:pPr>
      <w:r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>Este curso teórico-práctico quiere brindarte la posibilidad de vivir una pequeña experiencia interior</w:t>
      </w:r>
      <w:r w:rsidR="00A54E93"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>,</w:t>
      </w:r>
      <w:r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 xml:space="preserve"> para que, personalmente y desde dentro, puedas </w:t>
      </w:r>
      <w:r w:rsidR="00A54E93"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 xml:space="preserve">conectar </w:t>
      </w:r>
      <w:r w:rsidR="007824A2"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>afectiva y e</w:t>
      </w:r>
      <w:r w:rsidR="00A54E93"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>fectivamente</w:t>
      </w:r>
      <w:r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 xml:space="preserve"> con Jesús sanador y transformante. </w:t>
      </w:r>
      <w:r w:rsidR="00A4553E"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>Verás que la propuesta de oración imaginativa que te proponemos, extraída de los Ejercicios Espirituales de San Ignacio, te dará un acercamiento vivencial a Dios y despertará en ti una sensibilidad espiritual muy profunda. Con la práctica reiterada de este método oracional podrás</w:t>
      </w:r>
      <w:r w:rsidR="00A54E93"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>, no solo</w:t>
      </w:r>
      <w:r w:rsidR="00A4553E"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 xml:space="preserve"> recrear </w:t>
      </w:r>
      <w:r w:rsidR="00662D01"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 xml:space="preserve">y refrescar </w:t>
      </w:r>
      <w:r w:rsidR="00A4553E"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>tu fe,</w:t>
      </w:r>
      <w:r w:rsidR="00A54E93"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 xml:space="preserve"> sino también,</w:t>
      </w:r>
      <w:r w:rsidR="00A4553E"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 xml:space="preserve"> revitalizarte y armonizarte.</w:t>
      </w:r>
    </w:p>
    <w:p w14:paraId="5A92C4BD" w14:textId="670B2065" w:rsidR="00A4553E" w:rsidRPr="007824A2" w:rsidRDefault="00A4553E" w:rsidP="00A54E93">
      <w:pPr>
        <w:spacing w:after="0" w:line="240" w:lineRule="auto"/>
        <w:ind w:firstLine="708"/>
        <w:jc w:val="both"/>
        <w:rPr>
          <w:rFonts w:cstheme="minorHAnsi"/>
          <w:color w:val="222A35" w:themeColor="text2" w:themeShade="80"/>
          <w:sz w:val="24"/>
          <w:szCs w:val="24"/>
          <w:lang w:val="es-ES"/>
        </w:rPr>
      </w:pPr>
      <w:r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 xml:space="preserve">Los temas que se trabajarán </w:t>
      </w:r>
      <w:r w:rsidR="00A54E93"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>a lo largo de</w:t>
      </w:r>
      <w:r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 xml:space="preserve"> los tres videos son los siguientes:</w:t>
      </w:r>
    </w:p>
    <w:p w14:paraId="69C46787" w14:textId="319763DB" w:rsidR="00E21B43" w:rsidRPr="007824A2" w:rsidRDefault="00E21B43" w:rsidP="00A4553E">
      <w:pPr>
        <w:spacing w:after="0" w:line="240" w:lineRule="auto"/>
        <w:jc w:val="both"/>
        <w:rPr>
          <w:rFonts w:cstheme="minorHAnsi"/>
          <w:color w:val="222A35" w:themeColor="text2" w:themeShade="80"/>
          <w:sz w:val="24"/>
          <w:szCs w:val="24"/>
          <w:lang w:val="es-ES"/>
        </w:rPr>
      </w:pPr>
      <w:r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>1. DESPERTAR A JESÚS</w:t>
      </w:r>
      <w:r w:rsidR="00DC3C8C"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>: I</w:t>
      </w:r>
      <w:r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>maginación y espiritualidad. Prejuicios</w:t>
      </w:r>
      <w:r w:rsidR="00A54E93"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>,</w:t>
      </w:r>
      <w:r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 xml:space="preserve"> sospechas </w:t>
      </w:r>
      <w:r w:rsidR="00A54E93"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 xml:space="preserve">y beneficios </w:t>
      </w:r>
      <w:r w:rsidR="00DC3C8C"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>de la imaginación en la oración</w:t>
      </w:r>
      <w:r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>. Herramientas</w:t>
      </w:r>
      <w:r w:rsidR="00DC3C8C"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 xml:space="preserve"> espirituales:</w:t>
      </w:r>
      <w:r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 xml:space="preserve"> la </w:t>
      </w:r>
      <w:r w:rsidR="007824A2"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>“</w:t>
      </w:r>
      <w:r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>composición de lugar</w:t>
      </w:r>
      <w:r w:rsidR="00DC3C8C"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 xml:space="preserve"> con la vista imaginativa</w:t>
      </w:r>
      <w:r w:rsidR="007824A2"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>”</w:t>
      </w:r>
      <w:r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 xml:space="preserve">, el </w:t>
      </w:r>
      <w:r w:rsidR="007824A2"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>“</w:t>
      </w:r>
      <w:r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 xml:space="preserve">conocimiento interno </w:t>
      </w:r>
      <w:r w:rsidR="00DC3C8C"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>del Señor</w:t>
      </w:r>
      <w:r w:rsidR="007824A2"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>”</w:t>
      </w:r>
      <w:r w:rsidR="00DC3C8C"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 xml:space="preserve"> </w:t>
      </w:r>
      <w:r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 xml:space="preserve">y </w:t>
      </w:r>
      <w:r w:rsidR="00DC3C8C"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 xml:space="preserve">el </w:t>
      </w:r>
      <w:r w:rsidR="007824A2"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>“</w:t>
      </w:r>
      <w:r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>como si presente me hallase</w:t>
      </w:r>
      <w:r w:rsidR="007824A2"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>”</w:t>
      </w:r>
      <w:r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>.</w:t>
      </w:r>
    </w:p>
    <w:p w14:paraId="5525EF4A" w14:textId="499D5665" w:rsidR="00E21B43" w:rsidRPr="007824A2" w:rsidRDefault="00E21B43" w:rsidP="00A4553E">
      <w:pPr>
        <w:spacing w:after="0" w:line="240" w:lineRule="auto"/>
        <w:jc w:val="both"/>
        <w:rPr>
          <w:rFonts w:cstheme="minorHAnsi"/>
          <w:color w:val="222A35" w:themeColor="text2" w:themeShade="80"/>
          <w:sz w:val="24"/>
          <w:szCs w:val="24"/>
          <w:lang w:val="es-ES"/>
        </w:rPr>
      </w:pPr>
      <w:r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>2. VER A JESÚS</w:t>
      </w:r>
      <w:r w:rsidR="00DC3C8C"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 xml:space="preserve">: La </w:t>
      </w:r>
      <w:r w:rsidR="004C6673"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 xml:space="preserve">Gestalt y </w:t>
      </w:r>
      <w:r w:rsidR="00DC3C8C"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 xml:space="preserve">la </w:t>
      </w:r>
      <w:r w:rsidR="004C6673"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 xml:space="preserve">contemplación, la </w:t>
      </w:r>
      <w:r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>imaginación activa</w:t>
      </w:r>
      <w:r w:rsidR="004C6673"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 xml:space="preserve"> en </w:t>
      </w:r>
      <w:r w:rsidR="00A54E93"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 xml:space="preserve">Carl </w:t>
      </w:r>
      <w:r w:rsidR="004C6673"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>Jung</w:t>
      </w:r>
      <w:r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 xml:space="preserve">. </w:t>
      </w:r>
      <w:r w:rsidR="004C6673"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 xml:space="preserve">Dimensión simbólica de la contemplación </w:t>
      </w:r>
      <w:r w:rsidR="00DC3C8C"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>ignaciana</w:t>
      </w:r>
      <w:r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>.</w:t>
      </w:r>
      <w:r w:rsidR="004C6673"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 xml:space="preserve"> </w:t>
      </w:r>
      <w:r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>Herramientas</w:t>
      </w:r>
      <w:r w:rsidR="00DC3C8C"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 xml:space="preserve"> espirituales</w:t>
      </w:r>
      <w:r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 xml:space="preserve">: </w:t>
      </w:r>
      <w:r w:rsidR="007824A2"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>el “</w:t>
      </w:r>
      <w:r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>ver, oír y mirar</w:t>
      </w:r>
      <w:r w:rsidR="00DC3C8C"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 xml:space="preserve"> a Jesús</w:t>
      </w:r>
      <w:r w:rsidR="007824A2"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>”</w:t>
      </w:r>
      <w:r w:rsidR="00DC3C8C"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 xml:space="preserve">, la </w:t>
      </w:r>
      <w:r w:rsidR="007824A2"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>“</w:t>
      </w:r>
      <w:r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>repetición ignaciana</w:t>
      </w:r>
      <w:r w:rsidR="007824A2"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>”</w:t>
      </w:r>
      <w:r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>.</w:t>
      </w:r>
    </w:p>
    <w:p w14:paraId="032737B5" w14:textId="4097623C" w:rsidR="00E21B43" w:rsidRPr="007824A2" w:rsidRDefault="00E21B43" w:rsidP="00A4553E">
      <w:pPr>
        <w:spacing w:after="0" w:line="240" w:lineRule="auto"/>
        <w:jc w:val="both"/>
        <w:rPr>
          <w:rFonts w:cstheme="minorHAnsi"/>
          <w:color w:val="222A35" w:themeColor="text2" w:themeShade="80"/>
          <w:sz w:val="24"/>
          <w:szCs w:val="24"/>
          <w:lang w:val="es-ES"/>
        </w:rPr>
      </w:pPr>
      <w:r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>3. INTIMAR CON JESÚS</w:t>
      </w:r>
      <w:r w:rsidR="00DC3C8C"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>: Las n</w:t>
      </w:r>
      <w:r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 xml:space="preserve">eurociencias y </w:t>
      </w:r>
      <w:r w:rsidR="00DC3C8C"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 xml:space="preserve">la </w:t>
      </w:r>
      <w:r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>contemplación imaginativa.</w:t>
      </w:r>
      <w:r w:rsidR="004C6673"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 xml:space="preserve"> El registro corporal de la experiencia espiritual.</w:t>
      </w:r>
      <w:r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 xml:space="preserve"> </w:t>
      </w:r>
      <w:r w:rsidR="00DC3C8C"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 xml:space="preserve">De los sentidos corporales a los sentidos </w:t>
      </w:r>
      <w:r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>espirituales</w:t>
      </w:r>
      <w:r w:rsidR="00DC3C8C"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 xml:space="preserve">. </w:t>
      </w:r>
      <w:r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>Herramientas</w:t>
      </w:r>
      <w:r w:rsidR="00DC3C8C"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 xml:space="preserve"> espirituales</w:t>
      </w:r>
      <w:r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 xml:space="preserve">: la </w:t>
      </w:r>
      <w:r w:rsidR="007824A2"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>“</w:t>
      </w:r>
      <w:r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 xml:space="preserve">aplicación de </w:t>
      </w:r>
      <w:r w:rsidR="00B37EE2"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 xml:space="preserve">los </w:t>
      </w:r>
      <w:r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>sentidos</w:t>
      </w:r>
      <w:r w:rsidR="00DC3C8C"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 xml:space="preserve"> de la imaginación</w:t>
      </w:r>
      <w:r w:rsidR="007824A2"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>”</w:t>
      </w:r>
      <w:r w:rsidR="00DC3C8C"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 xml:space="preserve"> </w:t>
      </w:r>
      <w:r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 xml:space="preserve">y el </w:t>
      </w:r>
      <w:r w:rsidR="007824A2"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>“</w:t>
      </w:r>
      <w:r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>reflectir</w:t>
      </w:r>
      <w:r w:rsidR="00DC3C8C"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 xml:space="preserve"> ignaciano</w:t>
      </w:r>
      <w:r w:rsidR="007824A2"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>”</w:t>
      </w:r>
      <w:r w:rsidRPr="007824A2">
        <w:rPr>
          <w:rFonts w:cstheme="minorHAnsi"/>
          <w:color w:val="222A35" w:themeColor="text2" w:themeShade="80"/>
          <w:sz w:val="24"/>
          <w:szCs w:val="24"/>
          <w:lang w:val="es-ES"/>
        </w:rPr>
        <w:t>.</w:t>
      </w:r>
    </w:p>
    <w:p w14:paraId="10FE929B" w14:textId="1491104D" w:rsidR="00A54E93" w:rsidRPr="007824A2" w:rsidRDefault="00A54E93" w:rsidP="00A4553E">
      <w:pPr>
        <w:spacing w:after="0" w:line="240" w:lineRule="auto"/>
        <w:jc w:val="both"/>
        <w:rPr>
          <w:rFonts w:cstheme="minorHAnsi"/>
          <w:b/>
          <w:bCs/>
          <w:color w:val="222A35" w:themeColor="text2" w:themeShade="80"/>
          <w:sz w:val="24"/>
          <w:szCs w:val="24"/>
        </w:rPr>
      </w:pPr>
    </w:p>
    <w:p w14:paraId="5760F6CA" w14:textId="7AB714D9" w:rsidR="00A4553E" w:rsidRDefault="00662D01" w:rsidP="00A4553E">
      <w:pPr>
        <w:spacing w:after="0" w:line="240" w:lineRule="auto"/>
        <w:jc w:val="both"/>
        <w:rPr>
          <w:rFonts w:cstheme="minorHAnsi"/>
          <w:color w:val="222A35" w:themeColor="text2" w:themeShade="80"/>
          <w:sz w:val="24"/>
          <w:szCs w:val="24"/>
        </w:rPr>
      </w:pPr>
      <w:r w:rsidRPr="00C83265">
        <w:rPr>
          <w:rFonts w:cstheme="minorHAnsi"/>
          <w:b/>
          <w:bCs/>
          <w:color w:val="222A35" w:themeColor="text2" w:themeShade="80"/>
          <w:sz w:val="24"/>
          <w:szCs w:val="24"/>
        </w:rPr>
        <w:t>Guía y expone</w:t>
      </w:r>
      <w:r w:rsidRPr="007824A2">
        <w:rPr>
          <w:rFonts w:cstheme="minorHAnsi"/>
          <w:color w:val="222A35" w:themeColor="text2" w:themeShade="80"/>
          <w:sz w:val="24"/>
          <w:szCs w:val="24"/>
        </w:rPr>
        <w:t xml:space="preserve">: </w:t>
      </w:r>
      <w:r w:rsidR="00A4553E" w:rsidRPr="007824A2">
        <w:rPr>
          <w:rFonts w:cstheme="minorHAnsi"/>
          <w:color w:val="222A35" w:themeColor="text2" w:themeShade="80"/>
          <w:sz w:val="24"/>
          <w:szCs w:val="24"/>
        </w:rPr>
        <w:t>Pablo Lamarthée sj</w:t>
      </w:r>
      <w:r w:rsidRPr="007824A2">
        <w:rPr>
          <w:rFonts w:cstheme="minorHAnsi"/>
          <w:color w:val="222A35" w:themeColor="text2" w:themeShade="80"/>
          <w:sz w:val="24"/>
          <w:szCs w:val="24"/>
        </w:rPr>
        <w:t>,</w:t>
      </w:r>
      <w:r w:rsidR="00A4553E" w:rsidRPr="007824A2">
        <w:rPr>
          <w:rFonts w:cstheme="minorHAnsi"/>
          <w:color w:val="222A35" w:themeColor="text2" w:themeShade="80"/>
          <w:sz w:val="24"/>
          <w:szCs w:val="24"/>
        </w:rPr>
        <w:t xml:space="preserve"> sacerdote jesuita, licenciado en psicología</w:t>
      </w:r>
      <w:r w:rsidR="00590791">
        <w:rPr>
          <w:rFonts w:cstheme="minorHAnsi"/>
          <w:color w:val="222A35" w:themeColor="text2" w:themeShade="80"/>
          <w:sz w:val="24"/>
          <w:szCs w:val="24"/>
        </w:rPr>
        <w:t>,</w:t>
      </w:r>
      <w:r w:rsidR="00A4553E" w:rsidRPr="007824A2">
        <w:rPr>
          <w:rFonts w:cstheme="minorHAnsi"/>
          <w:color w:val="222A35" w:themeColor="text2" w:themeShade="80"/>
          <w:sz w:val="24"/>
          <w:szCs w:val="24"/>
        </w:rPr>
        <w:t xml:space="preserve"> doctor en teología espiritual</w:t>
      </w:r>
      <w:r w:rsidR="00590791">
        <w:rPr>
          <w:rFonts w:cstheme="minorHAnsi"/>
          <w:color w:val="222A35" w:themeColor="text2" w:themeShade="80"/>
          <w:sz w:val="24"/>
          <w:szCs w:val="24"/>
        </w:rPr>
        <w:t xml:space="preserve">. </w:t>
      </w:r>
      <w:r w:rsidR="00A4553E" w:rsidRPr="007824A2">
        <w:rPr>
          <w:rFonts w:cstheme="minorHAnsi"/>
          <w:color w:val="222A35" w:themeColor="text2" w:themeShade="80"/>
          <w:sz w:val="24"/>
          <w:szCs w:val="24"/>
        </w:rPr>
        <w:t>Se dedica a dar Ejercicios Espirituales, al acompañamiento personal y a la formación psico-espiritual.</w:t>
      </w:r>
    </w:p>
    <w:p w14:paraId="44429FF3" w14:textId="740908EC" w:rsidR="007824A2" w:rsidRDefault="007824A2" w:rsidP="00A4553E">
      <w:pPr>
        <w:spacing w:after="0" w:line="240" w:lineRule="auto"/>
        <w:jc w:val="both"/>
        <w:rPr>
          <w:rFonts w:cstheme="minorHAnsi"/>
          <w:color w:val="222A35" w:themeColor="text2" w:themeShade="80"/>
          <w:sz w:val="24"/>
          <w:szCs w:val="24"/>
        </w:rPr>
      </w:pPr>
    </w:p>
    <w:p w14:paraId="19A83635" w14:textId="77777777" w:rsidR="00960A6C" w:rsidRDefault="00960A6C" w:rsidP="00A4553E">
      <w:pPr>
        <w:spacing w:after="0" w:line="240" w:lineRule="auto"/>
        <w:jc w:val="both"/>
        <w:rPr>
          <w:rFonts w:cstheme="minorHAnsi"/>
          <w:color w:val="222A35" w:themeColor="text2" w:themeShade="80"/>
          <w:sz w:val="24"/>
          <w:szCs w:val="24"/>
        </w:rPr>
      </w:pPr>
    </w:p>
    <w:p w14:paraId="334D4A25" w14:textId="480AA3F2" w:rsidR="007824A2" w:rsidRPr="00960A6C" w:rsidRDefault="007824A2" w:rsidP="00A4553E">
      <w:pPr>
        <w:spacing w:after="0" w:line="240" w:lineRule="auto"/>
        <w:jc w:val="both"/>
        <w:rPr>
          <w:rFonts w:cstheme="minorHAnsi"/>
          <w:b/>
          <w:bCs/>
          <w:caps/>
          <w:color w:val="222A35" w:themeColor="text2" w:themeShade="80"/>
          <w:sz w:val="24"/>
          <w:szCs w:val="24"/>
        </w:rPr>
      </w:pPr>
      <w:r w:rsidRPr="00C83265">
        <w:rPr>
          <w:rFonts w:cstheme="minorHAnsi"/>
          <w:b/>
          <w:bCs/>
          <w:caps/>
          <w:color w:val="222A35" w:themeColor="text2" w:themeShade="80"/>
          <w:sz w:val="24"/>
          <w:szCs w:val="24"/>
        </w:rPr>
        <w:t xml:space="preserve">El proceso de inscripción consta de 2 pasos: </w:t>
      </w:r>
    </w:p>
    <w:p w14:paraId="7F63AC9E" w14:textId="560CE597" w:rsidR="005B1F0C" w:rsidRPr="005B1F0C" w:rsidRDefault="007824A2" w:rsidP="005B1F0C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cstheme="minorHAnsi"/>
          <w:color w:val="222A35" w:themeColor="text2" w:themeShade="80"/>
          <w:sz w:val="24"/>
          <w:szCs w:val="24"/>
        </w:rPr>
      </w:pPr>
      <w:r w:rsidRPr="005B1F0C">
        <w:rPr>
          <w:rFonts w:cstheme="minorHAnsi"/>
          <w:color w:val="222A35" w:themeColor="text2" w:themeShade="80"/>
          <w:sz w:val="24"/>
          <w:szCs w:val="24"/>
        </w:rPr>
        <w:t>Completar el formulario que encontrará haciendo click en el sig</w:t>
      </w:r>
      <w:r w:rsidR="005B1F0C" w:rsidRPr="005B1F0C">
        <w:rPr>
          <w:rFonts w:cstheme="minorHAnsi"/>
          <w:color w:val="222A35" w:themeColor="text2" w:themeShade="80"/>
          <w:sz w:val="24"/>
          <w:szCs w:val="24"/>
        </w:rPr>
        <w:t>uiente link.</w:t>
      </w:r>
    </w:p>
    <w:p w14:paraId="4051F316" w14:textId="4E20F5C9" w:rsidR="007824A2" w:rsidRPr="00827A8E" w:rsidRDefault="00827A8E" w:rsidP="005B1F0C">
      <w:pPr>
        <w:spacing w:after="0" w:line="240" w:lineRule="auto"/>
        <w:ind w:left="360"/>
        <w:jc w:val="both"/>
        <w:rPr>
          <w:rFonts w:cstheme="minorHAnsi"/>
          <w:b/>
          <w:color w:val="222A35" w:themeColor="text2" w:themeShade="80"/>
          <w:sz w:val="24"/>
          <w:szCs w:val="24"/>
        </w:rPr>
      </w:pPr>
      <w:r w:rsidRPr="00827A8E">
        <w:rPr>
          <w:rFonts w:cstheme="minorHAnsi"/>
          <w:b/>
          <w:color w:val="222A35" w:themeColor="text2" w:themeShade="80"/>
          <w:sz w:val="24"/>
          <w:szCs w:val="24"/>
        </w:rPr>
        <w:t>https://forms.gle/3VPfV76AQk9DZXk77</w:t>
      </w:r>
    </w:p>
    <w:p w14:paraId="0C31CD2F" w14:textId="009A49C3" w:rsidR="00960A6C" w:rsidRDefault="007824A2" w:rsidP="00A4553E">
      <w:pPr>
        <w:spacing w:after="0" w:line="240" w:lineRule="auto"/>
        <w:jc w:val="both"/>
        <w:rPr>
          <w:rFonts w:cstheme="minorHAnsi"/>
          <w:color w:val="222A35" w:themeColor="text2" w:themeShade="80"/>
          <w:sz w:val="24"/>
          <w:szCs w:val="24"/>
        </w:rPr>
      </w:pPr>
      <w:r w:rsidRPr="00590791">
        <w:rPr>
          <w:rFonts w:cstheme="minorHAnsi"/>
          <w:b/>
          <w:bCs/>
          <w:color w:val="222A35" w:themeColor="text2" w:themeShade="80"/>
          <w:sz w:val="24"/>
          <w:szCs w:val="24"/>
        </w:rPr>
        <w:t>2.</w:t>
      </w:r>
      <w:r w:rsidRPr="007824A2">
        <w:rPr>
          <w:rFonts w:cstheme="minorHAnsi"/>
          <w:color w:val="222A35" w:themeColor="text2" w:themeShade="80"/>
          <w:sz w:val="24"/>
          <w:szCs w:val="24"/>
        </w:rPr>
        <w:t xml:space="preserve"> Contribución económica: Pedimos una colabo</w:t>
      </w:r>
      <w:r w:rsidR="00772DEA">
        <w:rPr>
          <w:rFonts w:cstheme="minorHAnsi"/>
          <w:color w:val="222A35" w:themeColor="text2" w:themeShade="80"/>
          <w:sz w:val="24"/>
          <w:szCs w:val="24"/>
        </w:rPr>
        <w:t>ración por todo el taller de $1500</w:t>
      </w:r>
      <w:r w:rsidRPr="007824A2">
        <w:rPr>
          <w:rFonts w:cstheme="minorHAnsi"/>
          <w:color w:val="222A35" w:themeColor="text2" w:themeShade="80"/>
          <w:sz w:val="24"/>
          <w:szCs w:val="24"/>
        </w:rPr>
        <w:t xml:space="preserve"> (pesos argentinos). </w:t>
      </w:r>
    </w:p>
    <w:p w14:paraId="40116CF7" w14:textId="4562E8D1" w:rsidR="00C83265" w:rsidRDefault="00960A6C" w:rsidP="00A4553E">
      <w:pPr>
        <w:spacing w:after="0" w:line="240" w:lineRule="auto"/>
        <w:jc w:val="both"/>
        <w:rPr>
          <w:rFonts w:cstheme="minorHAnsi"/>
          <w:color w:val="222A35" w:themeColor="text2" w:themeShade="80"/>
          <w:sz w:val="24"/>
          <w:szCs w:val="24"/>
        </w:rPr>
      </w:pPr>
      <w:r>
        <w:rPr>
          <w:rFonts w:cstheme="minorHAnsi"/>
          <w:color w:val="222A35" w:themeColor="text2" w:themeShade="80"/>
          <w:sz w:val="24"/>
          <w:szCs w:val="24"/>
        </w:rPr>
        <w:t xml:space="preserve">    </w:t>
      </w:r>
    </w:p>
    <w:p w14:paraId="3A0C7B5B" w14:textId="77777777" w:rsidR="00772DEA" w:rsidRDefault="00772DEA" w:rsidP="00A4553E">
      <w:pPr>
        <w:spacing w:after="0" w:line="240" w:lineRule="auto"/>
        <w:jc w:val="both"/>
        <w:rPr>
          <w:rFonts w:cstheme="minorHAnsi"/>
          <w:color w:val="222A35" w:themeColor="text2" w:themeShade="80"/>
          <w:sz w:val="24"/>
          <w:szCs w:val="24"/>
        </w:rPr>
      </w:pPr>
    </w:p>
    <w:p w14:paraId="0BE530C6" w14:textId="77777777" w:rsidR="00772DEA" w:rsidRDefault="00772DEA" w:rsidP="00A4553E">
      <w:pPr>
        <w:spacing w:after="0" w:line="240" w:lineRule="auto"/>
        <w:jc w:val="both"/>
        <w:rPr>
          <w:rFonts w:cstheme="minorHAnsi"/>
          <w:color w:val="222A35" w:themeColor="text2" w:themeShade="80"/>
          <w:sz w:val="24"/>
          <w:szCs w:val="24"/>
        </w:rPr>
      </w:pPr>
    </w:p>
    <w:p w14:paraId="664E1A30" w14:textId="77777777" w:rsidR="00772DEA" w:rsidRDefault="00772DEA" w:rsidP="00A4553E">
      <w:pPr>
        <w:spacing w:after="0" w:line="240" w:lineRule="auto"/>
        <w:jc w:val="both"/>
        <w:rPr>
          <w:rFonts w:cstheme="minorHAnsi"/>
          <w:color w:val="222A35" w:themeColor="text2" w:themeShade="80"/>
          <w:sz w:val="24"/>
          <w:szCs w:val="24"/>
        </w:rPr>
      </w:pPr>
    </w:p>
    <w:p w14:paraId="5D4F9361" w14:textId="77777777" w:rsidR="00772DEA" w:rsidRDefault="00772DEA" w:rsidP="00A4553E">
      <w:pPr>
        <w:spacing w:after="0" w:line="240" w:lineRule="auto"/>
        <w:jc w:val="both"/>
        <w:rPr>
          <w:rFonts w:cstheme="minorHAnsi"/>
          <w:color w:val="222A35" w:themeColor="text2" w:themeShade="80"/>
          <w:sz w:val="24"/>
          <w:szCs w:val="24"/>
        </w:rPr>
      </w:pPr>
    </w:p>
    <w:p w14:paraId="50D5D850" w14:textId="77777777" w:rsidR="00772DEA" w:rsidRDefault="00772DEA" w:rsidP="00A4553E">
      <w:pPr>
        <w:spacing w:after="0" w:line="240" w:lineRule="auto"/>
        <w:jc w:val="both"/>
        <w:rPr>
          <w:rFonts w:cstheme="minorHAnsi"/>
          <w:color w:val="222A35" w:themeColor="text2" w:themeShade="80"/>
          <w:sz w:val="24"/>
          <w:szCs w:val="24"/>
        </w:rPr>
      </w:pPr>
    </w:p>
    <w:p w14:paraId="36D85A5E" w14:textId="77777777" w:rsidR="00772DEA" w:rsidRDefault="00772DEA" w:rsidP="00A4553E">
      <w:pPr>
        <w:spacing w:after="0" w:line="240" w:lineRule="auto"/>
        <w:jc w:val="both"/>
        <w:rPr>
          <w:rFonts w:cstheme="minorHAnsi"/>
          <w:color w:val="222A35" w:themeColor="text2" w:themeShade="80"/>
          <w:sz w:val="24"/>
          <w:szCs w:val="24"/>
        </w:rPr>
      </w:pPr>
    </w:p>
    <w:p w14:paraId="250F91CE" w14:textId="77777777" w:rsidR="00772DEA" w:rsidRDefault="00772DEA" w:rsidP="00A4553E">
      <w:pPr>
        <w:spacing w:after="0" w:line="240" w:lineRule="auto"/>
        <w:jc w:val="both"/>
        <w:rPr>
          <w:rFonts w:cstheme="minorHAnsi"/>
          <w:color w:val="222A35" w:themeColor="text2" w:themeShade="80"/>
          <w:sz w:val="24"/>
          <w:szCs w:val="24"/>
        </w:rPr>
      </w:pPr>
    </w:p>
    <w:p w14:paraId="61595484" w14:textId="77777777" w:rsidR="00772DEA" w:rsidRDefault="00772DEA" w:rsidP="00A4553E">
      <w:pPr>
        <w:spacing w:after="0" w:line="240" w:lineRule="auto"/>
        <w:jc w:val="both"/>
        <w:rPr>
          <w:rFonts w:cstheme="minorHAnsi"/>
          <w:color w:val="222A35" w:themeColor="text2" w:themeShade="80"/>
          <w:sz w:val="24"/>
          <w:szCs w:val="24"/>
        </w:rPr>
      </w:pPr>
    </w:p>
    <w:p w14:paraId="37074EF3" w14:textId="77777777" w:rsidR="00960A6C" w:rsidRDefault="007824A2" w:rsidP="00A4553E">
      <w:pPr>
        <w:spacing w:after="0" w:line="240" w:lineRule="auto"/>
        <w:jc w:val="both"/>
        <w:rPr>
          <w:rFonts w:cstheme="minorHAnsi"/>
          <w:color w:val="222A35" w:themeColor="text2" w:themeShade="80"/>
          <w:sz w:val="24"/>
          <w:szCs w:val="24"/>
        </w:rPr>
      </w:pPr>
      <w:r w:rsidRPr="007824A2">
        <w:rPr>
          <w:rFonts w:cstheme="minorHAnsi"/>
          <w:color w:val="222A35" w:themeColor="text2" w:themeShade="80"/>
          <w:sz w:val="24"/>
          <w:szCs w:val="24"/>
        </w:rPr>
        <w:t xml:space="preserve">Para poder participar </w:t>
      </w:r>
      <w:r w:rsidR="00960A6C">
        <w:rPr>
          <w:rFonts w:cstheme="minorHAnsi"/>
          <w:color w:val="222A35" w:themeColor="text2" w:themeShade="80"/>
          <w:sz w:val="24"/>
          <w:szCs w:val="24"/>
        </w:rPr>
        <w:t>del</w:t>
      </w:r>
      <w:r w:rsidRPr="007824A2">
        <w:rPr>
          <w:rFonts w:cstheme="minorHAnsi"/>
          <w:color w:val="222A35" w:themeColor="text2" w:themeShade="80"/>
          <w:sz w:val="24"/>
          <w:szCs w:val="24"/>
        </w:rPr>
        <w:t xml:space="preserve"> taller se deberá abonar previamente. </w:t>
      </w:r>
    </w:p>
    <w:p w14:paraId="7D05E630" w14:textId="1E68D6DB" w:rsidR="00C83265" w:rsidRDefault="007824A2" w:rsidP="00A4553E">
      <w:pPr>
        <w:spacing w:after="0" w:line="240" w:lineRule="auto"/>
        <w:jc w:val="both"/>
        <w:rPr>
          <w:rFonts w:cstheme="minorHAnsi"/>
          <w:color w:val="222A35" w:themeColor="text2" w:themeShade="80"/>
          <w:sz w:val="24"/>
          <w:szCs w:val="24"/>
        </w:rPr>
      </w:pPr>
      <w:r w:rsidRPr="007824A2">
        <w:rPr>
          <w:rFonts w:cstheme="minorHAnsi"/>
          <w:color w:val="222A35" w:themeColor="text2" w:themeShade="80"/>
          <w:sz w:val="24"/>
          <w:szCs w:val="24"/>
        </w:rPr>
        <w:t xml:space="preserve">Una vez abonado, no habrá devolución del dinero ni se transfiere a otra actividad del centro. </w:t>
      </w:r>
    </w:p>
    <w:p w14:paraId="0E50926A" w14:textId="46021A83" w:rsidR="00C83265" w:rsidRDefault="007824A2" w:rsidP="008E60EA">
      <w:pPr>
        <w:spacing w:after="0" w:line="240" w:lineRule="auto"/>
        <w:rPr>
          <w:rFonts w:cstheme="minorHAnsi"/>
          <w:color w:val="222A35" w:themeColor="text2" w:themeShade="80"/>
          <w:sz w:val="24"/>
          <w:szCs w:val="24"/>
        </w:rPr>
      </w:pPr>
      <w:r w:rsidRPr="007824A2">
        <w:rPr>
          <w:rFonts w:cstheme="minorHAnsi"/>
          <w:color w:val="222A35" w:themeColor="text2" w:themeShade="80"/>
          <w:sz w:val="24"/>
          <w:szCs w:val="24"/>
        </w:rPr>
        <w:t>Enviar comproba</w:t>
      </w:r>
      <w:r w:rsidR="008E60EA">
        <w:rPr>
          <w:rFonts w:cstheme="minorHAnsi"/>
          <w:color w:val="222A35" w:themeColor="text2" w:themeShade="80"/>
          <w:sz w:val="24"/>
          <w:szCs w:val="24"/>
        </w:rPr>
        <w:t xml:space="preserve">nte de transferencia al e-mail: </w:t>
      </w:r>
      <w:r w:rsidR="008E60EA" w:rsidRPr="008E60EA">
        <w:rPr>
          <w:rFonts w:cstheme="minorHAnsi"/>
          <w:b/>
          <w:color w:val="0070C0"/>
          <w:sz w:val="24"/>
          <w:szCs w:val="24"/>
        </w:rPr>
        <w:t>secretaria@centroloyola.com.ar</w:t>
      </w:r>
    </w:p>
    <w:p w14:paraId="4F1F2A4B" w14:textId="02E45E4B" w:rsidR="00960A6C" w:rsidRDefault="007824A2" w:rsidP="00A4553E">
      <w:pPr>
        <w:spacing w:after="0" w:line="240" w:lineRule="auto"/>
        <w:jc w:val="both"/>
        <w:rPr>
          <w:rFonts w:cstheme="minorHAnsi"/>
          <w:color w:val="222A35" w:themeColor="text2" w:themeShade="80"/>
          <w:sz w:val="24"/>
          <w:szCs w:val="24"/>
        </w:rPr>
      </w:pPr>
      <w:r w:rsidRPr="007824A2">
        <w:rPr>
          <w:rFonts w:cstheme="minorHAnsi"/>
          <w:color w:val="222A35" w:themeColor="text2" w:themeShade="80"/>
          <w:sz w:val="24"/>
          <w:szCs w:val="24"/>
        </w:rPr>
        <w:t xml:space="preserve">El </w:t>
      </w:r>
      <w:r w:rsidR="00772DEA">
        <w:rPr>
          <w:rFonts w:cstheme="minorHAnsi"/>
          <w:color w:val="222A35" w:themeColor="text2" w:themeShade="80"/>
          <w:sz w:val="24"/>
          <w:szCs w:val="24"/>
        </w:rPr>
        <w:t>viernes 14 de octubre 2022</w:t>
      </w:r>
      <w:r w:rsidR="00C83265">
        <w:rPr>
          <w:rFonts w:cstheme="minorHAnsi"/>
          <w:color w:val="222A35" w:themeColor="text2" w:themeShade="80"/>
          <w:sz w:val="24"/>
          <w:szCs w:val="24"/>
        </w:rPr>
        <w:t xml:space="preserve"> te enviaremos por mail los links de los videos y el material complementario</w:t>
      </w:r>
      <w:r w:rsidRPr="007824A2">
        <w:rPr>
          <w:rFonts w:cstheme="minorHAnsi"/>
          <w:color w:val="222A35" w:themeColor="text2" w:themeShade="80"/>
          <w:sz w:val="24"/>
          <w:szCs w:val="24"/>
        </w:rPr>
        <w:t>.</w:t>
      </w:r>
    </w:p>
    <w:p w14:paraId="5BF5DE5C" w14:textId="50C921B6" w:rsidR="00C83265" w:rsidRDefault="007824A2" w:rsidP="00A4553E">
      <w:pPr>
        <w:spacing w:after="0" w:line="240" w:lineRule="auto"/>
        <w:jc w:val="both"/>
        <w:rPr>
          <w:rFonts w:cstheme="minorHAnsi"/>
          <w:color w:val="222A35" w:themeColor="text2" w:themeShade="80"/>
          <w:sz w:val="24"/>
          <w:szCs w:val="24"/>
        </w:rPr>
      </w:pPr>
      <w:r w:rsidRPr="007824A2">
        <w:rPr>
          <w:rFonts w:cstheme="minorHAnsi"/>
          <w:color w:val="222A35" w:themeColor="text2" w:themeShade="80"/>
          <w:sz w:val="24"/>
          <w:szCs w:val="24"/>
        </w:rPr>
        <w:t xml:space="preserve"> </w:t>
      </w:r>
    </w:p>
    <w:p w14:paraId="55D32402" w14:textId="17E06E91" w:rsidR="00960A6C" w:rsidRDefault="00960A6C" w:rsidP="00A4553E">
      <w:pPr>
        <w:spacing w:after="0" w:line="240" w:lineRule="auto"/>
        <w:jc w:val="both"/>
        <w:rPr>
          <w:rFonts w:cstheme="minorHAnsi"/>
          <w:color w:val="222A35" w:themeColor="text2" w:themeShade="80"/>
          <w:sz w:val="24"/>
          <w:szCs w:val="24"/>
        </w:rPr>
      </w:pPr>
    </w:p>
    <w:p w14:paraId="7E76D7D6" w14:textId="17FE6C52" w:rsidR="00C83265" w:rsidRPr="00772DEA" w:rsidRDefault="00772DEA" w:rsidP="00A4553E">
      <w:pPr>
        <w:spacing w:after="0" w:line="240" w:lineRule="auto"/>
        <w:jc w:val="both"/>
        <w:rPr>
          <w:rFonts w:cstheme="minorHAnsi"/>
          <w:color w:val="222A35" w:themeColor="text2" w:themeShade="80"/>
          <w:sz w:val="24"/>
          <w:szCs w:val="24"/>
        </w:rPr>
      </w:pPr>
      <w:r w:rsidRPr="00590791">
        <w:rPr>
          <w:rFonts w:cstheme="minorHAnsi"/>
          <w:noProof/>
          <w:color w:val="222A35" w:themeColor="text2" w:themeShade="80"/>
          <w:sz w:val="24"/>
          <w:szCs w:val="24"/>
          <w:lang w:eastAsia="es-AR"/>
        </w:rPr>
        <w:drawing>
          <wp:anchor distT="0" distB="0" distL="114300" distR="114300" simplePos="0" relativeHeight="251665408" behindDoc="0" locked="0" layoutInCell="1" allowOverlap="1" wp14:anchorId="36B57E4C" wp14:editId="0793470D">
            <wp:simplePos x="0" y="0"/>
            <wp:positionH relativeFrom="margin">
              <wp:posOffset>2647950</wp:posOffset>
            </wp:positionH>
            <wp:positionV relativeFrom="paragraph">
              <wp:posOffset>208915</wp:posOffset>
            </wp:positionV>
            <wp:extent cx="1352550" cy="414655"/>
            <wp:effectExtent l="0" t="0" r="0" b="4445"/>
            <wp:wrapSquare wrapText="bothSides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541"/>
                    <a:stretch/>
                  </pic:blipFill>
                  <pic:spPr bwMode="auto">
                    <a:xfrm>
                      <a:off x="0" y="0"/>
                      <a:ext cx="1352550" cy="41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83265" w:rsidRPr="00772DEA" w:rsidSect="00C8326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0D25F5"/>
    <w:multiLevelType w:val="hybridMultilevel"/>
    <w:tmpl w:val="C1E4F58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ACD0243"/>
    <w:multiLevelType w:val="hybridMultilevel"/>
    <w:tmpl w:val="E708D54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7D02E4B"/>
    <w:multiLevelType w:val="hybridMultilevel"/>
    <w:tmpl w:val="70FE3D2C"/>
    <w:lvl w:ilvl="0" w:tplc="0A84BB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5099719">
    <w:abstractNumId w:val="1"/>
  </w:num>
  <w:num w:numId="2" w16cid:durableId="1748729530">
    <w:abstractNumId w:val="0"/>
  </w:num>
  <w:num w:numId="3" w16cid:durableId="18711388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2DB"/>
    <w:rsid w:val="00031986"/>
    <w:rsid w:val="001B64C5"/>
    <w:rsid w:val="002B62C7"/>
    <w:rsid w:val="004C6673"/>
    <w:rsid w:val="00590791"/>
    <w:rsid w:val="005A747A"/>
    <w:rsid w:val="005B1F0C"/>
    <w:rsid w:val="00662D01"/>
    <w:rsid w:val="00772DEA"/>
    <w:rsid w:val="007800C8"/>
    <w:rsid w:val="007824A2"/>
    <w:rsid w:val="00827A8E"/>
    <w:rsid w:val="008312DB"/>
    <w:rsid w:val="00841D25"/>
    <w:rsid w:val="00842967"/>
    <w:rsid w:val="008E60EA"/>
    <w:rsid w:val="0090403C"/>
    <w:rsid w:val="00960A6C"/>
    <w:rsid w:val="00A4553E"/>
    <w:rsid w:val="00A54E93"/>
    <w:rsid w:val="00B259FD"/>
    <w:rsid w:val="00B37EE2"/>
    <w:rsid w:val="00C43634"/>
    <w:rsid w:val="00C70C5C"/>
    <w:rsid w:val="00C83265"/>
    <w:rsid w:val="00D007F8"/>
    <w:rsid w:val="00DC3C8C"/>
    <w:rsid w:val="00E21B43"/>
    <w:rsid w:val="00E66742"/>
    <w:rsid w:val="00F91CD0"/>
    <w:rsid w:val="00FB0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B3232"/>
  <w15:docId w15:val="{DA0558DF-E9AE-4A9C-9FA4-8BF2A3E4A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1B43"/>
    <w:pPr>
      <w:spacing w:line="256" w:lineRule="auto"/>
    </w:pPr>
    <w:rPr>
      <w:lang w:val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A4553E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7824A2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5B1F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439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443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Asociacion Civil Facultades Loyola</Company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Pablo</dc:creator>
  <cp:lastModifiedBy>Rosario Hermano</cp:lastModifiedBy>
  <cp:revision>2</cp:revision>
  <cp:lastPrinted>2020-10-10T22:21:00Z</cp:lastPrinted>
  <dcterms:created xsi:type="dcterms:W3CDTF">2022-10-03T14:08:00Z</dcterms:created>
  <dcterms:modified xsi:type="dcterms:W3CDTF">2022-10-03T14:08:00Z</dcterms:modified>
</cp:coreProperties>
</file>