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E39F8" w14:textId="77777777" w:rsidR="00E907C0" w:rsidRPr="00E907C0" w:rsidRDefault="00E907C0" w:rsidP="00E907C0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E907C0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Francisco acierta en las líneas reformistas de fondo, pero falla en la elección de personas</w:t>
      </w:r>
    </w:p>
    <w:p w14:paraId="33B297BE" w14:textId="77777777" w:rsidR="00E907C0" w:rsidRPr="00E907C0" w:rsidRDefault="00E907C0" w:rsidP="00E907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E907C0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DCD9C42" wp14:editId="25A80CED">
            <wp:extent cx="4343400" cy="2439324"/>
            <wp:effectExtent l="0" t="0" r="0" b="0"/>
            <wp:docPr id="1" name="Imagen 1" descr="Franc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ancis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779" cy="244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413C9" w14:textId="77777777" w:rsidR="00E907C0" w:rsidRPr="00E907C0" w:rsidRDefault="00E907C0" w:rsidP="00E907C0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E907C0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Francisco</w:t>
      </w:r>
    </w:p>
    <w:p w14:paraId="190ADD14" w14:textId="77777777" w:rsidR="00E907C0" w:rsidRPr="00E907C0" w:rsidRDefault="00E907C0" w:rsidP="00837874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E907C0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"Quizás porque desestima la capacidad farisaica y camaleónica de muchos de los nominados. O quizás porque adolece de información suficientemente contrastada sobre los elegidos"</w:t>
      </w:r>
    </w:p>
    <w:p w14:paraId="50D0125E" w14:textId="77777777" w:rsidR="00E907C0" w:rsidRPr="00E907C0" w:rsidRDefault="00E907C0" w:rsidP="00837874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E907C0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"La Curia romana, quintaesencia del aparato vaticano, tiene el colmillo retorcido y se resiste a todo tipo de cambio"</w:t>
      </w:r>
    </w:p>
    <w:p w14:paraId="595D92A3" w14:textId="77777777" w:rsidR="00E907C0" w:rsidRPr="00E907C0" w:rsidRDefault="00E907C0" w:rsidP="00837874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E907C0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 xml:space="preserve">"Los </w:t>
      </w:r>
      <w:proofErr w:type="spellStart"/>
      <w:r w:rsidRPr="00E907C0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antibergoglianos</w:t>
      </w:r>
      <w:proofErr w:type="spellEnd"/>
      <w:r w:rsidRPr="00E907C0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 xml:space="preserve"> no creen en las reformas de Francisco y, como consumados hipócritas, están esperando a que Bergoglio se quite de en medio para dar un nuevo </w:t>
      </w:r>
      <w:proofErr w:type="spellStart"/>
      <w:r w:rsidRPr="00E907C0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pendulazo</w:t>
      </w:r>
      <w:proofErr w:type="spellEnd"/>
      <w:r w:rsidRPr="00E907C0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 xml:space="preserve"> hacia el conservadurismo en la Iglesia"</w:t>
      </w:r>
    </w:p>
    <w:p w14:paraId="75CF6608" w14:textId="77777777" w:rsidR="00E907C0" w:rsidRPr="00E907C0" w:rsidRDefault="00E907C0" w:rsidP="00E907C0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E907C0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02.08.2022 </w:t>
      </w:r>
      <w:hyperlink r:id="rId6" w:history="1">
        <w:r w:rsidRPr="00E907C0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José Manuel Vidal</w:t>
        </w:r>
      </w:hyperlink>
    </w:p>
    <w:p w14:paraId="308A338C" w14:textId="77777777" w:rsidR="00E907C0" w:rsidRPr="00E907C0" w:rsidRDefault="00E907C0" w:rsidP="0083787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07C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Francisco está cambiando la Iglesia por fuera y por dentro</w:t>
      </w: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Por fuera, con sus gestos, su estilo, su sencillez y su cercanía, que convierte al Papa de Roma en el líder más valorado y con mayor autoridad moral del mundo. </w:t>
      </w:r>
      <w:proofErr w:type="gramStart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Nunca antes</w:t>
      </w:r>
      <w:proofErr w:type="gramEnd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un Papa gozó de tanta estima mundial, incluso entre los creyentes de otras religiones o entre los no creyentes.</w:t>
      </w:r>
    </w:p>
    <w:p w14:paraId="40E85867" w14:textId="77777777" w:rsidR="00E907C0" w:rsidRPr="00E907C0" w:rsidRDefault="00E907C0" w:rsidP="0083787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cambio ad intra, por el contrario, le está costando más, mucho más. </w:t>
      </w:r>
      <w:r w:rsidRPr="00E907C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Curia romana, quintaesencia del aparato vaticano, tiene el colmillo retorcido y se resiste a todo tipo de cambio</w:t>
      </w: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Pero, además, el propio Papa facilita a los enemigos del cambio su labor de zapa, fallando en la elección de muchas de las personas llamadas a poner en marcha las reformas.</w:t>
      </w:r>
    </w:p>
    <w:p w14:paraId="2C943964" w14:textId="77777777" w:rsidR="00E907C0" w:rsidRPr="00E907C0" w:rsidRDefault="00E907C0" w:rsidP="00E907C0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07C0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lastRenderedPageBreak/>
        <w:drawing>
          <wp:inline distT="0" distB="0" distL="0" distR="0" wp14:anchorId="177A5B39" wp14:editId="28E5880E">
            <wp:extent cx="4965192" cy="2787650"/>
            <wp:effectExtent l="0" t="0" r="6985" b="0"/>
            <wp:docPr id="2" name="Imagen 2" descr="El Papa y la Curia ro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Papa y la Curia roman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876" cy="279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A803A" w14:textId="77777777" w:rsidR="00E907C0" w:rsidRPr="00E907C0" w:rsidRDefault="00E907C0" w:rsidP="00E907C0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07C0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El Papa y la Curia romana</w:t>
      </w:r>
    </w:p>
    <w:p w14:paraId="09C6152E" w14:textId="77777777" w:rsidR="00E907C0" w:rsidRPr="00E907C0" w:rsidRDefault="00E907C0" w:rsidP="0083787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 decir, Francisco acierta en el diseño de las grandes líneas reformadoras de la Iglesia, pero falla en la elección de personas. </w:t>
      </w:r>
      <w:r w:rsidRPr="00E907C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Quizás porque desestima la capacidad farisaica y camaleónica de muchos de los nominados. O quizás porque adolece de información suficientemente contrastada sobre los elegidos</w:t>
      </w: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0F272C9A" w14:textId="77777777" w:rsidR="00E907C0" w:rsidRPr="00E907C0" w:rsidRDefault="00E907C0" w:rsidP="0083787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 caso paradigmático al respecto es la reciente remodelación del </w:t>
      </w:r>
      <w:r w:rsidRPr="00E907C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Dicasterio para la Doctrina de la Fe</w:t>
      </w: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todavía sigue dirigiendo el cardenal español </w:t>
      </w:r>
      <w:proofErr w:type="spellStart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Ladaria</w:t>
      </w:r>
      <w:proofErr w:type="spellEnd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6CE6CDD5" w14:textId="77777777" w:rsidR="00E907C0" w:rsidRPr="00E907C0" w:rsidRDefault="00E907C0" w:rsidP="0083787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este dicasterio, el Jefe de Oficina de la sección disciplinar apenas nombrado, </w:t>
      </w:r>
      <w:r w:rsidRPr="00E907C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P. Schroeder</w:t>
      </w: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ha tenido que ser revocado de modo fulminante por la Secretaría de Estado, porque se comprobó tarde que era un ultraconservador y hasta participaba en misas del </w:t>
      </w:r>
      <w:proofErr w:type="spellStart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Vetus</w:t>
      </w:r>
      <w:proofErr w:type="spellEnd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Ordo. Su único mérito sería ser estadounidense, como el promotor de Justicia del dicasterio, padre </w:t>
      </w:r>
      <w:proofErr w:type="spellStart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Geisinger</w:t>
      </w:r>
      <w:proofErr w:type="spellEnd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sj</w:t>
      </w:r>
      <w:proofErr w:type="spellEnd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quien lo habría avalado.</w:t>
      </w:r>
    </w:p>
    <w:p w14:paraId="7F1A378B" w14:textId="5867FE51" w:rsidR="00E907C0" w:rsidRPr="00E907C0" w:rsidRDefault="00E907C0" w:rsidP="00837874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07C0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44E0777C" wp14:editId="3C13A32E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3021844" cy="2000791"/>
            <wp:effectExtent l="0" t="0" r="7620" b="0"/>
            <wp:wrapTight wrapText="bothSides">
              <wp:wrapPolygon edited="0">
                <wp:start x="0" y="0"/>
                <wp:lineTo x="0" y="21394"/>
                <wp:lineTo x="21518" y="21394"/>
                <wp:lineTo x="21518" y="0"/>
                <wp:lineTo x="0" y="0"/>
              </wp:wrapPolygon>
            </wp:wrapTight>
            <wp:docPr id="3" name="Imagen 3" descr="Monseñor Kenne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nseñor Kenned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844" cy="2000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 eso hay que añadir, un secretario conservador irlandés, </w:t>
      </w:r>
      <w:r w:rsidRPr="00E907C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Mons. Kennedy</w:t>
      </w: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; un </w:t>
      </w:r>
      <w:proofErr w:type="spellStart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pro-secretario</w:t>
      </w:r>
      <w:proofErr w:type="spellEnd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conservador USA, Mons. Di Noia, y un recientemente nombrado subsecretario francés, el también conservador Mons. </w:t>
      </w:r>
      <w:proofErr w:type="spellStart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Curbelié</w:t>
      </w:r>
      <w:proofErr w:type="spellEnd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2BD1D8D7" w14:textId="77777777" w:rsidR="00E907C0" w:rsidRPr="00E907C0" w:rsidRDefault="00E907C0" w:rsidP="0083787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Y lo mismo sucede en otros dicasterios. Por ejemplo, en el del Clero, con un prefecto coreano de perfil muy bajo y un secretario ultraconservador chileno, </w:t>
      </w:r>
      <w:proofErr w:type="spellStart"/>
      <w:r w:rsidRPr="00E907C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mons.</w:t>
      </w:r>
      <w:proofErr w:type="spellEnd"/>
      <w:r w:rsidRPr="00E907C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Ferrada</w:t>
      </w: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formado en el grupo Karadima, sacerdote condenado por abusos.</w:t>
      </w:r>
    </w:p>
    <w:p w14:paraId="2C7887FF" w14:textId="77777777" w:rsidR="00E907C0" w:rsidRPr="00E907C0" w:rsidRDefault="00E907C0" w:rsidP="0083787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También se da por segura la salida del importantísimo dicasterio de Obispos del cardenal canadiense </w:t>
      </w:r>
      <w:proofErr w:type="spellStart"/>
      <w:r w:rsidRPr="00E907C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Ouellet</w:t>
      </w:r>
      <w:proofErr w:type="spellEnd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pero se teme que el relevo sea todavía peor que él.</w:t>
      </w:r>
    </w:p>
    <w:p w14:paraId="27061DF3" w14:textId="77777777" w:rsidR="00E907C0" w:rsidRPr="00E907C0" w:rsidRDefault="00E907C0" w:rsidP="00E907C0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07C0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42BC4F7" wp14:editId="6038764F">
            <wp:extent cx="5180086" cy="2908300"/>
            <wp:effectExtent l="0" t="0" r="1905" b="6350"/>
            <wp:docPr id="4" name="Imagen 4" descr="Cardenal Marc Oue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rdenal Marc Oue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259" cy="291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7C4BA" w14:textId="77777777" w:rsidR="00E907C0" w:rsidRPr="00E907C0" w:rsidRDefault="00E907C0" w:rsidP="00E907C0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07C0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Cardenal Marc </w:t>
      </w:r>
      <w:proofErr w:type="spellStart"/>
      <w:r w:rsidRPr="00E907C0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Ouellet</w:t>
      </w:r>
      <w:proofErr w:type="spellEnd"/>
    </w:p>
    <w:p w14:paraId="1502D80F" w14:textId="77777777" w:rsidR="00E907C0" w:rsidRPr="00E907C0" w:rsidRDefault="00E907C0" w:rsidP="0083787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Porque, como dicen en la Curia, </w:t>
      </w:r>
      <w:r w:rsidRPr="00E907C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el verdadero lobby curial no es el gay, sino el </w:t>
      </w:r>
      <w:proofErr w:type="spellStart"/>
      <w:r w:rsidRPr="00E907C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antibergogliano</w:t>
      </w:r>
      <w:proofErr w:type="spellEnd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cuyos numerosos miembros no ven la hora en que se muera o renuncie, pero que se vaya bien lejos.</w:t>
      </w:r>
    </w:p>
    <w:p w14:paraId="29276BAD" w14:textId="77777777" w:rsidR="00E907C0" w:rsidRPr="00E907C0" w:rsidRDefault="00E907C0" w:rsidP="0083787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Y es que todos estos </w:t>
      </w:r>
      <w:proofErr w:type="spellStart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antibergoglianos</w:t>
      </w:r>
      <w:proofErr w:type="spellEnd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no creen en las reformas de Francisco y, como consumados hipócritas, están esperando a que Bergoglio se quite de en medio para dar un nuevo </w:t>
      </w:r>
      <w:proofErr w:type="spellStart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pendulazo</w:t>
      </w:r>
      <w:proofErr w:type="spellEnd"/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hacia el conservadurismo en la Iglesia. </w:t>
      </w:r>
      <w:r w:rsidRPr="00E907C0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En esta atmósfera curial, los fieles a las reformas del Papa lo tienen cada vez más difícil, pero aguantan en silencio, ayudando a Francisco en lo posible</w:t>
      </w:r>
      <w:r w:rsidRPr="00E907C0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685A9679" w14:textId="77777777" w:rsidR="00E907C0" w:rsidRPr="00E907C0" w:rsidRDefault="00E907C0" w:rsidP="00E907C0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907C0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604D55D" wp14:editId="6EFD17BD">
            <wp:extent cx="4489450" cy="2520550"/>
            <wp:effectExtent l="0" t="0" r="6350" b="0"/>
            <wp:docPr id="5" name="Imagen 5" descr="El Papa de la primav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l Papa de la primaver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216" cy="2529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6A2AC" w14:textId="16947B51" w:rsidR="002E2F5B" w:rsidRDefault="00837874">
      <w:hyperlink r:id="rId11" w:history="1">
        <w:r w:rsidRPr="002F6460">
          <w:rPr>
            <w:rStyle w:val="Hipervnculo"/>
          </w:rPr>
          <w:t>https://twitter.com/JosMVidal1/status/1555082764227149824?cxt=HBwWgIC84Z3i4ZQrAAAA&amp;cn=ZmxleGlibGVfcmVjcw%3D%3D&amp;refsrc=email</w:t>
        </w:r>
      </w:hyperlink>
    </w:p>
    <w:p w14:paraId="5EF7F9A2" w14:textId="77777777" w:rsidR="00837874" w:rsidRDefault="00837874"/>
    <w:sectPr w:rsidR="008378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00A26"/>
    <w:multiLevelType w:val="multilevel"/>
    <w:tmpl w:val="223CD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075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7C0"/>
    <w:rsid w:val="002E2F5B"/>
    <w:rsid w:val="00837874"/>
    <w:rsid w:val="00E9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20D49"/>
  <w15:chartTrackingRefBased/>
  <w15:docId w15:val="{8A0A7733-E032-4910-A3BE-C498A63F4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3787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378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4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755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6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4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7406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95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0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52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73626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35303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74412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437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54478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12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manuel_vidal/" TargetMode="External"/><Relationship Id="rId11" Type="http://schemas.openxmlformats.org/officeDocument/2006/relationships/hyperlink" Target="https://twitter.com/JosMVidal1/status/1555082764227149824?cxt=HBwWgIC84Z3i4ZQrAAAA&amp;cn=ZmxleGlibGVfcmVjcw%3D%3D&amp;refsrc=email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582</Words>
  <Characters>3203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Francisco acierta en las líneas reformistas de fondo, pero falla en la elección </vt:lpstr>
      <vt:lpstr>    "Quizás porque desestima la capacidad farisaica y camaleónica de muchos de los n</vt:lpstr>
      <vt:lpstr>    "La Curia romana, quintaesencia del aparato vaticano, tiene el colmillo retorcid</vt:lpstr>
      <vt:lpstr>    "Los antibergoglianos no creen en las reformas de Francisco y, como consumados h</vt:lpstr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2022-08-04T11:45:00Z</dcterms:created>
  <dcterms:modified xsi:type="dcterms:W3CDTF">2022-08-04T12:01:00Z</dcterms:modified>
</cp:coreProperties>
</file>