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2457F" w14:textId="77777777" w:rsidR="00DC1B88" w:rsidRPr="00DC1B88" w:rsidRDefault="00DC1B88" w:rsidP="00DC1B88">
      <w:pPr>
        <w:shd w:val="clear" w:color="auto" w:fill="FFFFFF"/>
        <w:spacing w:after="195" w:line="240" w:lineRule="auto"/>
        <w:jc w:val="center"/>
        <w:outlineLvl w:val="0"/>
        <w:rPr>
          <w:rFonts w:ascii="Georgia" w:eastAsia="Times New Roman" w:hAnsi="Georgia" w:cs="Helvetica"/>
          <w:b/>
          <w:bCs/>
          <w:color w:val="333333"/>
          <w:kern w:val="36"/>
          <w:sz w:val="40"/>
          <w:szCs w:val="40"/>
          <w:lang w:val="es-UY" w:eastAsia="es-UY"/>
        </w:rPr>
      </w:pPr>
      <w:proofErr w:type="spellStart"/>
      <w:r w:rsidRPr="00DC1B88">
        <w:rPr>
          <w:rFonts w:ascii="Georgia" w:eastAsia="Times New Roman" w:hAnsi="Georgia" w:cs="Helvetica"/>
          <w:b/>
          <w:bCs/>
          <w:color w:val="333333"/>
          <w:kern w:val="36"/>
          <w:sz w:val="40"/>
          <w:szCs w:val="40"/>
          <w:lang w:val="es-UY" w:eastAsia="es-UY"/>
        </w:rPr>
        <w:t>Guterres</w:t>
      </w:r>
      <w:proofErr w:type="spellEnd"/>
      <w:r w:rsidRPr="00DC1B88">
        <w:rPr>
          <w:rFonts w:ascii="Georgia" w:eastAsia="Times New Roman" w:hAnsi="Georgia" w:cs="Helvetica"/>
          <w:b/>
          <w:bCs/>
          <w:color w:val="333333"/>
          <w:kern w:val="36"/>
          <w:sz w:val="40"/>
          <w:szCs w:val="40"/>
          <w:lang w:val="es-UY" w:eastAsia="es-UY"/>
        </w:rPr>
        <w:t>: El racismo sigue intoxicando las instituciones y nuestras sociedades</w:t>
      </w:r>
    </w:p>
    <w:p w14:paraId="2B20F347" w14:textId="77777777" w:rsidR="00DC1B88" w:rsidRPr="00DC1B88" w:rsidRDefault="00DC1B88" w:rsidP="00DC1B88">
      <w:pPr>
        <w:shd w:val="clear" w:color="auto" w:fill="FFFFFF"/>
        <w:spacing w:after="0" w:line="240" w:lineRule="auto"/>
        <w:rPr>
          <w:rFonts w:ascii="Helvetica" w:eastAsia="Times New Roman" w:hAnsi="Helvetica" w:cs="Helvetica"/>
          <w:color w:val="333333"/>
          <w:sz w:val="24"/>
          <w:szCs w:val="24"/>
          <w:lang w:val="es-UY" w:eastAsia="es-UY"/>
        </w:rPr>
      </w:pPr>
      <w:r w:rsidRPr="00DC1B88">
        <w:rPr>
          <w:rFonts w:ascii="Helvetica" w:eastAsia="Times New Roman" w:hAnsi="Helvetica" w:cs="Helvetica"/>
          <w:noProof/>
          <w:color w:val="333333"/>
          <w:sz w:val="24"/>
          <w:szCs w:val="24"/>
          <w:lang w:val="es-UY" w:eastAsia="es-UY"/>
        </w:rPr>
        <w:drawing>
          <wp:inline distT="0" distB="0" distL="0" distR="0" wp14:anchorId="398D4D38" wp14:editId="7A4F38B3">
            <wp:extent cx="5016500" cy="2269836"/>
            <wp:effectExtent l="0" t="0" r="0" b="0"/>
            <wp:docPr id="1" name="Imagen 1" descr="Manifestación contra la discriminación racial en el Estado de Carolina del Norte, en Estados Un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ifestación contra la discriminación racial en el Estado de Carolina del Norte, en Estados Unid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34044" cy="2277774"/>
                    </a:xfrm>
                    <a:prstGeom prst="rect">
                      <a:avLst/>
                    </a:prstGeom>
                    <a:noFill/>
                    <a:ln>
                      <a:noFill/>
                    </a:ln>
                  </pic:spPr>
                </pic:pic>
              </a:graphicData>
            </a:graphic>
          </wp:inline>
        </w:drawing>
      </w:r>
    </w:p>
    <w:p w14:paraId="2A21B1FA" w14:textId="77777777" w:rsidR="00DC1B88" w:rsidRPr="00DC1B88" w:rsidRDefault="00DC1B88" w:rsidP="00DC1B88">
      <w:pPr>
        <w:shd w:val="clear" w:color="auto" w:fill="FFFFFF"/>
        <w:spacing w:after="0" w:line="240" w:lineRule="auto"/>
        <w:rPr>
          <w:rFonts w:ascii="Helvetica" w:eastAsia="Times New Roman" w:hAnsi="Helvetica" w:cs="Helvetica"/>
          <w:b/>
          <w:bCs/>
          <w:color w:val="000000"/>
          <w:sz w:val="24"/>
          <w:szCs w:val="24"/>
          <w:lang w:val="es-UY" w:eastAsia="es-UY"/>
        </w:rPr>
      </w:pPr>
      <w:proofErr w:type="spellStart"/>
      <w:r w:rsidRPr="00DC1B88">
        <w:rPr>
          <w:rFonts w:ascii="Helvetica" w:eastAsia="Times New Roman" w:hAnsi="Helvetica" w:cs="Helvetica"/>
          <w:b/>
          <w:bCs/>
          <w:color w:val="000000"/>
          <w:sz w:val="24"/>
          <w:szCs w:val="24"/>
          <w:lang w:val="es-UY" w:eastAsia="es-UY"/>
        </w:rPr>
        <w:t>Unsplash</w:t>
      </w:r>
      <w:proofErr w:type="spellEnd"/>
      <w:r w:rsidRPr="00DC1B88">
        <w:rPr>
          <w:rFonts w:ascii="Helvetica" w:eastAsia="Times New Roman" w:hAnsi="Helvetica" w:cs="Helvetica"/>
          <w:b/>
          <w:bCs/>
          <w:color w:val="000000"/>
          <w:sz w:val="24"/>
          <w:szCs w:val="24"/>
          <w:lang w:val="es-UY" w:eastAsia="es-UY"/>
        </w:rPr>
        <w:t>/</w:t>
      </w:r>
      <w:proofErr w:type="spellStart"/>
      <w:r w:rsidRPr="00DC1B88">
        <w:rPr>
          <w:rFonts w:ascii="Helvetica" w:eastAsia="Times New Roman" w:hAnsi="Helvetica" w:cs="Helvetica"/>
          <w:b/>
          <w:bCs/>
          <w:color w:val="000000"/>
          <w:sz w:val="24"/>
          <w:szCs w:val="24"/>
          <w:lang w:val="es-UY" w:eastAsia="es-UY"/>
        </w:rPr>
        <w:t>Clay</w:t>
      </w:r>
      <w:proofErr w:type="spellEnd"/>
      <w:r w:rsidRPr="00DC1B88">
        <w:rPr>
          <w:rFonts w:ascii="Helvetica" w:eastAsia="Times New Roman" w:hAnsi="Helvetica" w:cs="Helvetica"/>
          <w:b/>
          <w:bCs/>
          <w:color w:val="000000"/>
          <w:sz w:val="24"/>
          <w:szCs w:val="24"/>
          <w:lang w:val="es-UY" w:eastAsia="es-UY"/>
        </w:rPr>
        <w:t xml:space="preserve"> Banks</w:t>
      </w:r>
    </w:p>
    <w:p w14:paraId="69B58CB9" w14:textId="77777777" w:rsidR="00DC1B88" w:rsidRPr="00DC1B88" w:rsidRDefault="00DC1B88" w:rsidP="00DC1B88">
      <w:pPr>
        <w:shd w:val="clear" w:color="auto" w:fill="FFFFFF"/>
        <w:spacing w:line="240" w:lineRule="auto"/>
        <w:rPr>
          <w:rFonts w:ascii="Helvetica" w:eastAsia="Times New Roman" w:hAnsi="Helvetica" w:cs="Helvetica"/>
          <w:color w:val="666666"/>
          <w:sz w:val="24"/>
          <w:szCs w:val="24"/>
          <w:lang w:val="es-UY" w:eastAsia="es-UY"/>
        </w:rPr>
      </w:pPr>
      <w:r w:rsidRPr="00DC1B88">
        <w:rPr>
          <w:rFonts w:ascii="Helvetica" w:eastAsia="Times New Roman" w:hAnsi="Helvetica" w:cs="Helvetica"/>
          <w:color w:val="666666"/>
          <w:sz w:val="24"/>
          <w:szCs w:val="24"/>
          <w:lang w:val="es-UY" w:eastAsia="es-UY"/>
        </w:rPr>
        <w:t>Manifestación contra la discriminación racial en el Estado de Carolina del Norte, en Estados Unidos</w:t>
      </w:r>
    </w:p>
    <w:p w14:paraId="74E48B4B" w14:textId="77777777" w:rsidR="00DC1B88" w:rsidRPr="00DC1B88" w:rsidRDefault="00DC1B88" w:rsidP="00DC1B88">
      <w:pPr>
        <w:shd w:val="clear" w:color="auto" w:fill="FFFFFF"/>
        <w:spacing w:after="0" w:line="240" w:lineRule="auto"/>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    </w:t>
      </w:r>
    </w:p>
    <w:p w14:paraId="7EC0A046" w14:textId="77777777" w:rsidR="00DC1B88" w:rsidRPr="00DC1B88" w:rsidRDefault="00DC1B88" w:rsidP="00DC1B88">
      <w:pPr>
        <w:shd w:val="clear" w:color="auto" w:fill="FFFFFF"/>
        <w:spacing w:after="0" w:line="240" w:lineRule="auto"/>
        <w:rPr>
          <w:rFonts w:ascii="Helvetica" w:eastAsia="Times New Roman" w:hAnsi="Helvetica" w:cs="Helvetica"/>
          <w:color w:val="333333"/>
          <w:sz w:val="24"/>
          <w:szCs w:val="24"/>
          <w:lang w:val="es-UY" w:eastAsia="es-UY"/>
        </w:rPr>
      </w:pPr>
      <w:r w:rsidRPr="00DC1B88">
        <w:rPr>
          <w:rFonts w:ascii="Helvetica" w:eastAsia="Times New Roman" w:hAnsi="Helvetica" w:cs="Helvetica"/>
          <w:b/>
          <w:bCs/>
          <w:color w:val="737373"/>
          <w:sz w:val="27"/>
          <w:szCs w:val="27"/>
          <w:lang w:val="es-UY" w:eastAsia="es-UY"/>
        </w:rPr>
        <w:t>18 Marzo 2022</w:t>
      </w:r>
    </w:p>
    <w:p w14:paraId="3ED18A27" w14:textId="77777777" w:rsidR="00DC1B88" w:rsidRPr="00DC1B88" w:rsidRDefault="00DC1B88" w:rsidP="00DC1B88">
      <w:pPr>
        <w:shd w:val="clear" w:color="auto" w:fill="FFFFFF"/>
        <w:spacing w:after="0" w:line="240" w:lineRule="auto"/>
        <w:rPr>
          <w:rFonts w:ascii="Helvetica" w:eastAsia="Times New Roman" w:hAnsi="Helvetica" w:cs="Helvetica"/>
          <w:color w:val="333333"/>
          <w:sz w:val="24"/>
          <w:szCs w:val="24"/>
          <w:lang w:val="es-UY" w:eastAsia="es-UY"/>
        </w:rPr>
      </w:pPr>
      <w:hyperlink r:id="rId5" w:history="1">
        <w:r w:rsidRPr="00DC1B88">
          <w:rPr>
            <w:rFonts w:ascii="Helvetica" w:eastAsia="Times New Roman" w:hAnsi="Helvetica" w:cs="Helvetica"/>
            <w:b/>
            <w:bCs/>
            <w:color w:val="1B75BB"/>
            <w:sz w:val="27"/>
            <w:szCs w:val="27"/>
            <w:u w:val="single"/>
            <w:lang w:val="es-UY" w:eastAsia="es-UY"/>
          </w:rPr>
          <w:t>Derechos humanos</w:t>
        </w:r>
      </w:hyperlink>
    </w:p>
    <w:p w14:paraId="07ADC33A" w14:textId="77777777" w:rsidR="00DC1B88" w:rsidRPr="00DC1B88" w:rsidRDefault="00DC1B88" w:rsidP="00DC1B88">
      <w:pPr>
        <w:shd w:val="clear" w:color="auto" w:fill="F5F5F5"/>
        <w:spacing w:line="240" w:lineRule="auto"/>
        <w:jc w:val="both"/>
        <w:rPr>
          <w:rFonts w:ascii="Helvetica" w:eastAsia="Times New Roman" w:hAnsi="Helvetica" w:cs="Helvetica"/>
          <w:b/>
          <w:bCs/>
          <w:color w:val="4D4D4D"/>
          <w:sz w:val="24"/>
          <w:szCs w:val="24"/>
          <w:lang w:val="es-UY" w:eastAsia="es-UY"/>
        </w:rPr>
      </w:pPr>
      <w:r w:rsidRPr="00DC1B88">
        <w:rPr>
          <w:rFonts w:ascii="Helvetica" w:eastAsia="Times New Roman" w:hAnsi="Helvetica" w:cs="Helvetica"/>
          <w:b/>
          <w:bCs/>
          <w:color w:val="4D4D4D"/>
          <w:sz w:val="24"/>
          <w:szCs w:val="24"/>
          <w:lang w:val="es-UY" w:eastAsia="es-UY"/>
        </w:rPr>
        <w:t xml:space="preserve">El máximo responsable de las Naciones Unidas destaca que ese tipo de discriminación afecta todos los países, destruye las democracias y deteriora a los gobiernos. António </w:t>
      </w:r>
      <w:proofErr w:type="spellStart"/>
      <w:r w:rsidRPr="00DC1B88">
        <w:rPr>
          <w:rFonts w:ascii="Helvetica" w:eastAsia="Times New Roman" w:hAnsi="Helvetica" w:cs="Helvetica"/>
          <w:b/>
          <w:bCs/>
          <w:color w:val="4D4D4D"/>
          <w:sz w:val="24"/>
          <w:szCs w:val="24"/>
          <w:lang w:val="es-UY" w:eastAsia="es-UY"/>
        </w:rPr>
        <w:t>Guterres</w:t>
      </w:r>
      <w:proofErr w:type="spellEnd"/>
      <w:r w:rsidRPr="00DC1B88">
        <w:rPr>
          <w:rFonts w:ascii="Helvetica" w:eastAsia="Times New Roman" w:hAnsi="Helvetica" w:cs="Helvetica"/>
          <w:b/>
          <w:bCs/>
          <w:color w:val="4D4D4D"/>
          <w:sz w:val="24"/>
          <w:szCs w:val="24"/>
          <w:lang w:val="es-UY" w:eastAsia="es-UY"/>
        </w:rPr>
        <w:t xml:space="preserve"> llama a todos los Estados miembros a adoptar medidas concretas para combatir el racismo tanto a nivel nacional como mundial.</w:t>
      </w:r>
    </w:p>
    <w:p w14:paraId="30273F5E"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El racismo continúa envenenando las instituciones, las estructuras sociales y la vida cotidiana en todas las sociedades, afirmó este viernes el </w:t>
      </w:r>
      <w:hyperlink r:id="rId6" w:history="1">
        <w:r w:rsidRPr="00DC1B88">
          <w:rPr>
            <w:rFonts w:ascii="Helvetica" w:eastAsia="Times New Roman" w:hAnsi="Helvetica" w:cs="Helvetica"/>
            <w:color w:val="008FD5"/>
            <w:sz w:val="24"/>
            <w:szCs w:val="24"/>
            <w:u w:val="single"/>
            <w:lang w:val="es-UY" w:eastAsia="es-UY"/>
          </w:rPr>
          <w:t>Secretario General</w:t>
        </w:r>
      </w:hyperlink>
      <w:r w:rsidRPr="00DC1B88">
        <w:rPr>
          <w:rFonts w:ascii="Helvetica" w:eastAsia="Times New Roman" w:hAnsi="Helvetica" w:cs="Helvetica"/>
          <w:color w:val="333333"/>
          <w:sz w:val="24"/>
          <w:szCs w:val="24"/>
          <w:lang w:val="es-UY" w:eastAsia="es-UY"/>
        </w:rPr>
        <w:t> de la ONU en la </w:t>
      </w:r>
      <w:hyperlink r:id="rId7" w:history="1">
        <w:r w:rsidRPr="00DC1B88">
          <w:rPr>
            <w:rFonts w:ascii="Helvetica" w:eastAsia="Times New Roman" w:hAnsi="Helvetica" w:cs="Helvetica"/>
            <w:color w:val="008FD5"/>
            <w:sz w:val="24"/>
            <w:szCs w:val="24"/>
            <w:u w:val="single"/>
            <w:lang w:val="es-UY" w:eastAsia="es-UY"/>
          </w:rPr>
          <w:t>Asamblea General</w:t>
        </w:r>
      </w:hyperlink>
      <w:r w:rsidRPr="00DC1B88">
        <w:rPr>
          <w:rFonts w:ascii="Helvetica" w:eastAsia="Times New Roman" w:hAnsi="Helvetica" w:cs="Helvetica"/>
          <w:color w:val="333333"/>
          <w:sz w:val="24"/>
          <w:szCs w:val="24"/>
          <w:lang w:val="es-UY" w:eastAsia="es-UY"/>
        </w:rPr>
        <w:t>.</w:t>
      </w:r>
    </w:p>
    <w:p w14:paraId="6CB6D4EF"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En un evento por el Día </w:t>
      </w:r>
      <w:hyperlink r:id="rId8" w:history="1">
        <w:r w:rsidRPr="00DC1B88">
          <w:rPr>
            <w:rFonts w:ascii="Helvetica" w:eastAsia="Times New Roman" w:hAnsi="Helvetica" w:cs="Helvetica"/>
            <w:color w:val="008FD5"/>
            <w:sz w:val="24"/>
            <w:szCs w:val="24"/>
            <w:u w:val="single"/>
            <w:lang w:val="es-UY" w:eastAsia="es-UY"/>
          </w:rPr>
          <w:t>Internacional de la Eliminación de la Discriminación Racial</w:t>
        </w:r>
      </w:hyperlink>
      <w:r w:rsidRPr="00DC1B88">
        <w:rPr>
          <w:rFonts w:ascii="Helvetica" w:eastAsia="Times New Roman" w:hAnsi="Helvetica" w:cs="Helvetica"/>
          <w:color w:val="333333"/>
          <w:sz w:val="24"/>
          <w:szCs w:val="24"/>
          <w:lang w:val="es-UY" w:eastAsia="es-UY"/>
        </w:rPr>
        <w:t xml:space="preserve">, que se celebra oficialmente el próximo lunes, António </w:t>
      </w:r>
      <w:proofErr w:type="spellStart"/>
      <w:r w:rsidRPr="00DC1B88">
        <w:rPr>
          <w:rFonts w:ascii="Helvetica" w:eastAsia="Times New Roman" w:hAnsi="Helvetica" w:cs="Helvetica"/>
          <w:color w:val="333333"/>
          <w:sz w:val="24"/>
          <w:szCs w:val="24"/>
          <w:lang w:val="es-UY" w:eastAsia="es-UY"/>
        </w:rPr>
        <w:t>Guterres</w:t>
      </w:r>
      <w:proofErr w:type="spellEnd"/>
      <w:r w:rsidRPr="00DC1B88">
        <w:rPr>
          <w:rFonts w:ascii="Helvetica" w:eastAsia="Times New Roman" w:hAnsi="Helvetica" w:cs="Helvetica"/>
          <w:color w:val="333333"/>
          <w:sz w:val="24"/>
          <w:szCs w:val="24"/>
          <w:lang w:val="es-UY" w:eastAsia="es-UY"/>
        </w:rPr>
        <w:t xml:space="preserve"> destacó que esta ideología continúa siendo el “motor permanente de la desigualdad” y que “continúa negando a las personas sus derechos humanos fundamentales”.</w:t>
      </w:r>
    </w:p>
    <w:p w14:paraId="3D13C238"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“Desestabiliza las sociedades, socava las democracias, erosiona la legitimidad de los gobiernos y obstaculiza una recuperación inclusiva y sostenible de la </w:t>
      </w:r>
      <w:hyperlink r:id="rId9" w:history="1">
        <w:r w:rsidRPr="00DC1B88">
          <w:rPr>
            <w:rFonts w:ascii="Helvetica" w:eastAsia="Times New Roman" w:hAnsi="Helvetica" w:cs="Helvetica"/>
            <w:color w:val="008FD5"/>
            <w:sz w:val="24"/>
            <w:szCs w:val="24"/>
            <w:u w:val="single"/>
            <w:lang w:val="es-UY" w:eastAsia="es-UY"/>
          </w:rPr>
          <w:t>COVID-19</w:t>
        </w:r>
      </w:hyperlink>
      <w:r w:rsidRPr="00DC1B88">
        <w:rPr>
          <w:rFonts w:ascii="Helvetica" w:eastAsia="Times New Roman" w:hAnsi="Helvetica" w:cs="Helvetica"/>
          <w:color w:val="333333"/>
          <w:sz w:val="24"/>
          <w:szCs w:val="24"/>
          <w:lang w:val="es-UY" w:eastAsia="es-UY"/>
        </w:rPr>
        <w:t>”, destacó y añadió que también es “un elemento catalizador del discurso público que normaliza el odio, niega la dignidad y estimula la violencia”.</w:t>
      </w:r>
    </w:p>
    <w:p w14:paraId="3A0EBFAD"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Un flagelo que además se encuentra inequívocamente ligado a la desigualdad de género que se materializa en la discriminación que sufren las mujeres de color y los grupos minoritarios.</w:t>
      </w:r>
    </w:p>
    <w:p w14:paraId="62DC27D0"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w:t>
      </w:r>
      <w:r w:rsidRPr="00DC1B88">
        <w:rPr>
          <w:rFonts w:ascii="Helvetica" w:eastAsia="Times New Roman" w:hAnsi="Helvetica" w:cs="Helvetica"/>
          <w:b/>
          <w:bCs/>
          <w:color w:val="333333"/>
          <w:sz w:val="24"/>
          <w:szCs w:val="24"/>
          <w:lang w:val="es-UY" w:eastAsia="es-UY"/>
        </w:rPr>
        <w:t>Ningún país es inmune a la intolerancia, ni está libre del odio. </w:t>
      </w:r>
      <w:r w:rsidRPr="00DC1B88">
        <w:rPr>
          <w:rFonts w:ascii="Helvetica" w:eastAsia="Times New Roman" w:hAnsi="Helvetica" w:cs="Helvetica"/>
          <w:color w:val="333333"/>
          <w:sz w:val="24"/>
          <w:szCs w:val="24"/>
          <w:lang w:val="es-UY" w:eastAsia="es-UY"/>
        </w:rPr>
        <w:t xml:space="preserve">Los africanos y los afrodescendientes, los asiáticos y los afrodescendientes, las comunidades minoritarias, los pueblos indígenas, los migrantes, los refugiados y tantos otros, </w:t>
      </w:r>
      <w:r w:rsidRPr="00DC1B88">
        <w:rPr>
          <w:rFonts w:ascii="Helvetica" w:eastAsia="Times New Roman" w:hAnsi="Helvetica" w:cs="Helvetica"/>
          <w:color w:val="333333"/>
          <w:sz w:val="24"/>
          <w:szCs w:val="24"/>
          <w:lang w:val="es-UY" w:eastAsia="es-UY"/>
        </w:rPr>
        <w:lastRenderedPageBreak/>
        <w:t>siguen enfrentándose a la estigmatización, la búsqueda de chivos expiatorios, la discriminación y la violencia”, resaltó.</w:t>
      </w:r>
    </w:p>
    <w:p w14:paraId="32F039D8" w14:textId="77777777" w:rsidR="00DC1B88" w:rsidRPr="00DC1B88" w:rsidRDefault="00DC1B88" w:rsidP="00DC1B88">
      <w:pPr>
        <w:shd w:val="clear" w:color="auto" w:fill="FFFFFF"/>
        <w:spacing w:after="0" w:line="240" w:lineRule="auto"/>
        <w:rPr>
          <w:rFonts w:ascii="Helvetica" w:eastAsia="Times New Roman" w:hAnsi="Helvetica" w:cs="Helvetica"/>
          <w:color w:val="333333"/>
          <w:sz w:val="24"/>
          <w:szCs w:val="24"/>
          <w:lang w:val="es-UY" w:eastAsia="es-UY"/>
        </w:rPr>
      </w:pPr>
      <w:r w:rsidRPr="00DC1B88">
        <w:rPr>
          <w:rFonts w:ascii="Helvetica" w:eastAsia="Times New Roman" w:hAnsi="Helvetica" w:cs="Helvetica"/>
          <w:noProof/>
          <w:color w:val="333333"/>
          <w:sz w:val="24"/>
          <w:szCs w:val="24"/>
          <w:lang w:val="es-UY" w:eastAsia="es-UY"/>
        </w:rPr>
        <w:drawing>
          <wp:inline distT="0" distB="0" distL="0" distR="0" wp14:anchorId="0D3A1E37" wp14:editId="5C8B2EE2">
            <wp:extent cx="5200650" cy="2353159"/>
            <wp:effectExtent l="0" t="0" r="0" b="9525"/>
            <wp:docPr id="2" name="Imagen 2" descr="La pobreza y la sequía causaron una aumento grave del hambre en el sur de Madagas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pobreza y la sequía causaron una aumento grave del hambre en el sur de Madagasca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1037" cy="2357859"/>
                    </a:xfrm>
                    <a:prstGeom prst="rect">
                      <a:avLst/>
                    </a:prstGeom>
                    <a:noFill/>
                    <a:ln>
                      <a:noFill/>
                    </a:ln>
                  </pic:spPr>
                </pic:pic>
              </a:graphicData>
            </a:graphic>
          </wp:inline>
        </w:drawing>
      </w:r>
    </w:p>
    <w:p w14:paraId="44E7E0CB" w14:textId="77777777" w:rsidR="00DC1B88" w:rsidRPr="00DC1B88" w:rsidRDefault="00DC1B88" w:rsidP="00DC1B88">
      <w:pPr>
        <w:shd w:val="clear" w:color="auto" w:fill="FFFFFF"/>
        <w:spacing w:after="0" w:line="240" w:lineRule="auto"/>
        <w:rPr>
          <w:rFonts w:ascii="Helvetica" w:eastAsia="Times New Roman" w:hAnsi="Helvetica" w:cs="Helvetica"/>
          <w:b/>
          <w:bCs/>
          <w:color w:val="000000"/>
          <w:sz w:val="24"/>
          <w:szCs w:val="24"/>
          <w:lang w:val="es-UY" w:eastAsia="es-UY"/>
        </w:rPr>
      </w:pPr>
      <w:r w:rsidRPr="00DC1B88">
        <w:rPr>
          <w:rFonts w:ascii="Helvetica" w:eastAsia="Times New Roman" w:hAnsi="Helvetica" w:cs="Helvetica"/>
          <w:b/>
          <w:bCs/>
          <w:color w:val="000000"/>
          <w:sz w:val="24"/>
          <w:szCs w:val="24"/>
          <w:lang w:val="es-UY" w:eastAsia="es-UY"/>
        </w:rPr>
        <w:t>© PMA/</w:t>
      </w:r>
      <w:proofErr w:type="spellStart"/>
      <w:r w:rsidRPr="00DC1B88">
        <w:rPr>
          <w:rFonts w:ascii="Helvetica" w:eastAsia="Times New Roman" w:hAnsi="Helvetica" w:cs="Helvetica"/>
          <w:b/>
          <w:bCs/>
          <w:color w:val="000000"/>
          <w:sz w:val="24"/>
          <w:szCs w:val="24"/>
          <w:lang w:val="es-UY" w:eastAsia="es-UY"/>
        </w:rPr>
        <w:t>Tsiory</w:t>
      </w:r>
      <w:proofErr w:type="spellEnd"/>
      <w:r w:rsidRPr="00DC1B88">
        <w:rPr>
          <w:rFonts w:ascii="Helvetica" w:eastAsia="Times New Roman" w:hAnsi="Helvetica" w:cs="Helvetica"/>
          <w:b/>
          <w:bCs/>
          <w:color w:val="000000"/>
          <w:sz w:val="24"/>
          <w:szCs w:val="24"/>
          <w:lang w:val="es-UY" w:eastAsia="es-UY"/>
        </w:rPr>
        <w:t xml:space="preserve"> </w:t>
      </w:r>
      <w:proofErr w:type="spellStart"/>
      <w:r w:rsidRPr="00DC1B88">
        <w:rPr>
          <w:rFonts w:ascii="Helvetica" w:eastAsia="Times New Roman" w:hAnsi="Helvetica" w:cs="Helvetica"/>
          <w:b/>
          <w:bCs/>
          <w:color w:val="000000"/>
          <w:sz w:val="24"/>
          <w:szCs w:val="24"/>
          <w:lang w:val="es-UY" w:eastAsia="es-UY"/>
        </w:rPr>
        <w:t>Andriantsoarana</w:t>
      </w:r>
      <w:proofErr w:type="spellEnd"/>
    </w:p>
    <w:p w14:paraId="0EA7B6F9" w14:textId="77777777" w:rsidR="00DC1B88" w:rsidRPr="00DC1B88" w:rsidRDefault="00DC1B88" w:rsidP="00DC1B88">
      <w:pPr>
        <w:shd w:val="clear" w:color="auto" w:fill="FFFFFF"/>
        <w:spacing w:line="240" w:lineRule="auto"/>
        <w:rPr>
          <w:rFonts w:ascii="Helvetica" w:eastAsia="Times New Roman" w:hAnsi="Helvetica" w:cs="Helvetica"/>
          <w:color w:val="666666"/>
          <w:sz w:val="24"/>
          <w:szCs w:val="24"/>
          <w:lang w:val="es-UY" w:eastAsia="es-UY"/>
        </w:rPr>
      </w:pPr>
      <w:r w:rsidRPr="00DC1B88">
        <w:rPr>
          <w:rFonts w:ascii="Helvetica" w:eastAsia="Times New Roman" w:hAnsi="Helvetica" w:cs="Helvetica"/>
          <w:color w:val="666666"/>
          <w:sz w:val="24"/>
          <w:szCs w:val="24"/>
          <w:lang w:val="es-UY" w:eastAsia="es-UY"/>
        </w:rPr>
        <w:t>La pobreza y la sequía causaron una aumento grave del hambre en el sur de Madagascar.</w:t>
      </w:r>
    </w:p>
    <w:p w14:paraId="53231F29" w14:textId="77777777" w:rsidR="00DC1B88" w:rsidRPr="00DC1B88" w:rsidRDefault="00DC1B88" w:rsidP="00DC1B88">
      <w:pPr>
        <w:shd w:val="clear" w:color="auto" w:fill="FFFFFF"/>
        <w:spacing w:before="390" w:after="195" w:line="240" w:lineRule="auto"/>
        <w:jc w:val="both"/>
        <w:outlineLvl w:val="1"/>
        <w:rPr>
          <w:rFonts w:ascii="Helvetica" w:eastAsia="Times New Roman" w:hAnsi="Helvetica" w:cs="Helvetica"/>
          <w:b/>
          <w:bCs/>
          <w:color w:val="0072BB"/>
          <w:sz w:val="40"/>
          <w:szCs w:val="40"/>
          <w:lang w:val="es-UY" w:eastAsia="es-UY"/>
        </w:rPr>
      </w:pPr>
      <w:r w:rsidRPr="00DC1B88">
        <w:rPr>
          <w:rFonts w:ascii="Helvetica" w:eastAsia="Times New Roman" w:hAnsi="Helvetica" w:cs="Helvetica"/>
          <w:b/>
          <w:bCs/>
          <w:color w:val="0072BB"/>
          <w:sz w:val="40"/>
          <w:szCs w:val="40"/>
          <w:lang w:val="es-UY" w:eastAsia="es-UY"/>
        </w:rPr>
        <w:t>Hace falta un nuevo contrato social que aborde la pobreza y la exclusión</w:t>
      </w:r>
    </w:p>
    <w:p w14:paraId="056F4449"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 xml:space="preserve">El tema de este año “voces por la acción contra el racismo” demanda, en opinión de </w:t>
      </w:r>
      <w:proofErr w:type="spellStart"/>
      <w:r w:rsidRPr="00DC1B88">
        <w:rPr>
          <w:rFonts w:ascii="Helvetica" w:eastAsia="Times New Roman" w:hAnsi="Helvetica" w:cs="Helvetica"/>
          <w:color w:val="333333"/>
          <w:sz w:val="24"/>
          <w:szCs w:val="24"/>
          <w:lang w:val="es-UY" w:eastAsia="es-UY"/>
        </w:rPr>
        <w:t>Guterres</w:t>
      </w:r>
      <w:proofErr w:type="spellEnd"/>
      <w:r w:rsidRPr="00DC1B88">
        <w:rPr>
          <w:rFonts w:ascii="Helvetica" w:eastAsia="Times New Roman" w:hAnsi="Helvetica" w:cs="Helvetica"/>
          <w:color w:val="333333"/>
          <w:sz w:val="24"/>
          <w:szCs w:val="24"/>
          <w:lang w:val="es-UY" w:eastAsia="es-UY"/>
        </w:rPr>
        <w:t>, escuchar atentamente, hablar en voz alta, actuar con decisión y mostrar nuestra solidaridad con todas las personas que huyen de conflictos o de la persecución, sin discriminación alguna por motivos de raza, religión o etnia.</w:t>
      </w:r>
    </w:p>
    <w:p w14:paraId="189B5693"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Al mismo tiempo, pidió un nuevo contrato social centrado “en los derechos y las oportunidades para todos, para abordar la pobreza y la exclusión, invertir en educación y reconstruir la confianza y la cohesión social”, y destacó la importancia de la justicia reparadora para compensar el legado de siglos de esclavitud y colonialismo.</w:t>
      </w:r>
    </w:p>
    <w:p w14:paraId="1A5505C5"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Finalmente, solicitó a los Estados miembros que muestren una mayor voluntad política para acelerar la acción en favor de la justicia y la igualdad raciales y destacó que los modelos a seguir para conseguirlo están delineados en la Declaración y el Programa de Acción de Durban; en la Convención Internacional sobre la Eliminación de todas las Formas de Discriminación Racial; y en la Agenda de Cuatro Puntos Para un Cambio Transformador en Favor de la Justicia y la Igualdad Raciales.</w:t>
      </w:r>
    </w:p>
    <w:p w14:paraId="4ACB0B2A"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w:t>
      </w:r>
      <w:r w:rsidRPr="00DC1B88">
        <w:rPr>
          <w:rFonts w:ascii="Helvetica" w:eastAsia="Times New Roman" w:hAnsi="Helvetica" w:cs="Helvetica"/>
          <w:b/>
          <w:bCs/>
          <w:color w:val="333333"/>
          <w:sz w:val="24"/>
          <w:szCs w:val="24"/>
          <w:lang w:val="es-UY" w:eastAsia="es-UY"/>
        </w:rPr>
        <w:t>Llamo a todos los Estados miembros a que adopten medidas concretas </w:t>
      </w:r>
      <w:r w:rsidRPr="00DC1B88">
        <w:rPr>
          <w:rFonts w:ascii="Helvetica" w:eastAsia="Times New Roman" w:hAnsi="Helvetica" w:cs="Helvetica"/>
          <w:color w:val="333333"/>
          <w:sz w:val="24"/>
          <w:szCs w:val="24"/>
          <w:lang w:val="es-UY" w:eastAsia="es-UY"/>
        </w:rPr>
        <w:t>-entre ellas, medidas políticas, legislación y una recopilación de datos más detallada- en apoyo de estos esfuerzos a nivel nacional y mundial”, demandó.</w:t>
      </w:r>
    </w:p>
    <w:p w14:paraId="6A7837BA"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Igualmente, destacó que las Naciones Unidas ya cuentan con su Plan de Acción Estratégico para Abordar el Racismo, en el que se definen las acciones concretas para hacer frente al racismo en el lugar de trabajo mediante la rendición de cuentas.</w:t>
      </w:r>
    </w:p>
    <w:p w14:paraId="20FEC2DF"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Además, indicó que próximamente nombrará a un asesor especial y que establecerá un grupo directivo para supervisar la aplicación de este plan.</w:t>
      </w:r>
    </w:p>
    <w:p w14:paraId="6886B8DB" w14:textId="77777777" w:rsidR="00DC1B88" w:rsidRPr="00DC1B88" w:rsidRDefault="00DC1B88" w:rsidP="00DC1B88">
      <w:pPr>
        <w:shd w:val="clear" w:color="auto" w:fill="FFFFFF"/>
        <w:spacing w:after="0"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noProof/>
          <w:color w:val="333333"/>
          <w:sz w:val="24"/>
          <w:szCs w:val="24"/>
          <w:lang w:val="es-UY" w:eastAsia="es-UY"/>
        </w:rPr>
        <w:drawing>
          <wp:inline distT="0" distB="0" distL="0" distR="0" wp14:anchorId="3C585D61" wp14:editId="38231071">
            <wp:extent cx="5353050" cy="2422116"/>
            <wp:effectExtent l="0" t="0" r="0" b="0"/>
            <wp:docPr id="3" name="Imagen 3" descr="Una protesta en Nueva York contra el racismo y la violencia policial, tras la muerte del ciudadano estadounidense afrodescendiente George Floy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protesta en Nueva York contra el racismo y la violencia policial, tras la muerte del ciudadano estadounidense afrodescendiente George Floy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0303" cy="2429923"/>
                    </a:xfrm>
                    <a:prstGeom prst="rect">
                      <a:avLst/>
                    </a:prstGeom>
                    <a:noFill/>
                    <a:ln>
                      <a:noFill/>
                    </a:ln>
                  </pic:spPr>
                </pic:pic>
              </a:graphicData>
            </a:graphic>
          </wp:inline>
        </w:drawing>
      </w:r>
    </w:p>
    <w:p w14:paraId="136E8D37" w14:textId="77777777" w:rsidR="00DC1B88" w:rsidRPr="00DC1B88" w:rsidRDefault="00DC1B88" w:rsidP="00DC1B88">
      <w:pPr>
        <w:shd w:val="clear" w:color="auto" w:fill="FFFFFF"/>
        <w:spacing w:after="0" w:line="240" w:lineRule="auto"/>
        <w:rPr>
          <w:rFonts w:ascii="Helvetica" w:eastAsia="Times New Roman" w:hAnsi="Helvetica" w:cs="Helvetica"/>
          <w:b/>
          <w:bCs/>
          <w:color w:val="000000"/>
          <w:sz w:val="24"/>
          <w:szCs w:val="24"/>
          <w:lang w:val="es-UY" w:eastAsia="es-UY"/>
        </w:rPr>
      </w:pPr>
      <w:r w:rsidRPr="00DC1B88">
        <w:rPr>
          <w:rFonts w:ascii="Helvetica" w:eastAsia="Times New Roman" w:hAnsi="Helvetica" w:cs="Helvetica"/>
          <w:b/>
          <w:bCs/>
          <w:color w:val="000000"/>
          <w:sz w:val="24"/>
          <w:szCs w:val="24"/>
          <w:lang w:val="es-UY" w:eastAsia="es-UY"/>
        </w:rPr>
        <w:t>ONU/Evan Schneider</w:t>
      </w:r>
    </w:p>
    <w:p w14:paraId="132C40CA" w14:textId="77777777" w:rsidR="00DC1B88" w:rsidRPr="00DC1B88" w:rsidRDefault="00DC1B88" w:rsidP="00DC1B88">
      <w:pPr>
        <w:shd w:val="clear" w:color="auto" w:fill="FFFFFF"/>
        <w:spacing w:line="240" w:lineRule="auto"/>
        <w:rPr>
          <w:rFonts w:ascii="Helvetica" w:eastAsia="Times New Roman" w:hAnsi="Helvetica" w:cs="Helvetica"/>
          <w:color w:val="666666"/>
          <w:sz w:val="24"/>
          <w:szCs w:val="24"/>
          <w:lang w:val="es-UY" w:eastAsia="es-UY"/>
        </w:rPr>
      </w:pPr>
      <w:r w:rsidRPr="00DC1B88">
        <w:rPr>
          <w:rFonts w:ascii="Helvetica" w:eastAsia="Times New Roman" w:hAnsi="Helvetica" w:cs="Helvetica"/>
          <w:color w:val="666666"/>
          <w:sz w:val="24"/>
          <w:szCs w:val="24"/>
          <w:lang w:val="es-UY" w:eastAsia="es-UY"/>
        </w:rPr>
        <w:t>Una protesta en Nueva York contra el racismo y la violencia policial, tras la muerte del ciudadano estadounidense afrodescendiente George Floyd.</w:t>
      </w:r>
    </w:p>
    <w:p w14:paraId="23BE35A4" w14:textId="77777777" w:rsidR="00DC1B88" w:rsidRPr="00DC1B88" w:rsidRDefault="00DC1B88" w:rsidP="00DC1B88">
      <w:pPr>
        <w:shd w:val="clear" w:color="auto" w:fill="FFFFFF"/>
        <w:spacing w:before="390" w:after="195" w:line="240" w:lineRule="auto"/>
        <w:jc w:val="both"/>
        <w:outlineLvl w:val="1"/>
        <w:rPr>
          <w:rFonts w:ascii="Helvetica" w:eastAsia="Times New Roman" w:hAnsi="Helvetica" w:cs="Helvetica"/>
          <w:b/>
          <w:bCs/>
          <w:color w:val="0072BB"/>
          <w:sz w:val="40"/>
          <w:szCs w:val="40"/>
          <w:lang w:val="es-UY" w:eastAsia="es-UY"/>
        </w:rPr>
      </w:pPr>
      <w:r w:rsidRPr="00DC1B88">
        <w:rPr>
          <w:rFonts w:ascii="Helvetica" w:eastAsia="Times New Roman" w:hAnsi="Helvetica" w:cs="Helvetica"/>
          <w:b/>
          <w:bCs/>
          <w:color w:val="0072BB"/>
          <w:sz w:val="40"/>
          <w:szCs w:val="40"/>
          <w:lang w:val="es-UY" w:eastAsia="es-UY"/>
        </w:rPr>
        <w:t>La lucha contra el racismo nos atañe a todos</w:t>
      </w:r>
    </w:p>
    <w:p w14:paraId="531C8727"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 xml:space="preserve">Previamente, el presidente de la Asamblea General, </w:t>
      </w:r>
      <w:proofErr w:type="spellStart"/>
      <w:r w:rsidRPr="00DC1B88">
        <w:rPr>
          <w:rFonts w:ascii="Helvetica" w:eastAsia="Times New Roman" w:hAnsi="Helvetica" w:cs="Helvetica"/>
          <w:color w:val="333333"/>
          <w:sz w:val="24"/>
          <w:szCs w:val="24"/>
          <w:lang w:val="es-UY" w:eastAsia="es-UY"/>
        </w:rPr>
        <w:t>Abdulla</w:t>
      </w:r>
      <w:proofErr w:type="spellEnd"/>
      <w:r w:rsidRPr="00DC1B88">
        <w:rPr>
          <w:rFonts w:ascii="Helvetica" w:eastAsia="Times New Roman" w:hAnsi="Helvetica" w:cs="Helvetica"/>
          <w:color w:val="333333"/>
          <w:sz w:val="24"/>
          <w:szCs w:val="24"/>
          <w:lang w:val="es-UY" w:eastAsia="es-UY"/>
        </w:rPr>
        <w:t xml:space="preserve"> </w:t>
      </w:r>
      <w:proofErr w:type="spellStart"/>
      <w:r w:rsidRPr="00DC1B88">
        <w:rPr>
          <w:rFonts w:ascii="Helvetica" w:eastAsia="Times New Roman" w:hAnsi="Helvetica" w:cs="Helvetica"/>
          <w:color w:val="333333"/>
          <w:sz w:val="24"/>
          <w:szCs w:val="24"/>
          <w:lang w:val="es-UY" w:eastAsia="es-UY"/>
        </w:rPr>
        <w:t>Shahid</w:t>
      </w:r>
      <w:proofErr w:type="spellEnd"/>
      <w:r w:rsidRPr="00DC1B88">
        <w:rPr>
          <w:rFonts w:ascii="Helvetica" w:eastAsia="Times New Roman" w:hAnsi="Helvetica" w:cs="Helvetica"/>
          <w:color w:val="333333"/>
          <w:sz w:val="24"/>
          <w:szCs w:val="24"/>
          <w:lang w:val="es-UY" w:eastAsia="es-UY"/>
        </w:rPr>
        <w:t>, destacó que la discriminación racial constituye un estereotipo y un prejuicio evidente que proviene del discurso y la propaganda del odio.</w:t>
      </w:r>
    </w:p>
    <w:p w14:paraId="0879D450"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“¿No hemos aprendido nada del sufrimiento y la pérdida innecesarios de tantos?  El sufrimiento de los niños cuyos padres murieron a costa del odio y la violencia, o el dolor y la injusticia de perder a seres queridos porque la sociedad sólo los reconocía por su color”, reflexionó.</w:t>
      </w:r>
    </w:p>
    <w:p w14:paraId="44D2BF2E"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proofErr w:type="spellStart"/>
      <w:r w:rsidRPr="00DC1B88">
        <w:rPr>
          <w:rFonts w:ascii="Helvetica" w:eastAsia="Times New Roman" w:hAnsi="Helvetica" w:cs="Helvetica"/>
          <w:color w:val="333333"/>
          <w:sz w:val="24"/>
          <w:szCs w:val="24"/>
          <w:lang w:val="es-UY" w:eastAsia="es-UY"/>
        </w:rPr>
        <w:t>Shahid</w:t>
      </w:r>
      <w:proofErr w:type="spellEnd"/>
      <w:r w:rsidRPr="00DC1B88">
        <w:rPr>
          <w:rFonts w:ascii="Helvetica" w:eastAsia="Times New Roman" w:hAnsi="Helvetica" w:cs="Helvetica"/>
          <w:color w:val="333333"/>
          <w:sz w:val="24"/>
          <w:szCs w:val="24"/>
          <w:lang w:val="es-UY" w:eastAsia="es-UY"/>
        </w:rPr>
        <w:t xml:space="preserve"> indicó que “podemos y debemos hacerlo mejor” y que estamos obligados moralmente a combatir el racismo en todas sus formas ya que “no reconoce la belleza de la diversidad. Da lugar a la violencia y refuerza las desigualdades”.</w:t>
      </w:r>
    </w:p>
    <w:p w14:paraId="63FD1170" w14:textId="77777777" w:rsidR="00DC1B88" w:rsidRPr="00DC1B88" w:rsidRDefault="00DC1B88" w:rsidP="00DC1B88">
      <w:pPr>
        <w:shd w:val="clear" w:color="auto" w:fill="FFFFFF"/>
        <w:spacing w:before="390" w:after="195" w:line="240" w:lineRule="auto"/>
        <w:jc w:val="both"/>
        <w:outlineLvl w:val="1"/>
        <w:rPr>
          <w:rFonts w:ascii="Helvetica" w:eastAsia="Times New Roman" w:hAnsi="Helvetica" w:cs="Helvetica"/>
          <w:b/>
          <w:bCs/>
          <w:color w:val="0072BB"/>
          <w:sz w:val="40"/>
          <w:szCs w:val="40"/>
          <w:lang w:val="es-UY" w:eastAsia="es-UY"/>
        </w:rPr>
      </w:pPr>
      <w:r w:rsidRPr="00DC1B88">
        <w:rPr>
          <w:rFonts w:ascii="Helvetica" w:eastAsia="Times New Roman" w:hAnsi="Helvetica" w:cs="Helvetica"/>
          <w:b/>
          <w:bCs/>
          <w:color w:val="0072BB"/>
          <w:sz w:val="40"/>
          <w:szCs w:val="40"/>
          <w:lang w:val="es-UY" w:eastAsia="es-UY"/>
        </w:rPr>
        <w:t>Colombia: Negar el derecho a la salud o la educación sustenta el racismo</w:t>
      </w:r>
    </w:p>
    <w:p w14:paraId="7E92EBB2"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 xml:space="preserve">Por su parte, el integrante de la Comisión de la Verdad en Colombia, </w:t>
      </w:r>
      <w:proofErr w:type="spellStart"/>
      <w:r w:rsidRPr="00DC1B88">
        <w:rPr>
          <w:rFonts w:ascii="Helvetica" w:eastAsia="Times New Roman" w:hAnsi="Helvetica" w:cs="Helvetica"/>
          <w:color w:val="333333"/>
          <w:sz w:val="24"/>
          <w:szCs w:val="24"/>
          <w:lang w:val="es-UY" w:eastAsia="es-UY"/>
        </w:rPr>
        <w:t>Leyner</w:t>
      </w:r>
      <w:proofErr w:type="spellEnd"/>
      <w:r w:rsidRPr="00DC1B88">
        <w:rPr>
          <w:rFonts w:ascii="Helvetica" w:eastAsia="Times New Roman" w:hAnsi="Helvetica" w:cs="Helvetica"/>
          <w:color w:val="333333"/>
          <w:sz w:val="24"/>
          <w:szCs w:val="24"/>
          <w:lang w:val="es-UY" w:eastAsia="es-UY"/>
        </w:rPr>
        <w:t xml:space="preserve"> Palacios Asprilla, afirmó que en el conflicto de ese país recientemente “encontramos atisbos muy fuertes de la existencia del racismo”.</w:t>
      </w:r>
    </w:p>
    <w:p w14:paraId="65690F16"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Palacios añadió que las comunidades negras y afrodescendientes fueron las que sufrieron la violencia más desproporcionada ya que los actores armados consideraban que eran las que tenían menos derechos.</w:t>
      </w:r>
    </w:p>
    <w:p w14:paraId="0A74AFEA" w14:textId="77777777" w:rsidR="00DC1B88" w:rsidRPr="00DC1B88" w:rsidRDefault="00DC1B88" w:rsidP="00DC1B88">
      <w:pPr>
        <w:shd w:val="clear" w:color="auto" w:fill="FFFFFF"/>
        <w:spacing w:after="195" w:line="240" w:lineRule="auto"/>
        <w:jc w:val="both"/>
        <w:rPr>
          <w:rFonts w:ascii="Helvetica" w:eastAsia="Times New Roman" w:hAnsi="Helvetica" w:cs="Helvetica"/>
          <w:color w:val="333333"/>
          <w:sz w:val="24"/>
          <w:szCs w:val="24"/>
          <w:lang w:val="es-UY" w:eastAsia="es-UY"/>
        </w:rPr>
      </w:pPr>
      <w:r w:rsidRPr="00DC1B88">
        <w:rPr>
          <w:rFonts w:ascii="Helvetica" w:eastAsia="Times New Roman" w:hAnsi="Helvetica" w:cs="Helvetica"/>
          <w:color w:val="333333"/>
          <w:sz w:val="24"/>
          <w:szCs w:val="24"/>
          <w:lang w:val="es-UY" w:eastAsia="es-UY"/>
        </w:rPr>
        <w:t>“En Colombia todavía mantenemos el racismo cuando nos negamos en la oportunidad de posibilitar derechos en salud, en educación, en vivienda, en servicios, en agua potable que tanto necesitan nuestros niños y nuestras niñas” y añadió que también se vulneran más los derechos de las mujeres rurales ya que “no hay posibilidades” para denunciarlos.</w:t>
      </w:r>
    </w:p>
    <w:p w14:paraId="393F34DC" w14:textId="7D9E6BA0" w:rsidR="002E2F5B" w:rsidRDefault="00DC1B88" w:rsidP="00DC1B88">
      <w:pPr>
        <w:jc w:val="both"/>
      </w:pPr>
      <w:hyperlink r:id="rId12" w:history="1">
        <w:r w:rsidRPr="00F44148">
          <w:rPr>
            <w:rStyle w:val="Hipervnculo"/>
          </w:rPr>
          <w:t>https://news.un.org/es/story/2022/03/1505802</w:t>
        </w:r>
      </w:hyperlink>
    </w:p>
    <w:p w14:paraId="5DBB3BE2" w14:textId="77777777" w:rsidR="00DC1B88" w:rsidRDefault="00DC1B88" w:rsidP="00DC1B88">
      <w:pPr>
        <w:jc w:val="both"/>
      </w:pPr>
    </w:p>
    <w:sectPr w:rsidR="00DC1B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B88"/>
    <w:rsid w:val="002E2F5B"/>
    <w:rsid w:val="00DC1B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A575B"/>
  <w15:chartTrackingRefBased/>
  <w15:docId w15:val="{E31B7322-A1CE-45E0-9D33-8B4B2D60E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C1B88"/>
    <w:rPr>
      <w:color w:val="0563C1" w:themeColor="hyperlink"/>
      <w:u w:val="single"/>
    </w:rPr>
  </w:style>
  <w:style w:type="character" w:styleId="Mencinsinresolver">
    <w:name w:val="Unresolved Mention"/>
    <w:basedOn w:val="Fuentedeprrafopredeter"/>
    <w:uiPriority w:val="99"/>
    <w:semiHidden/>
    <w:unhideWhenUsed/>
    <w:rsid w:val="00DC1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630023">
      <w:bodyDiv w:val="1"/>
      <w:marLeft w:val="0"/>
      <w:marRight w:val="0"/>
      <w:marTop w:val="0"/>
      <w:marBottom w:val="0"/>
      <w:divBdr>
        <w:top w:val="none" w:sz="0" w:space="0" w:color="auto"/>
        <w:left w:val="none" w:sz="0" w:space="0" w:color="auto"/>
        <w:bottom w:val="none" w:sz="0" w:space="0" w:color="auto"/>
        <w:right w:val="none" w:sz="0" w:space="0" w:color="auto"/>
      </w:divBdr>
      <w:divsChild>
        <w:div w:id="1855848902">
          <w:marLeft w:val="-180"/>
          <w:marRight w:val="-195"/>
          <w:marTop w:val="0"/>
          <w:marBottom w:val="0"/>
          <w:divBdr>
            <w:top w:val="none" w:sz="0" w:space="0" w:color="auto"/>
            <w:left w:val="none" w:sz="0" w:space="0" w:color="auto"/>
            <w:bottom w:val="none" w:sz="0" w:space="0" w:color="auto"/>
            <w:right w:val="none" w:sz="0" w:space="0" w:color="auto"/>
          </w:divBdr>
          <w:divsChild>
            <w:div w:id="1941064315">
              <w:marLeft w:val="0"/>
              <w:marRight w:val="0"/>
              <w:marTop w:val="0"/>
              <w:marBottom w:val="0"/>
              <w:divBdr>
                <w:top w:val="none" w:sz="0" w:space="0" w:color="auto"/>
                <w:left w:val="none" w:sz="0" w:space="0" w:color="auto"/>
                <w:bottom w:val="none" w:sz="0" w:space="0" w:color="auto"/>
                <w:right w:val="none" w:sz="0" w:space="0" w:color="auto"/>
              </w:divBdr>
              <w:divsChild>
                <w:div w:id="1769958655">
                  <w:marLeft w:val="0"/>
                  <w:marRight w:val="0"/>
                  <w:marTop w:val="0"/>
                  <w:marBottom w:val="0"/>
                  <w:divBdr>
                    <w:top w:val="none" w:sz="0" w:space="0" w:color="auto"/>
                    <w:left w:val="none" w:sz="0" w:space="0" w:color="auto"/>
                    <w:bottom w:val="none" w:sz="0" w:space="0" w:color="auto"/>
                    <w:right w:val="none" w:sz="0" w:space="0" w:color="auto"/>
                  </w:divBdr>
                  <w:divsChild>
                    <w:div w:id="2012486486">
                      <w:marLeft w:val="0"/>
                      <w:marRight w:val="0"/>
                      <w:marTop w:val="0"/>
                      <w:marBottom w:val="0"/>
                      <w:divBdr>
                        <w:top w:val="none" w:sz="0" w:space="0" w:color="auto"/>
                        <w:left w:val="none" w:sz="0" w:space="0" w:color="auto"/>
                        <w:bottom w:val="none" w:sz="0" w:space="0" w:color="auto"/>
                        <w:right w:val="none" w:sz="0" w:space="0" w:color="auto"/>
                      </w:divBdr>
                      <w:divsChild>
                        <w:div w:id="873542796">
                          <w:marLeft w:val="0"/>
                          <w:marRight w:val="0"/>
                          <w:marTop w:val="0"/>
                          <w:marBottom w:val="0"/>
                          <w:divBdr>
                            <w:top w:val="none" w:sz="0" w:space="0" w:color="auto"/>
                            <w:left w:val="none" w:sz="0" w:space="0" w:color="auto"/>
                            <w:bottom w:val="none" w:sz="0" w:space="0" w:color="auto"/>
                            <w:right w:val="none" w:sz="0" w:space="0" w:color="auto"/>
                          </w:divBdr>
                          <w:divsChild>
                            <w:div w:id="744113635">
                              <w:marLeft w:val="0"/>
                              <w:marRight w:val="0"/>
                              <w:marTop w:val="0"/>
                              <w:marBottom w:val="0"/>
                              <w:divBdr>
                                <w:top w:val="none" w:sz="0" w:space="0" w:color="auto"/>
                                <w:left w:val="none" w:sz="0" w:space="0" w:color="auto"/>
                                <w:bottom w:val="none" w:sz="0" w:space="0" w:color="auto"/>
                                <w:right w:val="none" w:sz="0" w:space="0" w:color="auto"/>
                              </w:divBdr>
                              <w:divsChild>
                                <w:div w:id="58368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26302">
                      <w:marLeft w:val="0"/>
                      <w:marRight w:val="90"/>
                      <w:marTop w:val="0"/>
                      <w:marBottom w:val="0"/>
                      <w:divBdr>
                        <w:top w:val="none" w:sz="0" w:space="0" w:color="auto"/>
                        <w:left w:val="none" w:sz="0" w:space="0" w:color="auto"/>
                        <w:bottom w:val="none" w:sz="0" w:space="0" w:color="auto"/>
                        <w:right w:val="none" w:sz="0" w:space="0" w:color="auto"/>
                      </w:divBdr>
                    </w:div>
                    <w:div w:id="1396971768">
                      <w:marLeft w:val="0"/>
                      <w:marRight w:val="0"/>
                      <w:marTop w:val="0"/>
                      <w:marBottom w:val="225"/>
                      <w:divBdr>
                        <w:top w:val="none" w:sz="0" w:space="0" w:color="auto"/>
                        <w:left w:val="none" w:sz="0" w:space="0" w:color="auto"/>
                        <w:bottom w:val="none" w:sz="0" w:space="0" w:color="auto"/>
                        <w:right w:val="none" w:sz="0" w:space="0" w:color="auto"/>
                      </w:divBdr>
                    </w:div>
                  </w:divsChild>
                </w:div>
                <w:div w:id="68860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78647">
          <w:marLeft w:val="-180"/>
          <w:marRight w:val="-195"/>
          <w:marTop w:val="720"/>
          <w:marBottom w:val="0"/>
          <w:divBdr>
            <w:top w:val="none" w:sz="0" w:space="0" w:color="auto"/>
            <w:left w:val="none" w:sz="0" w:space="0" w:color="auto"/>
            <w:bottom w:val="none" w:sz="0" w:space="0" w:color="auto"/>
            <w:right w:val="none" w:sz="0" w:space="0" w:color="auto"/>
          </w:divBdr>
          <w:divsChild>
            <w:div w:id="584846071">
              <w:marLeft w:val="0"/>
              <w:marRight w:val="0"/>
              <w:marTop w:val="0"/>
              <w:marBottom w:val="0"/>
              <w:divBdr>
                <w:top w:val="none" w:sz="0" w:space="0" w:color="auto"/>
                <w:left w:val="none" w:sz="0" w:space="0" w:color="auto"/>
                <w:bottom w:val="none" w:sz="0" w:space="0" w:color="auto"/>
                <w:right w:val="none" w:sz="0" w:space="0" w:color="auto"/>
              </w:divBdr>
              <w:divsChild>
                <w:div w:id="1665737184">
                  <w:marLeft w:val="0"/>
                  <w:marRight w:val="0"/>
                  <w:marTop w:val="0"/>
                  <w:marBottom w:val="0"/>
                  <w:divBdr>
                    <w:top w:val="none" w:sz="0" w:space="0" w:color="auto"/>
                    <w:left w:val="none" w:sz="0" w:space="0" w:color="auto"/>
                    <w:bottom w:val="none" w:sz="0" w:space="0" w:color="auto"/>
                    <w:right w:val="none" w:sz="0" w:space="0" w:color="auto"/>
                  </w:divBdr>
                  <w:divsChild>
                    <w:div w:id="1500458970">
                      <w:marLeft w:val="0"/>
                      <w:marRight w:val="0"/>
                      <w:marTop w:val="0"/>
                      <w:marBottom w:val="0"/>
                      <w:divBdr>
                        <w:top w:val="none" w:sz="0" w:space="0" w:color="auto"/>
                        <w:left w:val="none" w:sz="0" w:space="0" w:color="auto"/>
                        <w:bottom w:val="none" w:sz="0" w:space="0" w:color="auto"/>
                        <w:right w:val="none" w:sz="0" w:space="0" w:color="auto"/>
                      </w:divBdr>
                      <w:divsChild>
                        <w:div w:id="72316084">
                          <w:marLeft w:val="0"/>
                          <w:marRight w:val="0"/>
                          <w:marTop w:val="0"/>
                          <w:marBottom w:val="0"/>
                          <w:divBdr>
                            <w:top w:val="none" w:sz="0" w:space="0" w:color="auto"/>
                            <w:left w:val="none" w:sz="0" w:space="0" w:color="auto"/>
                            <w:bottom w:val="none" w:sz="0" w:space="0" w:color="auto"/>
                            <w:right w:val="none" w:sz="0" w:space="0" w:color="auto"/>
                          </w:divBdr>
                          <w:divsChild>
                            <w:div w:id="15279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833756">
                      <w:marLeft w:val="0"/>
                      <w:marRight w:val="0"/>
                      <w:marTop w:val="0"/>
                      <w:marBottom w:val="0"/>
                      <w:divBdr>
                        <w:top w:val="none" w:sz="0" w:space="0" w:color="auto"/>
                        <w:left w:val="none" w:sz="0" w:space="0" w:color="auto"/>
                        <w:bottom w:val="none" w:sz="0" w:space="0" w:color="auto"/>
                        <w:right w:val="none" w:sz="0" w:space="0" w:color="auto"/>
                      </w:divBdr>
                      <w:divsChild>
                        <w:div w:id="1803687740">
                          <w:marLeft w:val="0"/>
                          <w:marRight w:val="0"/>
                          <w:marTop w:val="0"/>
                          <w:marBottom w:val="0"/>
                          <w:divBdr>
                            <w:top w:val="none" w:sz="0" w:space="0" w:color="auto"/>
                            <w:left w:val="none" w:sz="0" w:space="0" w:color="auto"/>
                            <w:bottom w:val="none" w:sz="0" w:space="0" w:color="auto"/>
                            <w:right w:val="none" w:sz="0" w:space="0" w:color="auto"/>
                          </w:divBdr>
                          <w:divsChild>
                            <w:div w:id="14363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9761">
                      <w:marLeft w:val="0"/>
                      <w:marRight w:val="0"/>
                      <w:marTop w:val="336"/>
                      <w:marBottom w:val="336"/>
                      <w:divBdr>
                        <w:top w:val="none" w:sz="0" w:space="0" w:color="auto"/>
                        <w:left w:val="none" w:sz="0" w:space="0" w:color="auto"/>
                        <w:bottom w:val="none" w:sz="0" w:space="0" w:color="auto"/>
                        <w:right w:val="none" w:sz="0" w:space="0" w:color="auto"/>
                      </w:divBdr>
                      <w:divsChild>
                        <w:div w:id="279798301">
                          <w:marLeft w:val="0"/>
                          <w:marRight w:val="0"/>
                          <w:marTop w:val="0"/>
                          <w:marBottom w:val="0"/>
                          <w:divBdr>
                            <w:top w:val="none" w:sz="0" w:space="0" w:color="auto"/>
                            <w:left w:val="none" w:sz="0" w:space="0" w:color="auto"/>
                            <w:bottom w:val="none" w:sz="0" w:space="0" w:color="auto"/>
                            <w:right w:val="none" w:sz="0" w:space="0" w:color="auto"/>
                          </w:divBdr>
                          <w:divsChild>
                            <w:div w:id="174661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933675">
                      <w:marLeft w:val="0"/>
                      <w:marRight w:val="0"/>
                      <w:marTop w:val="0"/>
                      <w:marBottom w:val="0"/>
                      <w:divBdr>
                        <w:top w:val="none" w:sz="0" w:space="0" w:color="auto"/>
                        <w:left w:val="none" w:sz="0" w:space="0" w:color="auto"/>
                        <w:bottom w:val="none" w:sz="0" w:space="0" w:color="auto"/>
                        <w:right w:val="none" w:sz="0" w:space="0" w:color="auto"/>
                      </w:divBdr>
                      <w:divsChild>
                        <w:div w:id="483132346">
                          <w:marLeft w:val="0"/>
                          <w:marRight w:val="0"/>
                          <w:marTop w:val="0"/>
                          <w:marBottom w:val="0"/>
                          <w:divBdr>
                            <w:top w:val="none" w:sz="0" w:space="0" w:color="auto"/>
                            <w:left w:val="none" w:sz="0" w:space="0" w:color="auto"/>
                            <w:bottom w:val="none" w:sz="0" w:space="0" w:color="auto"/>
                            <w:right w:val="none" w:sz="0" w:space="0" w:color="auto"/>
                          </w:divBdr>
                          <w:divsChild>
                            <w:div w:id="1153251980">
                              <w:marLeft w:val="0"/>
                              <w:marRight w:val="0"/>
                              <w:marTop w:val="0"/>
                              <w:marBottom w:val="0"/>
                              <w:divBdr>
                                <w:top w:val="none" w:sz="0" w:space="0" w:color="auto"/>
                                <w:left w:val="none" w:sz="0" w:space="0" w:color="auto"/>
                                <w:bottom w:val="none" w:sz="0" w:space="0" w:color="auto"/>
                                <w:right w:val="none" w:sz="0" w:space="0" w:color="auto"/>
                              </w:divBdr>
                              <w:divsChild>
                                <w:div w:id="587157158">
                                  <w:marLeft w:val="0"/>
                                  <w:marRight w:val="0"/>
                                  <w:marTop w:val="0"/>
                                  <w:marBottom w:val="0"/>
                                  <w:divBdr>
                                    <w:top w:val="none" w:sz="0" w:space="0" w:color="auto"/>
                                    <w:left w:val="none" w:sz="0" w:space="0" w:color="auto"/>
                                    <w:bottom w:val="none" w:sz="0" w:space="0" w:color="auto"/>
                                    <w:right w:val="none" w:sz="0" w:space="0" w:color="auto"/>
                                  </w:divBdr>
                                  <w:divsChild>
                                    <w:div w:id="443697975">
                                      <w:marLeft w:val="0"/>
                                      <w:marRight w:val="0"/>
                                      <w:marTop w:val="0"/>
                                      <w:marBottom w:val="0"/>
                                      <w:divBdr>
                                        <w:top w:val="none" w:sz="0" w:space="0" w:color="auto"/>
                                        <w:left w:val="none" w:sz="0" w:space="0" w:color="auto"/>
                                        <w:bottom w:val="none" w:sz="0" w:space="0" w:color="auto"/>
                                        <w:right w:val="none" w:sz="0" w:space="0" w:color="auto"/>
                                      </w:divBdr>
                                      <w:divsChild>
                                        <w:div w:id="645546920">
                                          <w:marLeft w:val="0"/>
                                          <w:marRight w:val="0"/>
                                          <w:marTop w:val="0"/>
                                          <w:marBottom w:val="0"/>
                                          <w:divBdr>
                                            <w:top w:val="none" w:sz="0" w:space="0" w:color="auto"/>
                                            <w:left w:val="none" w:sz="0" w:space="0" w:color="auto"/>
                                            <w:bottom w:val="none" w:sz="0" w:space="0" w:color="auto"/>
                                            <w:right w:val="none" w:sz="0" w:space="0" w:color="auto"/>
                                          </w:divBdr>
                                          <w:divsChild>
                                            <w:div w:id="2095734882">
                                              <w:marLeft w:val="0"/>
                                              <w:marRight w:val="0"/>
                                              <w:marTop w:val="0"/>
                                              <w:marBottom w:val="0"/>
                                              <w:divBdr>
                                                <w:top w:val="none" w:sz="0" w:space="0" w:color="auto"/>
                                                <w:left w:val="none" w:sz="0" w:space="0" w:color="auto"/>
                                                <w:bottom w:val="none" w:sz="0" w:space="0" w:color="auto"/>
                                                <w:right w:val="none" w:sz="0" w:space="0" w:color="auto"/>
                                              </w:divBdr>
                                              <w:divsChild>
                                                <w:div w:id="2027826369">
                                                  <w:marLeft w:val="0"/>
                                                  <w:marRight w:val="0"/>
                                                  <w:marTop w:val="0"/>
                                                  <w:marBottom w:val="0"/>
                                                  <w:divBdr>
                                                    <w:top w:val="none" w:sz="0" w:space="0" w:color="auto"/>
                                                    <w:left w:val="none" w:sz="0" w:space="0" w:color="auto"/>
                                                    <w:bottom w:val="none" w:sz="0" w:space="0" w:color="auto"/>
                                                    <w:right w:val="none" w:sz="0" w:space="0" w:color="auto"/>
                                                  </w:divBdr>
                                                  <w:divsChild>
                                                    <w:div w:id="271208434">
                                                      <w:marLeft w:val="0"/>
                                                      <w:marRight w:val="0"/>
                                                      <w:marTop w:val="0"/>
                                                      <w:marBottom w:val="0"/>
                                                      <w:divBdr>
                                                        <w:top w:val="none" w:sz="0" w:space="0" w:color="auto"/>
                                                        <w:left w:val="none" w:sz="0" w:space="0" w:color="auto"/>
                                                        <w:bottom w:val="none" w:sz="0" w:space="0" w:color="auto"/>
                                                        <w:right w:val="none" w:sz="0" w:space="0" w:color="auto"/>
                                                      </w:divBdr>
                                                      <w:divsChild>
                                                        <w:div w:id="1832792375">
                                                          <w:marLeft w:val="0"/>
                                                          <w:marRight w:val="0"/>
                                                          <w:marTop w:val="0"/>
                                                          <w:marBottom w:val="0"/>
                                                          <w:divBdr>
                                                            <w:top w:val="none" w:sz="0" w:space="0" w:color="auto"/>
                                                            <w:left w:val="none" w:sz="0" w:space="0" w:color="auto"/>
                                                            <w:bottom w:val="none" w:sz="0" w:space="0" w:color="auto"/>
                                                            <w:right w:val="none" w:sz="0" w:space="0" w:color="auto"/>
                                                          </w:divBdr>
                                                          <w:divsChild>
                                                            <w:div w:id="2087604485">
                                                              <w:marLeft w:val="0"/>
                                                              <w:marRight w:val="90"/>
                                                              <w:marTop w:val="0"/>
                                                              <w:marBottom w:val="0"/>
                                                              <w:divBdr>
                                                                <w:top w:val="none" w:sz="0" w:space="0" w:color="auto"/>
                                                                <w:left w:val="none" w:sz="0" w:space="0" w:color="auto"/>
                                                                <w:bottom w:val="none" w:sz="0" w:space="0" w:color="auto"/>
                                                                <w:right w:val="none" w:sz="0" w:space="0" w:color="auto"/>
                                                              </w:divBdr>
                                                            </w:div>
                                                            <w:div w:id="14746383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33198084">
                                                      <w:marLeft w:val="0"/>
                                                      <w:marRight w:val="0"/>
                                                      <w:marTop w:val="0"/>
                                                      <w:marBottom w:val="0"/>
                                                      <w:divBdr>
                                                        <w:top w:val="none" w:sz="0" w:space="0" w:color="auto"/>
                                                        <w:left w:val="none" w:sz="0" w:space="0" w:color="auto"/>
                                                        <w:bottom w:val="none" w:sz="0" w:space="0" w:color="auto"/>
                                                        <w:right w:val="none" w:sz="0" w:space="0" w:color="auto"/>
                                                      </w:divBdr>
                                                      <w:divsChild>
                                                        <w:div w:id="1798328463">
                                                          <w:marLeft w:val="0"/>
                                                          <w:marRight w:val="0"/>
                                                          <w:marTop w:val="0"/>
                                                          <w:marBottom w:val="0"/>
                                                          <w:divBdr>
                                                            <w:top w:val="none" w:sz="0" w:space="0" w:color="auto"/>
                                                            <w:left w:val="none" w:sz="0" w:space="0" w:color="auto"/>
                                                            <w:bottom w:val="none" w:sz="0" w:space="0" w:color="auto"/>
                                                            <w:right w:val="none" w:sz="0" w:space="0" w:color="auto"/>
                                                          </w:divBdr>
                                                          <w:divsChild>
                                                            <w:div w:id="675420996">
                                                              <w:marLeft w:val="0"/>
                                                              <w:marRight w:val="90"/>
                                                              <w:marTop w:val="0"/>
                                                              <w:marBottom w:val="0"/>
                                                              <w:divBdr>
                                                                <w:top w:val="none" w:sz="0" w:space="0" w:color="auto"/>
                                                                <w:left w:val="none" w:sz="0" w:space="0" w:color="auto"/>
                                                                <w:bottom w:val="none" w:sz="0" w:space="0" w:color="auto"/>
                                                                <w:right w:val="none" w:sz="0" w:space="0" w:color="auto"/>
                                                              </w:divBdr>
                                                            </w:div>
                                                            <w:div w:id="5756345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es/observances/end-racism-da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news.un.org/es/events/unga75" TargetMode="External"/><Relationship Id="rId12" Type="http://schemas.openxmlformats.org/officeDocument/2006/relationships/hyperlink" Target="https://news.un.org/es/story/2022/03/15058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org/sg/es" TargetMode="External"/><Relationship Id="rId11" Type="http://schemas.openxmlformats.org/officeDocument/2006/relationships/image" Target="media/image3.jpeg"/><Relationship Id="rId5" Type="http://schemas.openxmlformats.org/officeDocument/2006/relationships/hyperlink" Target="https://news.un.org/es/news/topic/human-rights" TargetMode="External"/><Relationship Id="rId10"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hyperlink" Target="https://news.un.org/es/events/cobertura-especial-de-noticias-onu-sobre-el-coronaviru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929</Words>
  <Characters>5110</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2022-04-07T12:31:00Z</dcterms:created>
  <dcterms:modified xsi:type="dcterms:W3CDTF">2022-04-07T12:33:00Z</dcterms:modified>
</cp:coreProperties>
</file>