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1B9" w14:textId="77777777" w:rsidR="00D84F9F" w:rsidRDefault="00D84F9F" w:rsidP="009A45EC">
      <w:pPr>
        <w:spacing w:after="0"/>
        <w:jc w:val="center"/>
        <w:rPr>
          <w:rFonts w:ascii="Arial" w:hAnsi="Arial" w:cs="Arial"/>
          <w:b/>
          <w:bCs/>
          <w:sz w:val="24"/>
          <w:szCs w:val="24"/>
        </w:rPr>
      </w:pPr>
    </w:p>
    <w:p w14:paraId="534B287F" w14:textId="431967AD" w:rsidR="00C10829" w:rsidRPr="009A45EC" w:rsidRDefault="009A45EC" w:rsidP="009A45EC">
      <w:pPr>
        <w:spacing w:after="0"/>
        <w:jc w:val="center"/>
        <w:rPr>
          <w:rFonts w:ascii="Arial" w:hAnsi="Arial" w:cs="Arial"/>
          <w:b/>
          <w:bCs/>
          <w:sz w:val="24"/>
          <w:szCs w:val="24"/>
        </w:rPr>
      </w:pPr>
      <w:r w:rsidRPr="009A45EC">
        <w:rPr>
          <w:rFonts w:ascii="Arial" w:hAnsi="Arial" w:cs="Arial"/>
          <w:b/>
          <w:bCs/>
          <w:sz w:val="24"/>
          <w:szCs w:val="24"/>
        </w:rPr>
        <w:t xml:space="preserve">EN TERRITORIO MAYA, IMPERA </w:t>
      </w:r>
      <w:r w:rsidR="00C10829" w:rsidRPr="009A45EC">
        <w:rPr>
          <w:rFonts w:ascii="Arial" w:hAnsi="Arial" w:cs="Arial"/>
          <w:b/>
          <w:bCs/>
          <w:sz w:val="24"/>
          <w:szCs w:val="24"/>
        </w:rPr>
        <w:t>LA DICTADURA DE</w:t>
      </w:r>
      <w:r w:rsidRPr="009A45EC">
        <w:rPr>
          <w:rFonts w:ascii="Arial" w:hAnsi="Arial" w:cs="Arial"/>
          <w:b/>
          <w:bCs/>
          <w:sz w:val="24"/>
          <w:szCs w:val="24"/>
        </w:rPr>
        <w:t>L NARCO</w:t>
      </w:r>
    </w:p>
    <w:p w14:paraId="6E88A977" w14:textId="066AE116" w:rsidR="00C10829" w:rsidRDefault="00C10829" w:rsidP="00C10829">
      <w:pPr>
        <w:jc w:val="center"/>
        <w:rPr>
          <w:rFonts w:ascii="Arial" w:hAnsi="Arial" w:cs="Arial"/>
          <w:sz w:val="24"/>
          <w:szCs w:val="24"/>
        </w:rPr>
      </w:pPr>
    </w:p>
    <w:p w14:paraId="4D49C2C3" w14:textId="65F34C60" w:rsidR="009A45EC" w:rsidRPr="009A45EC" w:rsidRDefault="009A45EC" w:rsidP="009A45EC">
      <w:pPr>
        <w:jc w:val="right"/>
        <w:rPr>
          <w:rFonts w:ascii="Arial" w:hAnsi="Arial" w:cs="Arial"/>
          <w:b/>
          <w:bCs/>
          <w:sz w:val="24"/>
          <w:szCs w:val="24"/>
        </w:rPr>
      </w:pPr>
      <w:proofErr w:type="spellStart"/>
      <w:r w:rsidRPr="009A45EC">
        <w:rPr>
          <w:rFonts w:ascii="Arial" w:hAnsi="Arial" w:cs="Arial"/>
          <w:b/>
          <w:bCs/>
          <w:sz w:val="24"/>
          <w:szCs w:val="24"/>
        </w:rPr>
        <w:t>Kajkoj</w:t>
      </w:r>
      <w:proofErr w:type="spellEnd"/>
      <w:r w:rsidRPr="009A45EC">
        <w:rPr>
          <w:rFonts w:ascii="Arial" w:hAnsi="Arial" w:cs="Arial"/>
          <w:b/>
          <w:bCs/>
          <w:sz w:val="24"/>
          <w:szCs w:val="24"/>
        </w:rPr>
        <w:t xml:space="preserve"> Máximo Ba </w:t>
      </w:r>
      <w:proofErr w:type="spellStart"/>
      <w:r w:rsidRPr="009A45EC">
        <w:rPr>
          <w:rFonts w:ascii="Arial" w:hAnsi="Arial" w:cs="Arial"/>
          <w:b/>
          <w:bCs/>
          <w:sz w:val="24"/>
          <w:szCs w:val="24"/>
        </w:rPr>
        <w:t>Tiul</w:t>
      </w:r>
      <w:proofErr w:type="spellEnd"/>
      <w:r>
        <w:rPr>
          <w:rStyle w:val="Refdenotaalpie"/>
          <w:rFonts w:ascii="Arial" w:hAnsi="Arial" w:cs="Arial"/>
          <w:b/>
          <w:bCs/>
          <w:sz w:val="24"/>
          <w:szCs w:val="24"/>
        </w:rPr>
        <w:footnoteReference w:id="1"/>
      </w:r>
    </w:p>
    <w:p w14:paraId="506AF7C3" w14:textId="77777777" w:rsidR="009A45EC" w:rsidRDefault="009A45EC" w:rsidP="009A45EC">
      <w:pPr>
        <w:jc w:val="right"/>
        <w:rPr>
          <w:rFonts w:ascii="Arial" w:hAnsi="Arial" w:cs="Arial"/>
          <w:sz w:val="24"/>
          <w:szCs w:val="24"/>
        </w:rPr>
      </w:pPr>
    </w:p>
    <w:p w14:paraId="12C2D0F3" w14:textId="2B809DC0" w:rsidR="00AD30D6" w:rsidRDefault="00AD30D6" w:rsidP="0061240A">
      <w:pPr>
        <w:jc w:val="both"/>
        <w:rPr>
          <w:rFonts w:ascii="Arial" w:hAnsi="Arial" w:cs="Arial"/>
          <w:sz w:val="24"/>
          <w:szCs w:val="24"/>
        </w:rPr>
      </w:pPr>
      <w:r>
        <w:rPr>
          <w:rFonts w:ascii="Arial" w:hAnsi="Arial" w:cs="Arial"/>
          <w:sz w:val="24"/>
          <w:szCs w:val="24"/>
        </w:rPr>
        <w:t>Mientras algunas organizaciones sociales, ahora embelesad</w:t>
      </w:r>
      <w:r w:rsidR="00D84F9F">
        <w:rPr>
          <w:rFonts w:ascii="Arial" w:hAnsi="Arial" w:cs="Arial"/>
          <w:sz w:val="24"/>
          <w:szCs w:val="24"/>
        </w:rPr>
        <w:t>a</w:t>
      </w:r>
      <w:r>
        <w:rPr>
          <w:rFonts w:ascii="Arial" w:hAnsi="Arial" w:cs="Arial"/>
          <w:sz w:val="24"/>
          <w:szCs w:val="24"/>
        </w:rPr>
        <w:t>s por los supuestos espacios que da el neoliberalismo, sobre todo</w:t>
      </w:r>
      <w:r w:rsidR="00D84F9F">
        <w:rPr>
          <w:rFonts w:ascii="Arial" w:hAnsi="Arial" w:cs="Arial"/>
          <w:sz w:val="24"/>
          <w:szCs w:val="24"/>
        </w:rPr>
        <w:t xml:space="preserve">, cuando </w:t>
      </w:r>
      <w:r>
        <w:rPr>
          <w:rFonts w:ascii="Arial" w:hAnsi="Arial" w:cs="Arial"/>
          <w:sz w:val="24"/>
          <w:szCs w:val="24"/>
        </w:rPr>
        <w:t xml:space="preserve">se acerca la campaña electoral.  Mientras, se crean espacios de diálogo para ver si al final se </w:t>
      </w:r>
      <w:r w:rsidR="00D84F9F">
        <w:rPr>
          <w:rFonts w:ascii="Arial" w:hAnsi="Arial" w:cs="Arial"/>
          <w:sz w:val="24"/>
          <w:szCs w:val="24"/>
        </w:rPr>
        <w:t>v</w:t>
      </w:r>
      <w:r>
        <w:rPr>
          <w:rFonts w:ascii="Arial" w:hAnsi="Arial" w:cs="Arial"/>
          <w:sz w:val="24"/>
          <w:szCs w:val="24"/>
        </w:rPr>
        <w:t>a</w:t>
      </w:r>
      <w:r w:rsidR="00D84F9F">
        <w:rPr>
          <w:rFonts w:ascii="Arial" w:hAnsi="Arial" w:cs="Arial"/>
          <w:sz w:val="24"/>
          <w:szCs w:val="24"/>
        </w:rPr>
        <w:t>n a</w:t>
      </w:r>
      <w:r>
        <w:rPr>
          <w:rFonts w:ascii="Arial" w:hAnsi="Arial" w:cs="Arial"/>
          <w:sz w:val="24"/>
          <w:szCs w:val="24"/>
        </w:rPr>
        <w:t xml:space="preserve"> aliar los lideres y lideresas de los ahora llamados partidos progresistas (</w:t>
      </w:r>
      <w:proofErr w:type="spellStart"/>
      <w:r>
        <w:rPr>
          <w:rFonts w:ascii="Arial" w:hAnsi="Arial" w:cs="Arial"/>
          <w:sz w:val="24"/>
          <w:szCs w:val="24"/>
        </w:rPr>
        <w:t>Winaq</w:t>
      </w:r>
      <w:proofErr w:type="spellEnd"/>
      <w:r>
        <w:rPr>
          <w:rFonts w:ascii="Arial" w:hAnsi="Arial" w:cs="Arial"/>
          <w:sz w:val="24"/>
          <w:szCs w:val="24"/>
        </w:rPr>
        <w:t xml:space="preserve">, URNG, Semilla, MLP), </w:t>
      </w:r>
      <w:r w:rsidR="00D84F9F">
        <w:rPr>
          <w:rFonts w:ascii="Arial" w:hAnsi="Arial" w:cs="Arial"/>
          <w:sz w:val="24"/>
          <w:szCs w:val="24"/>
        </w:rPr>
        <w:t>por</w:t>
      </w:r>
      <w:r>
        <w:rPr>
          <w:rFonts w:ascii="Arial" w:hAnsi="Arial" w:cs="Arial"/>
          <w:sz w:val="24"/>
          <w:szCs w:val="24"/>
        </w:rPr>
        <w:t>que nadie quiere llamarse de izquierda.  Mientras, se importan ideólogo</w:t>
      </w:r>
      <w:r w:rsidR="0061240A">
        <w:rPr>
          <w:rFonts w:ascii="Arial" w:hAnsi="Arial" w:cs="Arial"/>
          <w:sz w:val="24"/>
          <w:szCs w:val="24"/>
        </w:rPr>
        <w:t>s</w:t>
      </w:r>
      <w:r>
        <w:rPr>
          <w:rFonts w:ascii="Arial" w:hAnsi="Arial" w:cs="Arial"/>
          <w:sz w:val="24"/>
          <w:szCs w:val="24"/>
        </w:rPr>
        <w:t xml:space="preserve"> del sur del continente, para que vengan a enseñar </w:t>
      </w:r>
      <w:r w:rsidR="0061240A">
        <w:rPr>
          <w:rFonts w:ascii="Arial" w:hAnsi="Arial" w:cs="Arial"/>
          <w:sz w:val="24"/>
          <w:szCs w:val="24"/>
        </w:rPr>
        <w:t xml:space="preserve">como se hace alianza, porque aquí no logramos encontrar el camino, ya solo falta que venga alguien de la izquierda o de los progresistas europeos o norteamericanos a dar una receta de alianza.  Mientras contemplamos desde la colonia el acoso que recibe constantemente Pedro Castillo o la disputa por el poder en Honduras, ahora teniendo como presidente a Xiomara Castro.  Mientras contemplamos la toma del gobierno </w:t>
      </w:r>
      <w:r w:rsidR="00D84F9F">
        <w:rPr>
          <w:rFonts w:ascii="Arial" w:hAnsi="Arial" w:cs="Arial"/>
          <w:sz w:val="24"/>
          <w:szCs w:val="24"/>
        </w:rPr>
        <w:t>de</w:t>
      </w:r>
      <w:r w:rsidR="0061240A">
        <w:rPr>
          <w:rFonts w:ascii="Arial" w:hAnsi="Arial" w:cs="Arial"/>
          <w:sz w:val="24"/>
          <w:szCs w:val="24"/>
        </w:rPr>
        <w:t xml:space="preserve"> </w:t>
      </w:r>
      <w:proofErr w:type="spellStart"/>
      <w:r w:rsidR="0061240A">
        <w:rPr>
          <w:rFonts w:ascii="Arial" w:hAnsi="Arial" w:cs="Arial"/>
          <w:sz w:val="24"/>
          <w:szCs w:val="24"/>
        </w:rPr>
        <w:t>Boric</w:t>
      </w:r>
      <w:proofErr w:type="spellEnd"/>
      <w:r w:rsidR="0061240A">
        <w:rPr>
          <w:rFonts w:ascii="Arial" w:hAnsi="Arial" w:cs="Arial"/>
          <w:sz w:val="24"/>
          <w:szCs w:val="24"/>
        </w:rPr>
        <w:t xml:space="preserve"> en Chile o esperar </w:t>
      </w:r>
      <w:r w:rsidR="00D84F9F">
        <w:rPr>
          <w:rFonts w:ascii="Arial" w:hAnsi="Arial" w:cs="Arial"/>
          <w:sz w:val="24"/>
          <w:szCs w:val="24"/>
        </w:rPr>
        <w:t xml:space="preserve">lo </w:t>
      </w:r>
      <w:r w:rsidR="0061240A">
        <w:rPr>
          <w:rFonts w:ascii="Arial" w:hAnsi="Arial" w:cs="Arial"/>
          <w:sz w:val="24"/>
          <w:szCs w:val="24"/>
        </w:rPr>
        <w:t xml:space="preserve">que pasará en Brasil, si llega nuevamente Lula al gobierno. </w:t>
      </w:r>
    </w:p>
    <w:p w14:paraId="7FCFD10D" w14:textId="502452C4" w:rsidR="0061240A" w:rsidRDefault="0061240A" w:rsidP="0061240A">
      <w:pPr>
        <w:jc w:val="both"/>
        <w:rPr>
          <w:rFonts w:ascii="Arial" w:hAnsi="Arial" w:cs="Arial"/>
          <w:sz w:val="24"/>
          <w:szCs w:val="24"/>
        </w:rPr>
      </w:pPr>
      <w:r>
        <w:rPr>
          <w:rFonts w:ascii="Arial" w:hAnsi="Arial" w:cs="Arial"/>
          <w:sz w:val="24"/>
          <w:szCs w:val="24"/>
        </w:rPr>
        <w:t>Mientras eso pasa en lo urbano</w:t>
      </w:r>
      <w:r w:rsidR="00D84F9F">
        <w:rPr>
          <w:rFonts w:ascii="Arial" w:hAnsi="Arial" w:cs="Arial"/>
          <w:sz w:val="24"/>
          <w:szCs w:val="24"/>
        </w:rPr>
        <w:t xml:space="preserve"> de nuestro </w:t>
      </w:r>
      <w:proofErr w:type="spellStart"/>
      <w:r w:rsidR="00D84F9F">
        <w:rPr>
          <w:rFonts w:ascii="Arial" w:hAnsi="Arial" w:cs="Arial"/>
          <w:sz w:val="24"/>
          <w:szCs w:val="24"/>
        </w:rPr>
        <w:t>pais</w:t>
      </w:r>
      <w:proofErr w:type="spellEnd"/>
      <w:r>
        <w:rPr>
          <w:rFonts w:ascii="Arial" w:hAnsi="Arial" w:cs="Arial"/>
          <w:sz w:val="24"/>
          <w:szCs w:val="24"/>
        </w:rPr>
        <w:t xml:space="preserve">, porque en lo rural es otro escenario.  Aquí, se respira a despojo, desalojo, resistencia, rebeldía.  En lo rural se vive para alcanzar cubrir lo inmediato, lo cotidiano, lo que calmará el hambre, la sed.  Aquí se respira a violencia, muerte.  Se respira a “solo Dios sabe el camino”.  Se respira a pentecostalismo, a </w:t>
      </w:r>
      <w:proofErr w:type="spellStart"/>
      <w:r>
        <w:rPr>
          <w:rFonts w:ascii="Arial" w:hAnsi="Arial" w:cs="Arial"/>
          <w:sz w:val="24"/>
          <w:szCs w:val="24"/>
        </w:rPr>
        <w:t>neopentecostalismo</w:t>
      </w:r>
      <w:proofErr w:type="spellEnd"/>
      <w:r>
        <w:rPr>
          <w:rFonts w:ascii="Arial" w:hAnsi="Arial" w:cs="Arial"/>
          <w:sz w:val="24"/>
          <w:szCs w:val="24"/>
        </w:rPr>
        <w:t>.</w:t>
      </w:r>
      <w:r w:rsidR="00D84F9F">
        <w:rPr>
          <w:rFonts w:ascii="Arial" w:hAnsi="Arial" w:cs="Arial"/>
          <w:sz w:val="24"/>
          <w:szCs w:val="24"/>
        </w:rPr>
        <w:t xml:space="preserve"> Aquí se enfrenta al finquero, al narco, al político, al religioso, al corrupto.  Aquí, se enfrenta la falta de medicinas, de comida, etc. </w:t>
      </w:r>
    </w:p>
    <w:p w14:paraId="3F3137BC" w14:textId="77777777" w:rsidR="00D84F9F" w:rsidRDefault="00D84F9F" w:rsidP="0061240A">
      <w:pPr>
        <w:jc w:val="both"/>
        <w:rPr>
          <w:rFonts w:ascii="Arial" w:hAnsi="Arial" w:cs="Arial"/>
          <w:sz w:val="24"/>
          <w:szCs w:val="24"/>
        </w:rPr>
      </w:pPr>
      <w:r>
        <w:rPr>
          <w:rFonts w:ascii="Arial" w:hAnsi="Arial" w:cs="Arial"/>
          <w:sz w:val="24"/>
          <w:szCs w:val="24"/>
        </w:rPr>
        <w:t>M</w:t>
      </w:r>
      <w:r w:rsidR="0061240A">
        <w:rPr>
          <w:rFonts w:ascii="Arial" w:hAnsi="Arial" w:cs="Arial"/>
          <w:sz w:val="24"/>
          <w:szCs w:val="24"/>
        </w:rPr>
        <w:t>ientras eso pasa,</w:t>
      </w:r>
      <w:r w:rsidR="00C10829">
        <w:rPr>
          <w:rFonts w:ascii="Arial" w:hAnsi="Arial" w:cs="Arial"/>
          <w:sz w:val="24"/>
          <w:szCs w:val="24"/>
        </w:rPr>
        <w:t xml:space="preserve"> </w:t>
      </w:r>
      <w:r w:rsidR="0061240A">
        <w:rPr>
          <w:rFonts w:ascii="Arial" w:hAnsi="Arial" w:cs="Arial"/>
          <w:sz w:val="24"/>
          <w:szCs w:val="24"/>
        </w:rPr>
        <w:t>seguimos sin encontrarle salida.  Hay muchos diálogos, virtuales o presenciales en donde se discute si habrá alianza o no.  Todo con enfoque de campaña política.  Algunos siguen estando en el pasado</w:t>
      </w:r>
      <w:r w:rsidR="00C10829">
        <w:rPr>
          <w:rFonts w:ascii="Arial" w:hAnsi="Arial" w:cs="Arial"/>
          <w:sz w:val="24"/>
          <w:szCs w:val="24"/>
        </w:rPr>
        <w:t>,</w:t>
      </w:r>
      <w:r>
        <w:rPr>
          <w:rFonts w:ascii="Arial" w:hAnsi="Arial" w:cs="Arial"/>
          <w:sz w:val="24"/>
          <w:szCs w:val="24"/>
        </w:rPr>
        <w:t xml:space="preserve"> que la izquierda nos traicionó o no me dio el puesto que quería. </w:t>
      </w:r>
      <w:r w:rsidR="0061240A">
        <w:rPr>
          <w:rFonts w:ascii="Arial" w:hAnsi="Arial" w:cs="Arial"/>
          <w:sz w:val="24"/>
          <w:szCs w:val="24"/>
        </w:rPr>
        <w:t xml:space="preserve"> “No queremos aliarnos, porque ya sabemos que es lo que pasa”, dicen en sus conversatorios.  “Talvez nos vamos unir nosotros, pero no con el otro”, dicen otros. </w:t>
      </w:r>
      <w:r w:rsidR="00C10829">
        <w:rPr>
          <w:rFonts w:ascii="Arial" w:hAnsi="Arial" w:cs="Arial"/>
          <w:sz w:val="24"/>
          <w:szCs w:val="24"/>
        </w:rPr>
        <w:t xml:space="preserve">“No, aquellos otros, ya pactaron con la derecha”. </w:t>
      </w:r>
      <w:r w:rsidR="0061240A">
        <w:rPr>
          <w:rFonts w:ascii="Arial" w:hAnsi="Arial" w:cs="Arial"/>
          <w:sz w:val="24"/>
          <w:szCs w:val="24"/>
        </w:rPr>
        <w:t xml:space="preserve"> No</w:t>
      </w:r>
      <w:r w:rsidR="00C10829">
        <w:rPr>
          <w:rFonts w:ascii="Arial" w:hAnsi="Arial" w:cs="Arial"/>
          <w:sz w:val="24"/>
          <w:szCs w:val="24"/>
        </w:rPr>
        <w:t xml:space="preserve"> puede haber </w:t>
      </w:r>
      <w:r w:rsidR="0061240A">
        <w:rPr>
          <w:rFonts w:ascii="Arial" w:hAnsi="Arial" w:cs="Arial"/>
          <w:sz w:val="24"/>
          <w:szCs w:val="24"/>
        </w:rPr>
        <w:t xml:space="preserve">alianza, porque yo no soy de izquierda, soy progresista.  Ah, además no soy de izquierda, ni progresista, soy </w:t>
      </w:r>
      <w:proofErr w:type="spellStart"/>
      <w:r w:rsidR="0061240A">
        <w:rPr>
          <w:rFonts w:ascii="Arial" w:hAnsi="Arial" w:cs="Arial"/>
          <w:sz w:val="24"/>
          <w:szCs w:val="24"/>
        </w:rPr>
        <w:t>plurinacionalista</w:t>
      </w:r>
      <w:proofErr w:type="spellEnd"/>
      <w:r>
        <w:rPr>
          <w:rFonts w:ascii="Arial" w:hAnsi="Arial" w:cs="Arial"/>
          <w:sz w:val="24"/>
          <w:szCs w:val="24"/>
        </w:rPr>
        <w:t xml:space="preserve">, soy buen </w:t>
      </w:r>
      <w:proofErr w:type="spellStart"/>
      <w:r>
        <w:rPr>
          <w:rFonts w:ascii="Arial" w:hAnsi="Arial" w:cs="Arial"/>
          <w:sz w:val="24"/>
          <w:szCs w:val="24"/>
        </w:rPr>
        <w:t>vivirista</w:t>
      </w:r>
      <w:proofErr w:type="spellEnd"/>
      <w:r w:rsidR="0061240A">
        <w:rPr>
          <w:rFonts w:ascii="Arial" w:hAnsi="Arial" w:cs="Arial"/>
          <w:sz w:val="24"/>
          <w:szCs w:val="24"/>
        </w:rPr>
        <w:t xml:space="preserve">.  Todo esto me recuerda, </w:t>
      </w:r>
      <w:r>
        <w:rPr>
          <w:rFonts w:ascii="Arial" w:hAnsi="Arial" w:cs="Arial"/>
          <w:sz w:val="24"/>
          <w:szCs w:val="24"/>
        </w:rPr>
        <w:t xml:space="preserve">cuando </w:t>
      </w:r>
      <w:r w:rsidR="0061240A">
        <w:rPr>
          <w:rFonts w:ascii="Arial" w:hAnsi="Arial" w:cs="Arial"/>
          <w:sz w:val="24"/>
          <w:szCs w:val="24"/>
        </w:rPr>
        <w:t xml:space="preserve">hace algunos años una connotada </w:t>
      </w:r>
    </w:p>
    <w:p w14:paraId="097BCBA7" w14:textId="77777777" w:rsidR="00D84F9F" w:rsidRDefault="00D84F9F" w:rsidP="0061240A">
      <w:pPr>
        <w:jc w:val="both"/>
        <w:rPr>
          <w:rFonts w:ascii="Arial" w:hAnsi="Arial" w:cs="Arial"/>
          <w:sz w:val="24"/>
          <w:szCs w:val="24"/>
        </w:rPr>
      </w:pPr>
    </w:p>
    <w:p w14:paraId="5763C357" w14:textId="6D407DF0" w:rsidR="0061240A" w:rsidRDefault="0061240A" w:rsidP="0061240A">
      <w:pPr>
        <w:jc w:val="both"/>
        <w:rPr>
          <w:rFonts w:ascii="Arial" w:hAnsi="Arial" w:cs="Arial"/>
          <w:sz w:val="24"/>
          <w:szCs w:val="24"/>
        </w:rPr>
      </w:pPr>
      <w:r>
        <w:rPr>
          <w:rFonts w:ascii="Arial" w:hAnsi="Arial" w:cs="Arial"/>
          <w:sz w:val="24"/>
          <w:szCs w:val="24"/>
        </w:rPr>
        <w:t xml:space="preserve">lideresa, que ahora brilla por su ausencia pública, </w:t>
      </w:r>
      <w:r w:rsidR="00C10829">
        <w:rPr>
          <w:rFonts w:ascii="Arial" w:hAnsi="Arial" w:cs="Arial"/>
          <w:sz w:val="24"/>
          <w:szCs w:val="24"/>
        </w:rPr>
        <w:t>dijo</w:t>
      </w:r>
      <w:r>
        <w:rPr>
          <w:rFonts w:ascii="Arial" w:hAnsi="Arial" w:cs="Arial"/>
          <w:sz w:val="24"/>
          <w:szCs w:val="24"/>
        </w:rPr>
        <w:t xml:space="preserve"> en un foro público: “los mayas e indígenas no tienen ideología”, era como decir los mayas e indígenas no piensan.  Una estupidez.</w:t>
      </w:r>
      <w:r w:rsidR="009A45EC">
        <w:rPr>
          <w:rFonts w:ascii="Arial" w:hAnsi="Arial" w:cs="Arial"/>
          <w:sz w:val="24"/>
          <w:szCs w:val="24"/>
        </w:rPr>
        <w:t xml:space="preserve">  De esa cuenta, seguimos sumidos en un discurso infantil.</w:t>
      </w:r>
    </w:p>
    <w:p w14:paraId="70FFA858" w14:textId="5A914E52" w:rsidR="0061240A" w:rsidRDefault="0061240A" w:rsidP="0061240A">
      <w:pPr>
        <w:jc w:val="both"/>
        <w:rPr>
          <w:rFonts w:ascii="Arial" w:hAnsi="Arial" w:cs="Arial"/>
          <w:sz w:val="24"/>
          <w:szCs w:val="24"/>
        </w:rPr>
      </w:pPr>
      <w:r>
        <w:rPr>
          <w:rFonts w:ascii="Arial" w:hAnsi="Arial" w:cs="Arial"/>
          <w:sz w:val="24"/>
          <w:szCs w:val="24"/>
        </w:rPr>
        <w:t xml:space="preserve">Mientras le estamos buscando tres pies al gato, mientras discutimos si </w:t>
      </w:r>
      <w:proofErr w:type="spellStart"/>
      <w:r>
        <w:rPr>
          <w:rFonts w:ascii="Arial" w:hAnsi="Arial" w:cs="Arial"/>
          <w:sz w:val="24"/>
          <w:szCs w:val="24"/>
        </w:rPr>
        <w:t>plurinacinacionalismo</w:t>
      </w:r>
      <w:proofErr w:type="spellEnd"/>
      <w:r>
        <w:rPr>
          <w:rFonts w:ascii="Arial" w:hAnsi="Arial" w:cs="Arial"/>
          <w:sz w:val="24"/>
          <w:szCs w:val="24"/>
        </w:rPr>
        <w:t xml:space="preserve"> o no.  </w:t>
      </w:r>
      <w:r w:rsidR="00C10829">
        <w:rPr>
          <w:rFonts w:ascii="Arial" w:hAnsi="Arial" w:cs="Arial"/>
          <w:sz w:val="24"/>
          <w:szCs w:val="24"/>
        </w:rPr>
        <w:t xml:space="preserve">Si </w:t>
      </w:r>
      <w:r>
        <w:rPr>
          <w:rFonts w:ascii="Arial" w:hAnsi="Arial" w:cs="Arial"/>
          <w:sz w:val="24"/>
          <w:szCs w:val="24"/>
        </w:rPr>
        <w:t>nos vamos por una asamblea constituyente, plurinacional, o como quieran llamarle.  Mientras decidimos si la candidata</w:t>
      </w:r>
      <w:r w:rsidR="00C10829">
        <w:rPr>
          <w:rFonts w:ascii="Arial" w:hAnsi="Arial" w:cs="Arial"/>
          <w:sz w:val="24"/>
          <w:szCs w:val="24"/>
        </w:rPr>
        <w:t xml:space="preserve"> o candidato</w:t>
      </w:r>
      <w:r>
        <w:rPr>
          <w:rFonts w:ascii="Arial" w:hAnsi="Arial" w:cs="Arial"/>
          <w:sz w:val="24"/>
          <w:szCs w:val="24"/>
        </w:rPr>
        <w:t xml:space="preserve"> será indígena o no, mujer u hombre.  El pacto criminal sigue haciendo de las suyas.  Sigue manejando la cosa política a su antojo.  No les importa si Estados Unidos s</w:t>
      </w:r>
      <w:r w:rsidR="00C10829">
        <w:rPr>
          <w:rFonts w:ascii="Arial" w:hAnsi="Arial" w:cs="Arial"/>
          <w:sz w:val="24"/>
          <w:szCs w:val="24"/>
        </w:rPr>
        <w:t xml:space="preserve">aque </w:t>
      </w:r>
      <w:r>
        <w:rPr>
          <w:rFonts w:ascii="Arial" w:hAnsi="Arial" w:cs="Arial"/>
          <w:sz w:val="24"/>
          <w:szCs w:val="24"/>
        </w:rPr>
        <w:t>más listas o les dará un Cum Laude por corruptos o criminales, porque hasta eso puede pasar.  Si no</w:t>
      </w:r>
      <w:r w:rsidR="00C10829">
        <w:rPr>
          <w:rFonts w:ascii="Arial" w:hAnsi="Arial" w:cs="Arial"/>
          <w:sz w:val="24"/>
          <w:szCs w:val="24"/>
        </w:rPr>
        <w:t>,</w:t>
      </w:r>
      <w:r>
        <w:rPr>
          <w:rFonts w:ascii="Arial" w:hAnsi="Arial" w:cs="Arial"/>
          <w:sz w:val="24"/>
          <w:szCs w:val="24"/>
        </w:rPr>
        <w:t xml:space="preserve"> veamos como </w:t>
      </w:r>
      <w:r w:rsidR="00C10829">
        <w:rPr>
          <w:rFonts w:ascii="Arial" w:hAnsi="Arial" w:cs="Arial"/>
          <w:sz w:val="24"/>
          <w:szCs w:val="24"/>
        </w:rPr>
        <w:t>solaparon</w:t>
      </w:r>
      <w:r>
        <w:rPr>
          <w:rFonts w:ascii="Arial" w:hAnsi="Arial" w:cs="Arial"/>
          <w:sz w:val="24"/>
          <w:szCs w:val="24"/>
        </w:rPr>
        <w:t xml:space="preserve"> a los genocidas, que hasta les daban viajes seguros y algunos terminaron sirviéndole a los gringos</w:t>
      </w:r>
      <w:r w:rsidR="00C10829">
        <w:rPr>
          <w:rFonts w:ascii="Arial" w:hAnsi="Arial" w:cs="Arial"/>
          <w:sz w:val="24"/>
          <w:szCs w:val="24"/>
        </w:rPr>
        <w:t xml:space="preserve"> y ahora sus descendientes son quienes manejan el narcotráfico y el crimen organizado, para muestra, el flamante presidente de la Fundación contra el Terrorismo.</w:t>
      </w:r>
    </w:p>
    <w:p w14:paraId="6402592A" w14:textId="16600C61" w:rsidR="00FE64AA" w:rsidRDefault="00FF3C5A" w:rsidP="00A368B2">
      <w:pPr>
        <w:jc w:val="both"/>
        <w:rPr>
          <w:rFonts w:ascii="Arial" w:hAnsi="Arial" w:cs="Arial"/>
          <w:sz w:val="24"/>
          <w:szCs w:val="24"/>
        </w:rPr>
      </w:pPr>
      <w:r>
        <w:rPr>
          <w:rFonts w:ascii="Arial" w:hAnsi="Arial" w:cs="Arial"/>
          <w:sz w:val="24"/>
          <w:szCs w:val="24"/>
        </w:rPr>
        <w:t xml:space="preserve">Este grupo de criminales, que </w:t>
      </w:r>
      <w:r w:rsidR="00C10829">
        <w:rPr>
          <w:rFonts w:ascii="Arial" w:hAnsi="Arial" w:cs="Arial"/>
          <w:sz w:val="24"/>
          <w:szCs w:val="24"/>
        </w:rPr>
        <w:t>inicia</w:t>
      </w:r>
      <w:r>
        <w:rPr>
          <w:rFonts w:ascii="Arial" w:hAnsi="Arial" w:cs="Arial"/>
          <w:sz w:val="24"/>
          <w:szCs w:val="24"/>
        </w:rPr>
        <w:t xml:space="preserve"> </w:t>
      </w:r>
      <w:r w:rsidR="00C10829">
        <w:rPr>
          <w:rFonts w:ascii="Arial" w:hAnsi="Arial" w:cs="Arial"/>
          <w:sz w:val="24"/>
          <w:szCs w:val="24"/>
        </w:rPr>
        <w:t xml:space="preserve">con el </w:t>
      </w:r>
      <w:r>
        <w:rPr>
          <w:rFonts w:ascii="Arial" w:hAnsi="Arial" w:cs="Arial"/>
          <w:sz w:val="24"/>
          <w:szCs w:val="24"/>
        </w:rPr>
        <w:t>presidente</w:t>
      </w:r>
      <w:r w:rsidR="00C10829">
        <w:rPr>
          <w:rFonts w:ascii="Arial" w:hAnsi="Arial" w:cs="Arial"/>
          <w:sz w:val="24"/>
          <w:szCs w:val="24"/>
        </w:rPr>
        <w:t xml:space="preserve"> y </w:t>
      </w:r>
      <w:r w:rsidR="00D84F9F">
        <w:rPr>
          <w:rFonts w:ascii="Arial" w:hAnsi="Arial" w:cs="Arial"/>
          <w:sz w:val="24"/>
          <w:szCs w:val="24"/>
        </w:rPr>
        <w:t>que,</w:t>
      </w:r>
      <w:r w:rsidR="00C10829">
        <w:rPr>
          <w:rFonts w:ascii="Arial" w:hAnsi="Arial" w:cs="Arial"/>
          <w:sz w:val="24"/>
          <w:szCs w:val="24"/>
        </w:rPr>
        <w:t xml:space="preserve"> </w:t>
      </w:r>
      <w:r>
        <w:rPr>
          <w:rFonts w:ascii="Arial" w:hAnsi="Arial" w:cs="Arial"/>
          <w:sz w:val="24"/>
          <w:szCs w:val="24"/>
        </w:rPr>
        <w:t xml:space="preserve">hasta connotados académicos, </w:t>
      </w:r>
      <w:r w:rsidR="00C10829">
        <w:rPr>
          <w:rFonts w:ascii="Arial" w:hAnsi="Arial" w:cs="Arial"/>
          <w:sz w:val="24"/>
          <w:szCs w:val="24"/>
        </w:rPr>
        <w:t xml:space="preserve">empresarios, </w:t>
      </w:r>
      <w:r>
        <w:rPr>
          <w:rFonts w:ascii="Arial" w:hAnsi="Arial" w:cs="Arial"/>
          <w:sz w:val="24"/>
          <w:szCs w:val="24"/>
        </w:rPr>
        <w:t>religiosos,</w:t>
      </w:r>
      <w:r w:rsidR="00D84F9F">
        <w:rPr>
          <w:rFonts w:ascii="Arial" w:hAnsi="Arial" w:cs="Arial"/>
          <w:sz w:val="24"/>
          <w:szCs w:val="24"/>
        </w:rPr>
        <w:t xml:space="preserve"> políticos, forman el circulo</w:t>
      </w:r>
      <w:r w:rsidR="00C10829">
        <w:rPr>
          <w:rFonts w:ascii="Arial" w:hAnsi="Arial" w:cs="Arial"/>
          <w:sz w:val="24"/>
          <w:szCs w:val="24"/>
        </w:rPr>
        <w:t xml:space="preserve">.  </w:t>
      </w:r>
      <w:r w:rsidR="00D84F9F">
        <w:rPr>
          <w:rFonts w:ascii="Arial" w:hAnsi="Arial" w:cs="Arial"/>
          <w:sz w:val="24"/>
          <w:szCs w:val="24"/>
        </w:rPr>
        <w:t>Estos actúan con</w:t>
      </w:r>
      <w:r>
        <w:rPr>
          <w:rFonts w:ascii="Arial" w:hAnsi="Arial" w:cs="Arial"/>
          <w:sz w:val="24"/>
          <w:szCs w:val="24"/>
        </w:rPr>
        <w:t xml:space="preserve"> </w:t>
      </w:r>
      <w:r w:rsidR="009711CF" w:rsidRPr="002642CB">
        <w:rPr>
          <w:rFonts w:ascii="Arial" w:hAnsi="Arial" w:cs="Arial"/>
          <w:sz w:val="24"/>
          <w:szCs w:val="24"/>
        </w:rPr>
        <w:t xml:space="preserve">“Cinismo, </w:t>
      </w:r>
      <w:r w:rsidR="00A368B2" w:rsidRPr="002642CB">
        <w:rPr>
          <w:rFonts w:ascii="Arial" w:hAnsi="Arial" w:cs="Arial"/>
          <w:sz w:val="24"/>
          <w:szCs w:val="24"/>
        </w:rPr>
        <w:t>hipocresía</w:t>
      </w:r>
      <w:r w:rsidR="009711CF" w:rsidRPr="002642CB">
        <w:rPr>
          <w:rFonts w:ascii="Arial" w:hAnsi="Arial" w:cs="Arial"/>
          <w:sz w:val="24"/>
          <w:szCs w:val="24"/>
        </w:rPr>
        <w:t>, propio de ladrones</w:t>
      </w:r>
      <w:r w:rsidR="00A368B2">
        <w:rPr>
          <w:rFonts w:ascii="Arial" w:hAnsi="Arial" w:cs="Arial"/>
          <w:sz w:val="24"/>
          <w:szCs w:val="24"/>
        </w:rPr>
        <w:t xml:space="preserve"> y criminales</w:t>
      </w:r>
      <w:r w:rsidR="009711CF" w:rsidRPr="002642CB">
        <w:rPr>
          <w:rFonts w:ascii="Arial" w:hAnsi="Arial" w:cs="Arial"/>
          <w:sz w:val="24"/>
          <w:szCs w:val="24"/>
        </w:rPr>
        <w:t xml:space="preserve">.  Propio de un aj </w:t>
      </w:r>
      <w:proofErr w:type="spellStart"/>
      <w:r w:rsidR="009711CF" w:rsidRPr="002642CB">
        <w:rPr>
          <w:rFonts w:ascii="Arial" w:hAnsi="Arial" w:cs="Arial"/>
          <w:sz w:val="24"/>
          <w:szCs w:val="24"/>
        </w:rPr>
        <w:t>jeleq</w:t>
      </w:r>
      <w:proofErr w:type="spellEnd"/>
      <w:r w:rsidR="009711CF" w:rsidRPr="002642CB">
        <w:rPr>
          <w:rFonts w:ascii="Arial" w:hAnsi="Arial" w:cs="Arial"/>
          <w:sz w:val="24"/>
          <w:szCs w:val="24"/>
        </w:rPr>
        <w:t xml:space="preserve">’, </w:t>
      </w:r>
      <w:proofErr w:type="spellStart"/>
      <w:r w:rsidR="009711CF" w:rsidRPr="002642CB">
        <w:rPr>
          <w:rFonts w:ascii="Arial" w:hAnsi="Arial" w:cs="Arial"/>
          <w:sz w:val="24"/>
          <w:szCs w:val="24"/>
        </w:rPr>
        <w:t>elek’om</w:t>
      </w:r>
      <w:proofErr w:type="spellEnd"/>
      <w:r w:rsidR="009711CF" w:rsidRPr="002642CB">
        <w:rPr>
          <w:rFonts w:ascii="Arial" w:hAnsi="Arial" w:cs="Arial"/>
          <w:sz w:val="24"/>
          <w:szCs w:val="24"/>
        </w:rPr>
        <w:t>.  Sentado en medio de fariseos, de mercaderes del templo, ofreciendo un día para la vida y la familia, apoyando la propuesta de la otra criminal president</w:t>
      </w:r>
      <w:r w:rsidR="00E029B1">
        <w:rPr>
          <w:rFonts w:ascii="Arial" w:hAnsi="Arial" w:cs="Arial"/>
          <w:sz w:val="24"/>
          <w:szCs w:val="24"/>
        </w:rPr>
        <w:t>a</w:t>
      </w:r>
      <w:r w:rsidR="009711CF" w:rsidRPr="002642CB">
        <w:rPr>
          <w:rFonts w:ascii="Arial" w:hAnsi="Arial" w:cs="Arial"/>
          <w:sz w:val="24"/>
          <w:szCs w:val="24"/>
        </w:rPr>
        <w:t xml:space="preserve"> del congreso</w:t>
      </w:r>
      <w:r w:rsidR="00C10829">
        <w:rPr>
          <w:rFonts w:ascii="Arial" w:hAnsi="Arial" w:cs="Arial"/>
          <w:sz w:val="24"/>
          <w:szCs w:val="24"/>
        </w:rPr>
        <w:t>, que declaran el</w:t>
      </w:r>
      <w:r w:rsidR="009711CF" w:rsidRPr="002642CB">
        <w:rPr>
          <w:rFonts w:ascii="Arial" w:hAnsi="Arial" w:cs="Arial"/>
          <w:sz w:val="24"/>
          <w:szCs w:val="24"/>
        </w:rPr>
        <w:t xml:space="preserve"> 9 de marzo</w:t>
      </w:r>
      <w:r w:rsidR="00D84F9F">
        <w:rPr>
          <w:rFonts w:ascii="Arial" w:hAnsi="Arial" w:cs="Arial"/>
          <w:sz w:val="24"/>
          <w:szCs w:val="24"/>
        </w:rPr>
        <w:t xml:space="preserve"> para celebrar ese día</w:t>
      </w:r>
      <w:r w:rsidR="00C10829">
        <w:rPr>
          <w:rFonts w:ascii="Arial" w:hAnsi="Arial" w:cs="Arial"/>
          <w:sz w:val="24"/>
          <w:szCs w:val="24"/>
        </w:rPr>
        <w:t xml:space="preserve"> y ahora piden un mes completo.  </w:t>
      </w:r>
    </w:p>
    <w:p w14:paraId="287D8C6B" w14:textId="16DFF93C" w:rsidR="00E029B1" w:rsidRDefault="009711CF" w:rsidP="00A368B2">
      <w:pPr>
        <w:jc w:val="both"/>
        <w:rPr>
          <w:rFonts w:ascii="Arial" w:hAnsi="Arial" w:cs="Arial"/>
          <w:sz w:val="24"/>
          <w:szCs w:val="24"/>
        </w:rPr>
      </w:pPr>
      <w:r w:rsidRPr="002642CB">
        <w:rPr>
          <w:rFonts w:ascii="Arial" w:hAnsi="Arial" w:cs="Arial"/>
          <w:sz w:val="24"/>
          <w:szCs w:val="24"/>
        </w:rPr>
        <w:t>Hipócritas</w:t>
      </w:r>
      <w:r w:rsidR="00D84F9F">
        <w:rPr>
          <w:rFonts w:ascii="Arial" w:hAnsi="Arial" w:cs="Arial"/>
          <w:sz w:val="24"/>
          <w:szCs w:val="24"/>
        </w:rPr>
        <w:t>, cobardes y asesinos</w:t>
      </w:r>
      <w:r w:rsidRPr="002642CB">
        <w:rPr>
          <w:rFonts w:ascii="Arial" w:hAnsi="Arial" w:cs="Arial"/>
          <w:sz w:val="24"/>
          <w:szCs w:val="24"/>
        </w:rPr>
        <w:t>, volviendo</w:t>
      </w:r>
      <w:r w:rsidR="002642CB">
        <w:rPr>
          <w:rFonts w:ascii="Arial" w:hAnsi="Arial" w:cs="Arial"/>
          <w:sz w:val="24"/>
          <w:szCs w:val="24"/>
        </w:rPr>
        <w:t xml:space="preserve"> con </w:t>
      </w:r>
      <w:r w:rsidRPr="002642CB">
        <w:rPr>
          <w:rFonts w:ascii="Arial" w:hAnsi="Arial" w:cs="Arial"/>
          <w:sz w:val="24"/>
          <w:szCs w:val="24"/>
        </w:rPr>
        <w:t>su discurso conservador</w:t>
      </w:r>
      <w:r w:rsidR="00D84F9F">
        <w:rPr>
          <w:rFonts w:ascii="Arial" w:hAnsi="Arial" w:cs="Arial"/>
          <w:sz w:val="24"/>
          <w:szCs w:val="24"/>
        </w:rPr>
        <w:t xml:space="preserve">, </w:t>
      </w:r>
      <w:r w:rsidRPr="002642CB">
        <w:rPr>
          <w:rFonts w:ascii="Arial" w:hAnsi="Arial" w:cs="Arial"/>
          <w:sz w:val="24"/>
          <w:szCs w:val="24"/>
        </w:rPr>
        <w:t>tradicionalista</w:t>
      </w:r>
      <w:r w:rsidR="00D84F9F">
        <w:rPr>
          <w:rFonts w:ascii="Arial" w:hAnsi="Arial" w:cs="Arial"/>
          <w:sz w:val="24"/>
          <w:szCs w:val="24"/>
        </w:rPr>
        <w:t xml:space="preserve"> y anticomunista, buscan la forma de someter a los pueblos, ahora con denuncias jurídicas, como l</w:t>
      </w:r>
      <w:r w:rsidR="00A368B2">
        <w:rPr>
          <w:rFonts w:ascii="Arial" w:hAnsi="Arial" w:cs="Arial"/>
          <w:sz w:val="24"/>
          <w:szCs w:val="24"/>
        </w:rPr>
        <w:t>a denuncia tramitada por el MP a favor de FUNDATERROR y su criminal presidente Méndez Ruiz, metiendo sus narices en una decisión de ámbito privado de la Universidad Da Vinci, por el nombramiento del Decano de Derecho Abogado Gaitán Arana, para que no interfiera en la metodología para elegir en la elección del nuevo o nueva fiscal general</w:t>
      </w:r>
      <w:r w:rsidR="005868D1">
        <w:rPr>
          <w:rFonts w:ascii="Arial" w:hAnsi="Arial" w:cs="Arial"/>
          <w:sz w:val="24"/>
          <w:szCs w:val="24"/>
        </w:rPr>
        <w:t>, acción ganada por los criminales, cuando el abogado Gaitán Arana, renuncia de decano</w:t>
      </w:r>
      <w:r w:rsidR="00E029B1">
        <w:rPr>
          <w:rFonts w:ascii="Arial" w:hAnsi="Arial" w:cs="Arial"/>
          <w:sz w:val="24"/>
          <w:szCs w:val="24"/>
        </w:rPr>
        <w:t>.</w:t>
      </w:r>
    </w:p>
    <w:p w14:paraId="7468570A" w14:textId="65C96F3D" w:rsidR="00AD30D6" w:rsidRDefault="00E029B1" w:rsidP="00A368B2">
      <w:pPr>
        <w:jc w:val="both"/>
        <w:rPr>
          <w:rFonts w:ascii="Arial" w:hAnsi="Arial" w:cs="Arial"/>
          <w:sz w:val="24"/>
          <w:szCs w:val="24"/>
        </w:rPr>
      </w:pPr>
      <w:r>
        <w:rPr>
          <w:rFonts w:ascii="Arial" w:hAnsi="Arial" w:cs="Arial"/>
          <w:sz w:val="24"/>
          <w:szCs w:val="24"/>
        </w:rPr>
        <w:t>No pasó mucho tiempo, para que dieran a conocer su verdadero rostro los del CACIF,</w:t>
      </w:r>
      <w:r w:rsidR="00811F5F">
        <w:rPr>
          <w:rFonts w:ascii="Arial" w:hAnsi="Arial" w:cs="Arial"/>
          <w:sz w:val="24"/>
          <w:szCs w:val="24"/>
        </w:rPr>
        <w:t xml:space="preserve"> aunque ya sabemos de lo hipócrita y c</w:t>
      </w:r>
      <w:r w:rsidR="00C10829">
        <w:rPr>
          <w:rFonts w:ascii="Arial" w:hAnsi="Arial" w:cs="Arial"/>
          <w:sz w:val="24"/>
          <w:szCs w:val="24"/>
        </w:rPr>
        <w:t>inismo con</w:t>
      </w:r>
      <w:r w:rsidR="00811F5F">
        <w:rPr>
          <w:rFonts w:ascii="Arial" w:hAnsi="Arial" w:cs="Arial"/>
          <w:sz w:val="24"/>
          <w:szCs w:val="24"/>
        </w:rPr>
        <w:t xml:space="preserve"> que </w:t>
      </w:r>
      <w:r w:rsidR="00C10829">
        <w:rPr>
          <w:rFonts w:ascii="Arial" w:hAnsi="Arial" w:cs="Arial"/>
          <w:sz w:val="24"/>
          <w:szCs w:val="24"/>
        </w:rPr>
        <w:t xml:space="preserve">actúan.  Uno de sus miembros, </w:t>
      </w:r>
      <w:r>
        <w:rPr>
          <w:rFonts w:ascii="Arial" w:hAnsi="Arial" w:cs="Arial"/>
          <w:sz w:val="24"/>
          <w:szCs w:val="24"/>
        </w:rPr>
        <w:t>Zepeda,</w:t>
      </w:r>
      <w:r w:rsidR="00C10829">
        <w:rPr>
          <w:rFonts w:ascii="Arial" w:hAnsi="Arial" w:cs="Arial"/>
          <w:sz w:val="24"/>
          <w:szCs w:val="24"/>
        </w:rPr>
        <w:t xml:space="preserve"> es presidente de la Cámara de la </w:t>
      </w:r>
      <w:r w:rsidR="00D84F9F">
        <w:rPr>
          <w:rFonts w:ascii="Arial" w:hAnsi="Arial" w:cs="Arial"/>
          <w:sz w:val="24"/>
          <w:szCs w:val="24"/>
        </w:rPr>
        <w:t>Industria, un</w:t>
      </w:r>
      <w:r>
        <w:rPr>
          <w:rFonts w:ascii="Arial" w:hAnsi="Arial" w:cs="Arial"/>
          <w:sz w:val="24"/>
          <w:szCs w:val="24"/>
        </w:rPr>
        <w:t xml:space="preserve"> cínico empresario, que siempre </w:t>
      </w:r>
      <w:r w:rsidR="00CE2D82">
        <w:rPr>
          <w:rFonts w:ascii="Arial" w:hAnsi="Arial" w:cs="Arial"/>
          <w:sz w:val="24"/>
          <w:szCs w:val="24"/>
        </w:rPr>
        <w:t>se las lleva de democrático y respetuoso del Estado de Derecho, nombrado ahora embajador de Guatemala en la República Dominica</w:t>
      </w:r>
      <w:r w:rsidR="00AD30D6">
        <w:rPr>
          <w:rFonts w:ascii="Arial" w:hAnsi="Arial" w:cs="Arial"/>
          <w:sz w:val="24"/>
          <w:szCs w:val="24"/>
        </w:rPr>
        <w:t xml:space="preserve">.  </w:t>
      </w:r>
    </w:p>
    <w:p w14:paraId="334094F2" w14:textId="77777777" w:rsidR="00C0580A" w:rsidRDefault="00AD30D6" w:rsidP="00A368B2">
      <w:pPr>
        <w:jc w:val="both"/>
        <w:rPr>
          <w:rFonts w:ascii="Arial" w:hAnsi="Arial" w:cs="Arial"/>
          <w:sz w:val="24"/>
          <w:szCs w:val="24"/>
        </w:rPr>
      </w:pPr>
      <w:r>
        <w:rPr>
          <w:rFonts w:ascii="Arial" w:hAnsi="Arial" w:cs="Arial"/>
          <w:sz w:val="24"/>
          <w:szCs w:val="24"/>
        </w:rPr>
        <w:t xml:space="preserve">El acoso y la intimidación constante a jueces honestos, como </w:t>
      </w:r>
      <w:proofErr w:type="spellStart"/>
      <w:r>
        <w:rPr>
          <w:rFonts w:ascii="Arial" w:hAnsi="Arial" w:cs="Arial"/>
          <w:sz w:val="24"/>
          <w:szCs w:val="24"/>
        </w:rPr>
        <w:t>Ericka</w:t>
      </w:r>
      <w:proofErr w:type="spellEnd"/>
      <w:r>
        <w:rPr>
          <w:rFonts w:ascii="Arial" w:hAnsi="Arial" w:cs="Arial"/>
          <w:sz w:val="24"/>
          <w:szCs w:val="24"/>
        </w:rPr>
        <w:t xml:space="preserve"> </w:t>
      </w:r>
      <w:proofErr w:type="spellStart"/>
      <w:r>
        <w:rPr>
          <w:rFonts w:ascii="Arial" w:hAnsi="Arial" w:cs="Arial"/>
          <w:sz w:val="24"/>
          <w:szCs w:val="24"/>
        </w:rPr>
        <w:t>Aifan</w:t>
      </w:r>
      <w:proofErr w:type="spellEnd"/>
      <w:r>
        <w:rPr>
          <w:rFonts w:ascii="Arial" w:hAnsi="Arial" w:cs="Arial"/>
          <w:sz w:val="24"/>
          <w:szCs w:val="24"/>
        </w:rPr>
        <w:t xml:space="preserve">, el retiro de inmunidad al juez Xitumul, la captura de la exmandataria de la CICIG; </w:t>
      </w:r>
      <w:proofErr w:type="spellStart"/>
      <w:r>
        <w:rPr>
          <w:rFonts w:ascii="Arial" w:hAnsi="Arial" w:cs="Arial"/>
          <w:sz w:val="24"/>
          <w:szCs w:val="24"/>
        </w:rPr>
        <w:t>Leily</w:t>
      </w:r>
      <w:proofErr w:type="spellEnd"/>
      <w:r>
        <w:rPr>
          <w:rFonts w:ascii="Arial" w:hAnsi="Arial" w:cs="Arial"/>
          <w:sz w:val="24"/>
          <w:szCs w:val="24"/>
        </w:rPr>
        <w:t xml:space="preserve"> </w:t>
      </w:r>
    </w:p>
    <w:p w14:paraId="193F8937" w14:textId="77777777" w:rsidR="00C0580A" w:rsidRDefault="00C0580A" w:rsidP="00A368B2">
      <w:pPr>
        <w:jc w:val="both"/>
        <w:rPr>
          <w:rFonts w:ascii="Arial" w:hAnsi="Arial" w:cs="Arial"/>
          <w:sz w:val="24"/>
          <w:szCs w:val="24"/>
        </w:rPr>
      </w:pPr>
    </w:p>
    <w:p w14:paraId="0A1F94EE" w14:textId="357FCBA9" w:rsidR="00AD30D6" w:rsidRDefault="00AD30D6" w:rsidP="00A368B2">
      <w:pPr>
        <w:jc w:val="both"/>
        <w:rPr>
          <w:rFonts w:ascii="Arial" w:hAnsi="Arial" w:cs="Arial"/>
          <w:sz w:val="24"/>
          <w:szCs w:val="24"/>
        </w:rPr>
      </w:pPr>
      <w:r>
        <w:rPr>
          <w:rFonts w:ascii="Arial" w:hAnsi="Arial" w:cs="Arial"/>
          <w:sz w:val="24"/>
          <w:szCs w:val="24"/>
        </w:rPr>
        <w:t xml:space="preserve">Santizo y la orden de aprehensión en contra de fiscales de la FECI, como: Eva Xiomara Sosa, el acoso constante a miembros de la prensa alternativa, como lo sucedido en las instalaciones de CREOMPAZ, en donde militares negaron el acceso a periodistas para que cubrieran la diligencia emitida por la juez que lleva el caso </w:t>
      </w:r>
      <w:proofErr w:type="spellStart"/>
      <w:r>
        <w:rPr>
          <w:rFonts w:ascii="Arial" w:hAnsi="Arial" w:cs="Arial"/>
          <w:sz w:val="24"/>
          <w:szCs w:val="24"/>
        </w:rPr>
        <w:t>Tactic</w:t>
      </w:r>
      <w:proofErr w:type="spellEnd"/>
      <w:r>
        <w:rPr>
          <w:rFonts w:ascii="Arial" w:hAnsi="Arial" w:cs="Arial"/>
          <w:sz w:val="24"/>
          <w:szCs w:val="24"/>
        </w:rPr>
        <w:t>, por desaparición forzada.</w:t>
      </w:r>
    </w:p>
    <w:p w14:paraId="69F4B496" w14:textId="3F5DFB53" w:rsidR="00C10829" w:rsidRDefault="00C10829" w:rsidP="00A368B2">
      <w:pPr>
        <w:jc w:val="both"/>
        <w:rPr>
          <w:rFonts w:ascii="Arial" w:hAnsi="Arial" w:cs="Arial"/>
          <w:sz w:val="24"/>
          <w:szCs w:val="24"/>
        </w:rPr>
      </w:pPr>
      <w:r>
        <w:rPr>
          <w:rFonts w:ascii="Arial" w:hAnsi="Arial" w:cs="Arial"/>
          <w:sz w:val="24"/>
          <w:szCs w:val="24"/>
        </w:rPr>
        <w:t xml:space="preserve">Esto nos demuestra que no estamos ante la regresión autoritaria.  </w:t>
      </w:r>
      <w:r w:rsidR="00C0580A">
        <w:rPr>
          <w:rFonts w:ascii="Arial" w:hAnsi="Arial" w:cs="Arial"/>
          <w:sz w:val="24"/>
          <w:szCs w:val="24"/>
        </w:rPr>
        <w:t>Porque n</w:t>
      </w:r>
      <w:r>
        <w:rPr>
          <w:rFonts w:ascii="Arial" w:hAnsi="Arial" w:cs="Arial"/>
          <w:sz w:val="24"/>
          <w:szCs w:val="24"/>
        </w:rPr>
        <w:t xml:space="preserve">unca salimos de ese autoritarismo. Recordemos al finado Arzú, que llamaba a dar con garrote a la prensa que no entiende y ahora sus hijos llaman a endurecer el militarismo, contra pueblos originarios.  No hay que se ingenuos, porque, por confiar que el Estado y el gobierno iba a cambiar, cambiamos las calles por oficinas, cambiamos las paredes por comunicados y ahora cambiamos nuestras reuniones por el zoom, el </w:t>
      </w:r>
      <w:proofErr w:type="spellStart"/>
      <w:r>
        <w:rPr>
          <w:rFonts w:ascii="Arial" w:hAnsi="Arial" w:cs="Arial"/>
          <w:sz w:val="24"/>
          <w:szCs w:val="24"/>
        </w:rPr>
        <w:t>meet</w:t>
      </w:r>
      <w:proofErr w:type="spellEnd"/>
      <w:r>
        <w:rPr>
          <w:rFonts w:ascii="Arial" w:hAnsi="Arial" w:cs="Arial"/>
          <w:sz w:val="24"/>
          <w:szCs w:val="24"/>
        </w:rPr>
        <w:t xml:space="preserve"> y el </w:t>
      </w:r>
      <w:proofErr w:type="spellStart"/>
      <w:r>
        <w:rPr>
          <w:rFonts w:ascii="Arial" w:hAnsi="Arial" w:cs="Arial"/>
          <w:sz w:val="24"/>
          <w:szCs w:val="24"/>
        </w:rPr>
        <w:t>whatsapp</w:t>
      </w:r>
      <w:proofErr w:type="spellEnd"/>
      <w:r>
        <w:rPr>
          <w:rFonts w:ascii="Arial" w:hAnsi="Arial" w:cs="Arial"/>
          <w:sz w:val="24"/>
          <w:szCs w:val="24"/>
        </w:rPr>
        <w:t xml:space="preserve">.  </w:t>
      </w:r>
    </w:p>
    <w:p w14:paraId="2B0AE92C" w14:textId="5D0AAECB" w:rsidR="00C10829" w:rsidRDefault="00534D5C" w:rsidP="00A368B2">
      <w:pPr>
        <w:jc w:val="both"/>
        <w:rPr>
          <w:rFonts w:ascii="Arial" w:hAnsi="Arial" w:cs="Arial"/>
          <w:sz w:val="24"/>
          <w:szCs w:val="24"/>
        </w:rPr>
      </w:pPr>
      <w:r>
        <w:rPr>
          <w:rFonts w:ascii="Arial" w:hAnsi="Arial" w:cs="Arial"/>
          <w:sz w:val="24"/>
          <w:szCs w:val="24"/>
        </w:rPr>
        <w:t xml:space="preserve">Estos criminales, ahora se echan a descansar sobre la hamaca, las maletas y las alfombras llenas de dinero, porque saben que nuestra resistencia es “simbólica” y muchas veces hasta “folclóricas” y “discursivas”.  Los jóvenes </w:t>
      </w:r>
      <w:proofErr w:type="spellStart"/>
      <w:r>
        <w:rPr>
          <w:rFonts w:ascii="Arial" w:hAnsi="Arial" w:cs="Arial"/>
          <w:sz w:val="24"/>
          <w:szCs w:val="24"/>
        </w:rPr>
        <w:t>desideologízados</w:t>
      </w:r>
      <w:proofErr w:type="spellEnd"/>
      <w:r>
        <w:rPr>
          <w:rFonts w:ascii="Arial" w:hAnsi="Arial" w:cs="Arial"/>
          <w:sz w:val="24"/>
          <w:szCs w:val="24"/>
        </w:rPr>
        <w:t xml:space="preserve"> y amaestrados por el neoliberalismo.  Las reuniones de los progresistas, izquierd</w:t>
      </w:r>
      <w:r w:rsidR="00DE2EC2">
        <w:rPr>
          <w:rFonts w:ascii="Arial" w:hAnsi="Arial" w:cs="Arial"/>
          <w:sz w:val="24"/>
          <w:szCs w:val="24"/>
        </w:rPr>
        <w:t>ista</w:t>
      </w:r>
      <w:r>
        <w:rPr>
          <w:rFonts w:ascii="Arial" w:hAnsi="Arial" w:cs="Arial"/>
          <w:sz w:val="24"/>
          <w:szCs w:val="24"/>
        </w:rPr>
        <w:t>s</w:t>
      </w:r>
      <w:r w:rsidR="00DE2EC2">
        <w:rPr>
          <w:rFonts w:ascii="Arial" w:hAnsi="Arial" w:cs="Arial"/>
          <w:sz w:val="24"/>
          <w:szCs w:val="24"/>
        </w:rPr>
        <w:t xml:space="preserve">, </w:t>
      </w:r>
      <w:r>
        <w:rPr>
          <w:rFonts w:ascii="Arial" w:hAnsi="Arial" w:cs="Arial"/>
          <w:sz w:val="24"/>
          <w:szCs w:val="24"/>
        </w:rPr>
        <w:t>mayas</w:t>
      </w:r>
      <w:r w:rsidR="00DE2EC2">
        <w:rPr>
          <w:rFonts w:ascii="Arial" w:hAnsi="Arial" w:cs="Arial"/>
          <w:sz w:val="24"/>
          <w:szCs w:val="24"/>
        </w:rPr>
        <w:t xml:space="preserve"> (indígenas) y Otros y Otras</w:t>
      </w:r>
      <w:r>
        <w:rPr>
          <w:rFonts w:ascii="Arial" w:hAnsi="Arial" w:cs="Arial"/>
          <w:sz w:val="24"/>
          <w:szCs w:val="24"/>
        </w:rPr>
        <w:t>, siguen siendo como misa</w:t>
      </w:r>
      <w:r w:rsidR="00DE2EC2">
        <w:rPr>
          <w:rFonts w:ascii="Arial" w:hAnsi="Arial" w:cs="Arial"/>
          <w:sz w:val="24"/>
          <w:szCs w:val="24"/>
        </w:rPr>
        <w:t>s</w:t>
      </w:r>
      <w:r>
        <w:rPr>
          <w:rFonts w:ascii="Arial" w:hAnsi="Arial" w:cs="Arial"/>
          <w:sz w:val="24"/>
          <w:szCs w:val="24"/>
        </w:rPr>
        <w:t xml:space="preserve"> o culto</w:t>
      </w:r>
      <w:r w:rsidR="00DE2EC2">
        <w:rPr>
          <w:rFonts w:ascii="Arial" w:hAnsi="Arial" w:cs="Arial"/>
          <w:sz w:val="24"/>
          <w:szCs w:val="24"/>
        </w:rPr>
        <w:t>s</w:t>
      </w:r>
      <w:r>
        <w:rPr>
          <w:rFonts w:ascii="Arial" w:hAnsi="Arial" w:cs="Arial"/>
          <w:sz w:val="24"/>
          <w:szCs w:val="24"/>
        </w:rPr>
        <w:t xml:space="preserve"> entre convertidos.  Las resistencias comunitarias, caminan solo y eso es bueno, porque </w:t>
      </w:r>
      <w:r w:rsidR="00DE2EC2">
        <w:rPr>
          <w:rFonts w:ascii="Arial" w:hAnsi="Arial" w:cs="Arial"/>
          <w:sz w:val="24"/>
          <w:szCs w:val="24"/>
        </w:rPr>
        <w:t>así no se</w:t>
      </w:r>
      <w:r>
        <w:rPr>
          <w:rFonts w:ascii="Arial" w:hAnsi="Arial" w:cs="Arial"/>
          <w:sz w:val="24"/>
          <w:szCs w:val="24"/>
        </w:rPr>
        <w:t xml:space="preserve"> contaminan con la actitud </w:t>
      </w:r>
      <w:proofErr w:type="spellStart"/>
      <w:r>
        <w:rPr>
          <w:rFonts w:ascii="Arial" w:hAnsi="Arial" w:cs="Arial"/>
          <w:sz w:val="24"/>
          <w:szCs w:val="24"/>
        </w:rPr>
        <w:t>oenegeizante</w:t>
      </w:r>
      <w:proofErr w:type="spellEnd"/>
      <w:r>
        <w:rPr>
          <w:rFonts w:ascii="Arial" w:hAnsi="Arial" w:cs="Arial"/>
          <w:sz w:val="24"/>
          <w:szCs w:val="24"/>
        </w:rPr>
        <w:t xml:space="preserve"> de los movimientos sociales urbanos.</w:t>
      </w:r>
      <w:r w:rsidR="00DE2EC2">
        <w:rPr>
          <w:rFonts w:ascii="Arial" w:hAnsi="Arial" w:cs="Arial"/>
          <w:sz w:val="24"/>
          <w:szCs w:val="24"/>
        </w:rPr>
        <w:t xml:space="preserve">  Los procesos de justicia del genocidio pasado, siguen marcando su propio paso, </w:t>
      </w:r>
      <w:r w:rsidR="00C0580A">
        <w:rPr>
          <w:rFonts w:ascii="Arial" w:hAnsi="Arial" w:cs="Arial"/>
          <w:sz w:val="24"/>
          <w:szCs w:val="24"/>
        </w:rPr>
        <w:t>pero solo si es impactante, genera opinión pública y surgen los comunicados de solidaridad, sino quedan en el silencio.</w:t>
      </w:r>
      <w:r w:rsidR="00DE2EC2">
        <w:rPr>
          <w:rFonts w:ascii="Arial" w:hAnsi="Arial" w:cs="Arial"/>
          <w:sz w:val="24"/>
          <w:szCs w:val="24"/>
        </w:rPr>
        <w:t xml:space="preserve">  </w:t>
      </w:r>
    </w:p>
    <w:p w14:paraId="1DB8D6A2" w14:textId="12906CC1" w:rsidR="00DE2EC2" w:rsidRDefault="00DE2EC2" w:rsidP="00A368B2">
      <w:pPr>
        <w:jc w:val="both"/>
        <w:rPr>
          <w:rFonts w:ascii="Arial" w:hAnsi="Arial" w:cs="Arial"/>
          <w:sz w:val="24"/>
          <w:szCs w:val="24"/>
        </w:rPr>
      </w:pPr>
      <w:r>
        <w:rPr>
          <w:rFonts w:ascii="Arial" w:hAnsi="Arial" w:cs="Arial"/>
          <w:sz w:val="24"/>
          <w:szCs w:val="24"/>
        </w:rPr>
        <w:t>Esto sucede en la aldea y la finca</w:t>
      </w:r>
      <w:r w:rsidR="009A45EC">
        <w:rPr>
          <w:rFonts w:ascii="Arial" w:hAnsi="Arial" w:cs="Arial"/>
          <w:sz w:val="24"/>
          <w:szCs w:val="24"/>
        </w:rPr>
        <w:t xml:space="preserve"> guatemalteca</w:t>
      </w:r>
      <w:r>
        <w:rPr>
          <w:rFonts w:ascii="Arial" w:hAnsi="Arial" w:cs="Arial"/>
          <w:sz w:val="24"/>
          <w:szCs w:val="24"/>
        </w:rPr>
        <w:t>.  Los dueños de la finca</w:t>
      </w:r>
      <w:r w:rsidR="009A45EC">
        <w:rPr>
          <w:rFonts w:ascii="Arial" w:hAnsi="Arial" w:cs="Arial"/>
          <w:sz w:val="24"/>
          <w:szCs w:val="24"/>
        </w:rPr>
        <w:t xml:space="preserve">, que ahora no son solo los criollos y oligarcas tradicionales, sino también los </w:t>
      </w:r>
      <w:proofErr w:type="spellStart"/>
      <w:r w:rsidR="009A45EC">
        <w:rPr>
          <w:rFonts w:ascii="Arial" w:hAnsi="Arial" w:cs="Arial"/>
          <w:sz w:val="24"/>
          <w:szCs w:val="24"/>
        </w:rPr>
        <w:t>narcocleptocracia</w:t>
      </w:r>
      <w:proofErr w:type="spellEnd"/>
      <w:r w:rsidR="009A45EC">
        <w:rPr>
          <w:rFonts w:ascii="Arial" w:hAnsi="Arial" w:cs="Arial"/>
          <w:sz w:val="24"/>
          <w:szCs w:val="24"/>
        </w:rPr>
        <w:t xml:space="preserve"> y ahora llamados empresarios y políticos emergentes, siguen</w:t>
      </w:r>
      <w:r>
        <w:rPr>
          <w:rFonts w:ascii="Arial" w:hAnsi="Arial" w:cs="Arial"/>
          <w:sz w:val="24"/>
          <w:szCs w:val="24"/>
        </w:rPr>
        <w:t xml:space="preserve"> amarrando y fortaleciendo sus fuerzas. </w:t>
      </w:r>
      <w:r w:rsidR="009A45EC">
        <w:rPr>
          <w:rFonts w:ascii="Arial" w:hAnsi="Arial" w:cs="Arial"/>
          <w:sz w:val="24"/>
          <w:szCs w:val="24"/>
        </w:rPr>
        <w:t xml:space="preserve"> Este amarre no solo es nacional, es internacional y regional.  </w:t>
      </w:r>
      <w:r>
        <w:rPr>
          <w:rFonts w:ascii="Arial" w:hAnsi="Arial" w:cs="Arial"/>
          <w:sz w:val="24"/>
          <w:szCs w:val="24"/>
        </w:rPr>
        <w:t xml:space="preserve"> </w:t>
      </w:r>
      <w:r w:rsidR="009A45EC">
        <w:rPr>
          <w:rFonts w:ascii="Arial" w:hAnsi="Arial" w:cs="Arial"/>
          <w:sz w:val="24"/>
          <w:szCs w:val="24"/>
        </w:rPr>
        <w:t>Hace una semana</w:t>
      </w:r>
      <w:r>
        <w:rPr>
          <w:rFonts w:ascii="Arial" w:hAnsi="Arial" w:cs="Arial"/>
          <w:sz w:val="24"/>
          <w:szCs w:val="24"/>
        </w:rPr>
        <w:t xml:space="preserve"> una diputada española, afirma</w:t>
      </w:r>
      <w:r w:rsidR="009A45EC">
        <w:rPr>
          <w:rFonts w:ascii="Arial" w:hAnsi="Arial" w:cs="Arial"/>
          <w:sz w:val="24"/>
          <w:szCs w:val="24"/>
        </w:rPr>
        <w:t>ba</w:t>
      </w:r>
      <w:r>
        <w:rPr>
          <w:rFonts w:ascii="Arial" w:hAnsi="Arial" w:cs="Arial"/>
          <w:sz w:val="24"/>
          <w:szCs w:val="24"/>
        </w:rPr>
        <w:t xml:space="preserve"> que hay que cuidarse del tsunami neocomunista en la región</w:t>
      </w:r>
      <w:r w:rsidR="00C0580A">
        <w:rPr>
          <w:rFonts w:ascii="Arial" w:hAnsi="Arial" w:cs="Arial"/>
          <w:sz w:val="24"/>
          <w:szCs w:val="24"/>
        </w:rPr>
        <w:t xml:space="preserve"> latinoamericana</w:t>
      </w:r>
      <w:r>
        <w:rPr>
          <w:rFonts w:ascii="Arial" w:hAnsi="Arial" w:cs="Arial"/>
          <w:sz w:val="24"/>
          <w:szCs w:val="24"/>
        </w:rPr>
        <w:t xml:space="preserve"> y ahora se sabe que </w:t>
      </w:r>
      <w:r w:rsidR="009A45EC">
        <w:rPr>
          <w:rFonts w:ascii="Arial" w:hAnsi="Arial" w:cs="Arial"/>
          <w:sz w:val="24"/>
          <w:szCs w:val="24"/>
        </w:rPr>
        <w:t>la extrema derecha europea está</w:t>
      </w:r>
      <w:r>
        <w:rPr>
          <w:rFonts w:ascii="Arial" w:hAnsi="Arial" w:cs="Arial"/>
          <w:sz w:val="24"/>
          <w:szCs w:val="24"/>
        </w:rPr>
        <w:t xml:space="preserve"> de viaje </w:t>
      </w:r>
      <w:r w:rsidR="009A45EC">
        <w:rPr>
          <w:rFonts w:ascii="Arial" w:hAnsi="Arial" w:cs="Arial"/>
          <w:sz w:val="24"/>
          <w:szCs w:val="24"/>
        </w:rPr>
        <w:t>por nuestro continente, haciendo campaña en contra de los llamados gobiernos y líderes “progresistas” ahora “neocomunistas”.</w:t>
      </w:r>
    </w:p>
    <w:p w14:paraId="23A5B442" w14:textId="61C181C9" w:rsidR="009A45EC" w:rsidRDefault="00D84F9F" w:rsidP="00A368B2">
      <w:pPr>
        <w:jc w:val="both"/>
        <w:rPr>
          <w:rFonts w:ascii="Arial" w:hAnsi="Arial" w:cs="Arial"/>
          <w:sz w:val="24"/>
          <w:szCs w:val="24"/>
        </w:rPr>
      </w:pPr>
      <w:r>
        <w:rPr>
          <w:rFonts w:ascii="Arial" w:hAnsi="Arial" w:cs="Arial"/>
          <w:sz w:val="24"/>
          <w:szCs w:val="24"/>
        </w:rPr>
        <w:t>Por último, la alianza no debe ser solo para las elecciones, hoy urge una articulación y romper el cerco del miedo, del conformismo.  Los parques, las plazas, los barrios, las aldeas y las calles, deben llenarse</w:t>
      </w:r>
      <w:r w:rsidR="00C0580A">
        <w:rPr>
          <w:rFonts w:ascii="Arial" w:hAnsi="Arial" w:cs="Arial"/>
          <w:sz w:val="24"/>
          <w:szCs w:val="24"/>
        </w:rPr>
        <w:t xml:space="preserve"> con los pueblos de abajo</w:t>
      </w:r>
      <w:r>
        <w:rPr>
          <w:rFonts w:ascii="Arial" w:hAnsi="Arial" w:cs="Arial"/>
          <w:sz w:val="24"/>
          <w:szCs w:val="24"/>
        </w:rPr>
        <w:t xml:space="preserve">.  </w:t>
      </w:r>
    </w:p>
    <w:p w14:paraId="176172D5" w14:textId="77777777" w:rsidR="00FF3C5A" w:rsidRDefault="00FF3C5A" w:rsidP="00A368B2">
      <w:pPr>
        <w:jc w:val="both"/>
        <w:rPr>
          <w:rFonts w:ascii="Arial" w:hAnsi="Arial" w:cs="Arial"/>
          <w:sz w:val="24"/>
          <w:szCs w:val="24"/>
        </w:rPr>
      </w:pPr>
    </w:p>
    <w:sectPr w:rsidR="00FF3C5A">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C342C" w14:textId="77777777" w:rsidR="00D57C06" w:rsidRDefault="00D57C06" w:rsidP="009A45EC">
      <w:pPr>
        <w:spacing w:after="0" w:line="240" w:lineRule="auto"/>
      </w:pPr>
      <w:r>
        <w:separator/>
      </w:r>
    </w:p>
  </w:endnote>
  <w:endnote w:type="continuationSeparator" w:id="0">
    <w:p w14:paraId="03B106AB" w14:textId="77777777" w:rsidR="00D57C06" w:rsidRDefault="00D57C06" w:rsidP="009A4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8DE3" w14:textId="17888A3E" w:rsidR="009A45EC" w:rsidRDefault="009A45EC" w:rsidP="009A45EC">
    <w:pPr>
      <w:pStyle w:val="Ttulo2"/>
      <w:jc w:val="center"/>
    </w:pPr>
    <w:r>
      <w:t>San Cristóbal Verapaz, 11 de febrero de 2021,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E6D4" w14:textId="77777777" w:rsidR="00D57C06" w:rsidRDefault="00D57C06" w:rsidP="009A45EC">
      <w:pPr>
        <w:spacing w:after="0" w:line="240" w:lineRule="auto"/>
      </w:pPr>
      <w:r>
        <w:separator/>
      </w:r>
    </w:p>
  </w:footnote>
  <w:footnote w:type="continuationSeparator" w:id="0">
    <w:p w14:paraId="69A0ADB6" w14:textId="77777777" w:rsidR="00D57C06" w:rsidRDefault="00D57C06" w:rsidP="009A45EC">
      <w:pPr>
        <w:spacing w:after="0" w:line="240" w:lineRule="auto"/>
      </w:pPr>
      <w:r>
        <w:continuationSeparator/>
      </w:r>
    </w:p>
  </w:footnote>
  <w:footnote w:id="1">
    <w:p w14:paraId="41C5F3EA" w14:textId="2A7F1B52" w:rsidR="009A45EC" w:rsidRDefault="009A45EC">
      <w:pPr>
        <w:pStyle w:val="Textonotapie"/>
      </w:pPr>
      <w:r>
        <w:rPr>
          <w:rStyle w:val="Refdenotaalpie"/>
        </w:rPr>
        <w:footnoteRef/>
      </w:r>
      <w:r>
        <w:t xml:space="preserve"> Maya Poqomchi, antropólogo, teólogo, filósofo, investigador y profesor universitario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ED77" w14:textId="44CB0E03" w:rsidR="009A45EC" w:rsidRPr="009A45EC" w:rsidRDefault="009A45EC">
    <w:pPr>
      <w:pStyle w:val="Encabezado"/>
      <w:rPr>
        <w:rFonts w:ascii="Arial" w:hAnsi="Arial" w:cs="Arial"/>
        <w:b/>
        <w:bCs/>
        <w:sz w:val="24"/>
        <w:szCs w:val="24"/>
      </w:rPr>
    </w:pPr>
    <w:r w:rsidRPr="009A45EC">
      <w:rPr>
        <w:rFonts w:ascii="Arial" w:hAnsi="Arial" w:cs="Arial"/>
        <w:b/>
        <w:bCs/>
        <w:noProof/>
        <w:sz w:val="24"/>
        <w:szCs w:val="24"/>
      </w:rPr>
      <mc:AlternateContent>
        <mc:Choice Requires="wps">
          <w:drawing>
            <wp:anchor distT="228600" distB="228600" distL="114300" distR="114300" simplePos="0" relativeHeight="251659264" behindDoc="0" locked="0" layoutInCell="1" allowOverlap="0" wp14:anchorId="28897B4B" wp14:editId="3D4BBF3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TopAndBottom/>
              <wp:docPr id="133" name="Rectángulo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5E8B4" w14:textId="77777777" w:rsidR="009A45EC" w:rsidRDefault="009A45EC">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s-ES"/>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8897B4B" id="Rectángulo 133" o:spid="_x0000_s1026" style="position:absolute;margin-left:-4.4pt;margin-top:0;width:46.8pt;height:77.75pt;z-index:251659264;visibility:visible;mso-wrap-style:square;mso-width-percent:76;mso-height-percent:98;mso-top-percent:23;mso-wrap-distance-left:9pt;mso-wrap-distance-top:18pt;mso-wrap-distance-right:9pt;mso-wrap-distance-bottom:18pt;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" o:allowoverlap="f" fillcolor="#4472c4 [3204]" stroked="f" strokeweight="1pt">
              <o:lock v:ext="edit" aspectratio="t"/>
              <v:textbox>
                <w:txbxContent>
                  <w:p w14:paraId="72B5E8B4" w14:textId="77777777" w:rsidR="009A45EC" w:rsidRDefault="009A45EC">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s-ES"/>
                      </w:rPr>
                      <w:t>0</w:t>
                    </w:r>
                    <w:r>
                      <w:rPr>
                        <w:color w:val="FFFFFF" w:themeColor="background1"/>
                        <w:sz w:val="24"/>
                        <w:szCs w:val="24"/>
                      </w:rPr>
                      <w:fldChar w:fldCharType="end"/>
                    </w:r>
                  </w:p>
                </w:txbxContent>
              </v:textbox>
              <w10:wrap type="topAndBottom" anchorx="margin" anchory="page"/>
            </v:rect>
          </w:pict>
        </mc:Fallback>
      </mc:AlternateContent>
    </w:r>
    <w:r w:rsidRPr="009A45EC">
      <w:rPr>
        <w:rFonts w:ascii="Arial" w:hAnsi="Arial" w:cs="Arial"/>
        <w:b/>
        <w:bCs/>
        <w:sz w:val="24"/>
        <w:szCs w:val="24"/>
      </w:rPr>
      <w:t>CENTRO DE REFLEXIONES NIM POQOM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1CF"/>
    <w:rsid w:val="00250A29"/>
    <w:rsid w:val="002642CB"/>
    <w:rsid w:val="00534D5C"/>
    <w:rsid w:val="005868D1"/>
    <w:rsid w:val="0061240A"/>
    <w:rsid w:val="007D3677"/>
    <w:rsid w:val="00811F5F"/>
    <w:rsid w:val="00907262"/>
    <w:rsid w:val="009711CF"/>
    <w:rsid w:val="009A45EC"/>
    <w:rsid w:val="009D1840"/>
    <w:rsid w:val="00A368B2"/>
    <w:rsid w:val="00AD30D6"/>
    <w:rsid w:val="00AD5418"/>
    <w:rsid w:val="00C0580A"/>
    <w:rsid w:val="00C10829"/>
    <w:rsid w:val="00C4181F"/>
    <w:rsid w:val="00C55B82"/>
    <w:rsid w:val="00C86EB3"/>
    <w:rsid w:val="00CE2D82"/>
    <w:rsid w:val="00D57C06"/>
    <w:rsid w:val="00D84F9F"/>
    <w:rsid w:val="00DE2EC2"/>
    <w:rsid w:val="00E029B1"/>
    <w:rsid w:val="00FE64AA"/>
    <w:rsid w:val="00FF3C5A"/>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7C86"/>
  <w15:chartTrackingRefBased/>
  <w15:docId w15:val="{B84E2EF2-CDC9-46FC-AED7-91CD47DA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9A4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D3677"/>
    <w:rPr>
      <w:b/>
      <w:bCs/>
    </w:rPr>
  </w:style>
  <w:style w:type="paragraph" w:styleId="Textodeglobo">
    <w:name w:val="Balloon Text"/>
    <w:basedOn w:val="Normal"/>
    <w:link w:val="TextodegloboCar"/>
    <w:uiPriority w:val="99"/>
    <w:semiHidden/>
    <w:unhideWhenUsed/>
    <w:rsid w:val="0090726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7262"/>
    <w:rPr>
      <w:rFonts w:ascii="Segoe UI" w:hAnsi="Segoe UI" w:cs="Segoe UI"/>
      <w:sz w:val="18"/>
      <w:szCs w:val="18"/>
    </w:rPr>
  </w:style>
  <w:style w:type="paragraph" w:styleId="Textonotapie">
    <w:name w:val="footnote text"/>
    <w:basedOn w:val="Normal"/>
    <w:link w:val="TextonotapieCar"/>
    <w:uiPriority w:val="99"/>
    <w:semiHidden/>
    <w:unhideWhenUsed/>
    <w:rsid w:val="009A45E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45EC"/>
    <w:rPr>
      <w:sz w:val="20"/>
      <w:szCs w:val="20"/>
    </w:rPr>
  </w:style>
  <w:style w:type="character" w:styleId="Refdenotaalpie">
    <w:name w:val="footnote reference"/>
    <w:basedOn w:val="Fuentedeprrafopredeter"/>
    <w:uiPriority w:val="99"/>
    <w:semiHidden/>
    <w:unhideWhenUsed/>
    <w:rsid w:val="009A45EC"/>
    <w:rPr>
      <w:vertAlign w:val="superscript"/>
    </w:rPr>
  </w:style>
  <w:style w:type="paragraph" w:styleId="Encabezado">
    <w:name w:val="header"/>
    <w:basedOn w:val="Normal"/>
    <w:link w:val="EncabezadoCar"/>
    <w:uiPriority w:val="99"/>
    <w:unhideWhenUsed/>
    <w:rsid w:val="009A45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45EC"/>
  </w:style>
  <w:style w:type="paragraph" w:styleId="Piedepgina">
    <w:name w:val="footer"/>
    <w:basedOn w:val="Normal"/>
    <w:link w:val="PiedepginaCar"/>
    <w:uiPriority w:val="99"/>
    <w:unhideWhenUsed/>
    <w:rsid w:val="009A45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45EC"/>
  </w:style>
  <w:style w:type="character" w:customStyle="1" w:styleId="Ttulo2Car">
    <w:name w:val="Título 2 Car"/>
    <w:basedOn w:val="Fuentedeprrafopredeter"/>
    <w:link w:val="Ttulo2"/>
    <w:uiPriority w:val="9"/>
    <w:rsid w:val="009A45E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48E28-5113-494D-BEA5-73F063A3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1156</Words>
  <Characters>6358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chiwax2030@yahoo.com</dc:creator>
  <cp:keywords/>
  <dc:description/>
  <cp:lastModifiedBy>Rosario Hermano</cp:lastModifiedBy>
  <cp:revision>3</cp:revision>
  <dcterms:created xsi:type="dcterms:W3CDTF">2022-02-14T10:25:00Z</dcterms:created>
  <dcterms:modified xsi:type="dcterms:W3CDTF">2022-02-14T10:25:00Z</dcterms:modified>
</cp:coreProperties>
</file>