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69A6A" w14:textId="77777777" w:rsidR="00CD031D" w:rsidRPr="00C70502" w:rsidRDefault="00301D52" w:rsidP="00C70502">
      <w:pPr>
        <w:spacing w:after="0" w:line="276" w:lineRule="auto"/>
        <w:jc w:val="center"/>
        <w:rPr>
          <w:rFonts w:ascii="Times New Roman" w:hAnsi="Times New Roman" w:cs="Times New Roman"/>
          <w:b/>
          <w:sz w:val="24"/>
          <w:szCs w:val="24"/>
          <w:lang w:val="es-ES"/>
        </w:rPr>
      </w:pPr>
      <w:r w:rsidRPr="00C70502">
        <w:rPr>
          <w:rFonts w:ascii="Times New Roman" w:hAnsi="Times New Roman" w:cs="Times New Roman"/>
          <w:b/>
          <w:sz w:val="24"/>
          <w:szCs w:val="24"/>
          <w:lang w:val="es-ES"/>
        </w:rPr>
        <w:t>El Rencor</w:t>
      </w:r>
      <w:r w:rsidR="007451CD" w:rsidRPr="00C70502">
        <w:rPr>
          <w:rFonts w:ascii="Times New Roman" w:hAnsi="Times New Roman" w:cs="Times New Roman"/>
          <w:b/>
          <w:sz w:val="24"/>
          <w:szCs w:val="24"/>
          <w:lang w:val="es-ES"/>
        </w:rPr>
        <w:t>-Fascismo</w:t>
      </w:r>
      <w:r w:rsidRPr="00C70502">
        <w:rPr>
          <w:rFonts w:ascii="Times New Roman" w:hAnsi="Times New Roman" w:cs="Times New Roman"/>
          <w:b/>
          <w:sz w:val="24"/>
          <w:szCs w:val="24"/>
          <w:lang w:val="es-ES"/>
        </w:rPr>
        <w:t xml:space="preserve"> Visceral de la Derecha Latinoamericana </w:t>
      </w:r>
      <w:r w:rsidR="004C2D9A" w:rsidRPr="00C70502">
        <w:rPr>
          <w:rFonts w:ascii="Times New Roman" w:hAnsi="Times New Roman" w:cs="Times New Roman"/>
          <w:b/>
          <w:sz w:val="24"/>
          <w:szCs w:val="24"/>
          <w:lang w:val="es-ES"/>
        </w:rPr>
        <w:t>y Global</w:t>
      </w:r>
    </w:p>
    <w:p w14:paraId="16DE9EEA" w14:textId="77777777" w:rsidR="00682E42" w:rsidRPr="00C70502" w:rsidRDefault="00682E42" w:rsidP="00C70502">
      <w:pPr>
        <w:spacing w:after="0" w:line="276" w:lineRule="auto"/>
        <w:jc w:val="both"/>
        <w:rPr>
          <w:rFonts w:ascii="Times New Roman" w:hAnsi="Times New Roman" w:cs="Times New Roman"/>
          <w:sz w:val="24"/>
          <w:szCs w:val="24"/>
        </w:rPr>
      </w:pPr>
      <w:proofErr w:type="spellStart"/>
      <w:r w:rsidRPr="00C70502">
        <w:rPr>
          <w:rFonts w:ascii="Times New Roman" w:hAnsi="Times New Roman" w:cs="Times New Roman"/>
          <w:sz w:val="24"/>
          <w:szCs w:val="24"/>
        </w:rPr>
        <w:t>Lic</w:t>
      </w:r>
      <w:proofErr w:type="spellEnd"/>
      <w:r w:rsidRPr="00C70502">
        <w:rPr>
          <w:rFonts w:ascii="Times New Roman" w:hAnsi="Times New Roman" w:cs="Times New Roman"/>
          <w:sz w:val="24"/>
          <w:szCs w:val="24"/>
        </w:rPr>
        <w:t xml:space="preserve">. José A. </w:t>
      </w:r>
      <w:proofErr w:type="spellStart"/>
      <w:r w:rsidRPr="00C70502">
        <w:rPr>
          <w:rFonts w:ascii="Times New Roman" w:hAnsi="Times New Roman" w:cs="Times New Roman"/>
          <w:sz w:val="24"/>
          <w:szCs w:val="24"/>
        </w:rPr>
        <w:t>Amesty</w:t>
      </w:r>
      <w:proofErr w:type="spellEnd"/>
      <w:r w:rsidRPr="00C70502">
        <w:rPr>
          <w:rFonts w:ascii="Times New Roman" w:hAnsi="Times New Roman" w:cs="Times New Roman"/>
          <w:sz w:val="24"/>
          <w:szCs w:val="24"/>
        </w:rPr>
        <w:t xml:space="preserve"> R. </w:t>
      </w:r>
    </w:p>
    <w:p w14:paraId="758338A4" w14:textId="77777777" w:rsidR="00682E42" w:rsidRPr="00C70502" w:rsidRDefault="00C70502"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17</w:t>
      </w:r>
      <w:r w:rsidR="00682E42" w:rsidRPr="00C70502">
        <w:rPr>
          <w:rFonts w:ascii="Times New Roman" w:hAnsi="Times New Roman" w:cs="Times New Roman"/>
          <w:sz w:val="24"/>
          <w:szCs w:val="24"/>
          <w:lang w:val="es-ES"/>
        </w:rPr>
        <w:t>-diciembre-2021</w:t>
      </w:r>
    </w:p>
    <w:p w14:paraId="4620F047" w14:textId="77777777" w:rsidR="009E255C" w:rsidRPr="00C70502" w:rsidRDefault="009E255C" w:rsidP="00C70502">
      <w:pPr>
        <w:spacing w:after="0" w:line="276" w:lineRule="auto"/>
        <w:jc w:val="both"/>
        <w:rPr>
          <w:rFonts w:ascii="Times New Roman" w:hAnsi="Times New Roman" w:cs="Times New Roman"/>
          <w:sz w:val="24"/>
          <w:szCs w:val="24"/>
          <w:lang w:val="es-ES"/>
        </w:rPr>
      </w:pPr>
    </w:p>
    <w:p w14:paraId="78AEA1A4" w14:textId="77777777" w:rsidR="001352EA" w:rsidRPr="00C70502" w:rsidRDefault="00115F27"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El próximo domingo 19-12-2021, </w:t>
      </w:r>
      <w:r w:rsidR="00156142" w:rsidRPr="00C70502">
        <w:rPr>
          <w:rFonts w:ascii="Times New Roman" w:hAnsi="Times New Roman" w:cs="Times New Roman"/>
          <w:sz w:val="24"/>
          <w:szCs w:val="24"/>
          <w:lang w:val="es-ES"/>
        </w:rPr>
        <w:t xml:space="preserve">se </w:t>
      </w:r>
      <w:r w:rsidR="00527C17" w:rsidRPr="00C70502">
        <w:rPr>
          <w:rFonts w:ascii="Times New Roman" w:hAnsi="Times New Roman" w:cs="Times New Roman"/>
          <w:sz w:val="24"/>
          <w:szCs w:val="24"/>
          <w:lang w:val="es-ES"/>
        </w:rPr>
        <w:t>celebrará</w:t>
      </w:r>
      <w:r w:rsidR="00156142" w:rsidRPr="00C70502">
        <w:rPr>
          <w:rFonts w:ascii="Times New Roman" w:hAnsi="Times New Roman" w:cs="Times New Roman"/>
          <w:sz w:val="24"/>
          <w:szCs w:val="24"/>
          <w:lang w:val="es-ES"/>
        </w:rPr>
        <w:t xml:space="preserve"> la segunda vuelta en Chile</w:t>
      </w:r>
      <w:r w:rsidR="00527C17" w:rsidRPr="00C70502">
        <w:rPr>
          <w:rFonts w:ascii="Times New Roman" w:hAnsi="Times New Roman" w:cs="Times New Roman"/>
          <w:sz w:val="24"/>
          <w:szCs w:val="24"/>
          <w:lang w:val="es-ES"/>
        </w:rPr>
        <w:t xml:space="preserve">, por la presidencia de la </w:t>
      </w:r>
      <w:proofErr w:type="spellStart"/>
      <w:r w:rsidR="00527C17" w:rsidRPr="00C70502">
        <w:rPr>
          <w:rFonts w:ascii="Times New Roman" w:hAnsi="Times New Roman" w:cs="Times New Roman"/>
          <w:sz w:val="24"/>
          <w:szCs w:val="24"/>
          <w:lang w:val="es-ES"/>
        </w:rPr>
        <w:t>Republica</w:t>
      </w:r>
      <w:proofErr w:type="spellEnd"/>
      <w:r w:rsidR="00527C17" w:rsidRPr="00C70502">
        <w:rPr>
          <w:rFonts w:ascii="Times New Roman" w:hAnsi="Times New Roman" w:cs="Times New Roman"/>
          <w:sz w:val="24"/>
          <w:szCs w:val="24"/>
          <w:lang w:val="es-ES"/>
        </w:rPr>
        <w:t xml:space="preserve">, entre Gabriel </w:t>
      </w:r>
      <w:proofErr w:type="spellStart"/>
      <w:r w:rsidR="00527C17" w:rsidRPr="00C70502">
        <w:rPr>
          <w:rFonts w:ascii="Times New Roman" w:hAnsi="Times New Roman" w:cs="Times New Roman"/>
          <w:sz w:val="24"/>
          <w:szCs w:val="24"/>
          <w:lang w:val="es-ES"/>
        </w:rPr>
        <w:t>Boric</w:t>
      </w:r>
      <w:proofErr w:type="spellEnd"/>
      <w:r w:rsidR="00527C17" w:rsidRPr="00C70502">
        <w:rPr>
          <w:rFonts w:ascii="Times New Roman" w:hAnsi="Times New Roman" w:cs="Times New Roman"/>
          <w:sz w:val="24"/>
          <w:szCs w:val="24"/>
          <w:lang w:val="es-ES"/>
        </w:rPr>
        <w:t xml:space="preserve"> y José Antonio Kast</w:t>
      </w:r>
      <w:r w:rsidR="00915197" w:rsidRPr="00C70502">
        <w:rPr>
          <w:rFonts w:ascii="Times New Roman" w:hAnsi="Times New Roman" w:cs="Times New Roman"/>
          <w:sz w:val="24"/>
          <w:szCs w:val="24"/>
          <w:lang w:val="es-ES"/>
        </w:rPr>
        <w:t xml:space="preserve">, el primero centroizquierdista y el segundo de ultraderecha pinochetista. </w:t>
      </w:r>
    </w:p>
    <w:p w14:paraId="5E7C0637" w14:textId="77777777" w:rsidR="001352EA" w:rsidRPr="00C70502" w:rsidRDefault="001352EA" w:rsidP="00C70502">
      <w:pPr>
        <w:spacing w:after="0" w:line="276" w:lineRule="auto"/>
        <w:jc w:val="both"/>
        <w:rPr>
          <w:rFonts w:ascii="Times New Roman" w:hAnsi="Times New Roman" w:cs="Times New Roman"/>
          <w:sz w:val="24"/>
          <w:szCs w:val="24"/>
          <w:lang w:val="es-ES"/>
        </w:rPr>
      </w:pPr>
    </w:p>
    <w:p w14:paraId="57074CB6" w14:textId="77777777" w:rsidR="001352EA" w:rsidRPr="00C70502" w:rsidRDefault="001352EA"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Veamos algunos elementos del candidato Kast: según James Petras, “El extremismo pinochetista de Kast, podría asustar hasta a </w:t>
      </w:r>
      <w:proofErr w:type="spellStart"/>
      <w:r w:rsidRPr="00C70502">
        <w:rPr>
          <w:rFonts w:ascii="Times New Roman" w:hAnsi="Times New Roman" w:cs="Times New Roman"/>
          <w:sz w:val="24"/>
          <w:szCs w:val="24"/>
          <w:lang w:val="es-ES"/>
        </w:rPr>
        <w:t>Biden</w:t>
      </w:r>
      <w:proofErr w:type="spellEnd"/>
      <w:r w:rsidRPr="00C70502">
        <w:rPr>
          <w:rFonts w:ascii="Times New Roman" w:hAnsi="Times New Roman" w:cs="Times New Roman"/>
          <w:sz w:val="24"/>
          <w:szCs w:val="24"/>
          <w:lang w:val="es-ES"/>
        </w:rPr>
        <w:t xml:space="preserve">”. En otras palabras, el problema que tiene el candidato pinochetista José Antonio Kast, es que resulta demasiado extremista para Washington, un hecho que podría determinar que los demócratas no se vean comprometidos a prestarle su apoyo. </w:t>
      </w:r>
    </w:p>
    <w:p w14:paraId="4E16CF10" w14:textId="77777777" w:rsidR="001352EA" w:rsidRPr="00C70502" w:rsidRDefault="001352EA" w:rsidP="00C70502">
      <w:pPr>
        <w:spacing w:after="0" w:line="276" w:lineRule="auto"/>
        <w:jc w:val="both"/>
        <w:rPr>
          <w:rFonts w:ascii="Times New Roman" w:hAnsi="Times New Roman" w:cs="Times New Roman"/>
          <w:sz w:val="24"/>
          <w:szCs w:val="24"/>
          <w:lang w:val="es-ES"/>
        </w:rPr>
      </w:pPr>
    </w:p>
    <w:p w14:paraId="5C1276B2" w14:textId="77777777" w:rsidR="00B25BD7" w:rsidRPr="00C70502" w:rsidRDefault="00B25BD7"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Recientemente, el periodista Mauricio </w:t>
      </w:r>
      <w:proofErr w:type="spellStart"/>
      <w:r w:rsidRPr="00C70502">
        <w:rPr>
          <w:rFonts w:ascii="Times New Roman" w:hAnsi="Times New Roman" w:cs="Times New Roman"/>
          <w:sz w:val="24"/>
          <w:szCs w:val="24"/>
          <w:lang w:val="es-ES"/>
        </w:rPr>
        <w:t>Weibal</w:t>
      </w:r>
      <w:proofErr w:type="spellEnd"/>
      <w:r w:rsidRPr="00C70502">
        <w:rPr>
          <w:rFonts w:ascii="Times New Roman" w:hAnsi="Times New Roman" w:cs="Times New Roman"/>
          <w:sz w:val="24"/>
          <w:szCs w:val="24"/>
          <w:lang w:val="es-ES"/>
        </w:rPr>
        <w:t xml:space="preserve"> Barahona publicó el documento que demuestra que el padre de ‎José Antonio Kast, el candidato derechista que se enfrenta al izquierdista Gabriel </w:t>
      </w:r>
      <w:proofErr w:type="spellStart"/>
      <w:r w:rsidRPr="00C70502">
        <w:rPr>
          <w:rFonts w:ascii="Times New Roman" w:hAnsi="Times New Roman" w:cs="Times New Roman"/>
          <w:sz w:val="24"/>
          <w:szCs w:val="24"/>
          <w:lang w:val="es-ES"/>
        </w:rPr>
        <w:t>Boric</w:t>
      </w:r>
      <w:proofErr w:type="spellEnd"/>
      <w:r w:rsidRPr="00C70502">
        <w:rPr>
          <w:rFonts w:ascii="Times New Roman" w:hAnsi="Times New Roman" w:cs="Times New Roman"/>
          <w:sz w:val="24"/>
          <w:szCs w:val="24"/>
          <w:lang w:val="es-ES"/>
        </w:rPr>
        <w:t xml:space="preserve">, fue ‎miembro del NSDAP (el partido nazi alemán) en 1942. </w:t>
      </w:r>
    </w:p>
    <w:p w14:paraId="4B607B5B" w14:textId="77777777" w:rsidR="004F6887" w:rsidRPr="00C70502" w:rsidRDefault="004F6887" w:rsidP="00C70502">
      <w:pPr>
        <w:spacing w:after="0" w:line="276" w:lineRule="auto"/>
        <w:jc w:val="both"/>
        <w:rPr>
          <w:rFonts w:ascii="Times New Roman" w:hAnsi="Times New Roman" w:cs="Times New Roman"/>
          <w:sz w:val="24"/>
          <w:szCs w:val="24"/>
          <w:lang w:val="es-ES"/>
        </w:rPr>
      </w:pPr>
    </w:p>
    <w:p w14:paraId="4F693317" w14:textId="77777777" w:rsidR="001352EA" w:rsidRPr="00C70502" w:rsidRDefault="004F6887"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Además, la familia de José Antonio Kast, siempre apoyó a Pinochet, jefe de la junta militar que ‎derrocó al presidente Salvador Allende, el 11 de septiembre de 1973, y que contó con el respaldo ‎del gobierno de EEUU. Miguel Kast, hermano del candidato a la presidencia, fue incluso ‎director del Banco Central bajo la sangrienta dictadura de Pinochet, y el propio José Antonio Kast ‎figuró en la propaganda electoral del general-dictador chileno previa al referéndum de 1988. ‎</w:t>
      </w:r>
    </w:p>
    <w:p w14:paraId="11D9DBD0" w14:textId="77777777" w:rsidR="00BE653B" w:rsidRPr="00C70502" w:rsidRDefault="00BE653B" w:rsidP="00C70502">
      <w:pPr>
        <w:spacing w:after="0" w:line="276" w:lineRule="auto"/>
        <w:jc w:val="both"/>
        <w:rPr>
          <w:rFonts w:ascii="Times New Roman" w:hAnsi="Times New Roman" w:cs="Times New Roman"/>
          <w:sz w:val="24"/>
          <w:szCs w:val="24"/>
          <w:lang w:val="es-ES"/>
        </w:rPr>
      </w:pPr>
    </w:p>
    <w:p w14:paraId="6DD287F6" w14:textId="77777777" w:rsidR="00BE653B" w:rsidRPr="00C70502" w:rsidRDefault="00BE653B" w:rsidP="00C70502">
      <w:pPr>
        <w:spacing w:after="0"/>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Kast presenta la lucha contra la criminalidad y contra la inmigración como elemento fundamental ‎de su programa, propone autorizar a los civiles a portar armas e instaurar el derecho a disparar ‎sobre cualquier ladrón, y se pronuncia por la amnistía para los militares condenados por haber ‎torturado y asesinado bajo la dictadura de Pinochet. </w:t>
      </w:r>
    </w:p>
    <w:p w14:paraId="40B6DA8F" w14:textId="77777777" w:rsidR="00BE653B" w:rsidRDefault="00CE6171" w:rsidP="00C70502">
      <w:pPr>
        <w:spacing w:after="0"/>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Con estos antecedentes, Kast es el candidato de derecha chileno, con marcados rasgos violentos, proclive al odio y profundamente fascista. Y posiblemente, ojalá no, gane las elecciones del próximo domingo 19. </w:t>
      </w:r>
    </w:p>
    <w:p w14:paraId="41EB72E5" w14:textId="77777777" w:rsidR="00C70502" w:rsidRPr="00C70502" w:rsidRDefault="00C70502" w:rsidP="00C70502">
      <w:pPr>
        <w:spacing w:after="0"/>
        <w:jc w:val="both"/>
        <w:rPr>
          <w:rFonts w:ascii="Times New Roman" w:hAnsi="Times New Roman" w:cs="Times New Roman"/>
          <w:sz w:val="24"/>
          <w:szCs w:val="24"/>
          <w:lang w:val="es-ES"/>
        </w:rPr>
      </w:pPr>
    </w:p>
    <w:p w14:paraId="00A397F5" w14:textId="77777777" w:rsidR="00C70502" w:rsidRPr="00C70502" w:rsidRDefault="00FE6067" w:rsidP="00C70502">
      <w:pPr>
        <w:spacing w:after="0"/>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Por otro lado, ya sabemos </w:t>
      </w:r>
      <w:r w:rsidR="003D6862" w:rsidRPr="00C70502">
        <w:rPr>
          <w:rFonts w:ascii="Times New Roman" w:hAnsi="Times New Roman" w:cs="Times New Roman"/>
          <w:sz w:val="24"/>
          <w:szCs w:val="24"/>
          <w:lang w:val="es-ES"/>
        </w:rPr>
        <w:t>que,</w:t>
      </w:r>
      <w:r w:rsidRPr="00C70502">
        <w:rPr>
          <w:rFonts w:ascii="Times New Roman" w:hAnsi="Times New Roman" w:cs="Times New Roman"/>
          <w:sz w:val="24"/>
          <w:szCs w:val="24"/>
          <w:lang w:val="es-ES"/>
        </w:rPr>
        <w:t xml:space="preserve"> en la derecha chilena, históricamente tiene una pu</w:t>
      </w:r>
      <w:r w:rsidR="003D6862" w:rsidRPr="00C70502">
        <w:rPr>
          <w:rFonts w:ascii="Times New Roman" w:hAnsi="Times New Roman" w:cs="Times New Roman"/>
          <w:sz w:val="24"/>
          <w:szCs w:val="24"/>
          <w:lang w:val="es-ES"/>
        </w:rPr>
        <w:t xml:space="preserve">gna y una controversia </w:t>
      </w:r>
      <w:r w:rsidR="00891B94" w:rsidRPr="00C70502">
        <w:rPr>
          <w:rFonts w:ascii="Times New Roman" w:hAnsi="Times New Roman" w:cs="Times New Roman"/>
          <w:sz w:val="24"/>
          <w:szCs w:val="24"/>
          <w:lang w:val="es-ES"/>
        </w:rPr>
        <w:t>contra el proceso constituyente y su consolidación, es decir, podría haber una regresión democrática. En otras palabras, nos estamos enfrentando en este momento a un ascenso, directamente autoritario. Por ejemplo, uno de los parlamentarios del partido de Kast, planteó abolir el voto femenino. El nivel de regresión democrática, de la que se está hablando es muy fuerte. Esto es de verdad una encarnación autoritaria, porque lo que está en riesgo aquí, es el avance de la democracia; esto es un peligro de regresión.</w:t>
      </w:r>
    </w:p>
    <w:p w14:paraId="1F094089" w14:textId="77777777" w:rsidR="00552887" w:rsidRPr="00C70502" w:rsidRDefault="00F54288"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Así mismo, según el escritor Felipe Portales, la historia de Chile revela que </w:t>
      </w:r>
      <w:r w:rsidR="00552887" w:rsidRPr="00C70502">
        <w:rPr>
          <w:rFonts w:ascii="Times New Roman" w:hAnsi="Times New Roman" w:cs="Times New Roman"/>
          <w:sz w:val="24"/>
          <w:szCs w:val="24"/>
          <w:lang w:val="es-ES"/>
        </w:rPr>
        <w:t xml:space="preserve">el profundo desprecio histórico del pueblo chileno por parte de la derecha, se expresó políticamente en </w:t>
      </w:r>
      <w:r w:rsidR="00552887" w:rsidRPr="00C70502">
        <w:rPr>
          <w:rFonts w:ascii="Times New Roman" w:hAnsi="Times New Roman" w:cs="Times New Roman"/>
          <w:sz w:val="24"/>
          <w:szCs w:val="24"/>
          <w:lang w:val="es-ES"/>
        </w:rPr>
        <w:lastRenderedPageBreak/>
        <w:t xml:space="preserve">su lucha teórica y práctica en contra del ejercicio del sufragio universal efectivo. La prédica en contra de éste fue una constante durante la vigencia de la Constitución de 1925.  </w:t>
      </w:r>
    </w:p>
    <w:p w14:paraId="40FD99E4" w14:textId="77777777" w:rsidR="00552887" w:rsidRPr="00C70502" w:rsidRDefault="00552887" w:rsidP="00C70502">
      <w:pPr>
        <w:spacing w:after="0" w:line="276" w:lineRule="auto"/>
        <w:jc w:val="both"/>
        <w:rPr>
          <w:rFonts w:ascii="Times New Roman" w:hAnsi="Times New Roman" w:cs="Times New Roman"/>
          <w:sz w:val="24"/>
          <w:szCs w:val="24"/>
          <w:lang w:val="es-ES"/>
        </w:rPr>
      </w:pPr>
    </w:p>
    <w:p w14:paraId="5C05A82A" w14:textId="77777777" w:rsidR="00891B94" w:rsidRPr="00C70502" w:rsidRDefault="00552887"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Posteriormente, en 1940, el historiador de derecha, José Miguel Irarrázaval Larraín, señaló que el sufragio universal abre “el camino al imperio del número, de las masas, el cetro del poder público, mantenido antes por el Presidente o el Parlamento, habría de pasar a otras manos: las de las asambleas, confederaciones, sindicatos, manos innúmeras a la vez que ávidas y amenazadoras, al presidencialismo de una época y al parlamentarismo de otra posterior, tras una breve etapa sucedería la era del </w:t>
      </w:r>
      <w:proofErr w:type="spellStart"/>
      <w:r w:rsidRPr="00C70502">
        <w:rPr>
          <w:rFonts w:ascii="Times New Roman" w:hAnsi="Times New Roman" w:cs="Times New Roman"/>
          <w:sz w:val="24"/>
          <w:szCs w:val="24"/>
          <w:lang w:val="es-ES"/>
        </w:rPr>
        <w:t>proletarismo</w:t>
      </w:r>
      <w:proofErr w:type="spellEnd"/>
      <w:r w:rsidRPr="00C70502">
        <w:rPr>
          <w:rFonts w:ascii="Times New Roman" w:hAnsi="Times New Roman" w:cs="Times New Roman"/>
          <w:sz w:val="24"/>
          <w:szCs w:val="24"/>
          <w:lang w:val="es-ES"/>
        </w:rPr>
        <w:t xml:space="preserve">. </w:t>
      </w:r>
    </w:p>
    <w:p w14:paraId="60113DCE" w14:textId="77777777" w:rsidR="00AF19B5" w:rsidRPr="00C70502" w:rsidRDefault="00AF19B5" w:rsidP="00C70502">
      <w:pPr>
        <w:spacing w:after="0" w:line="276" w:lineRule="auto"/>
        <w:jc w:val="both"/>
        <w:rPr>
          <w:rFonts w:ascii="Times New Roman" w:hAnsi="Times New Roman" w:cs="Times New Roman"/>
          <w:sz w:val="24"/>
          <w:szCs w:val="24"/>
          <w:lang w:val="es-ES"/>
        </w:rPr>
      </w:pPr>
    </w:p>
    <w:p w14:paraId="107CECEB" w14:textId="77777777" w:rsidR="00891B94" w:rsidRPr="00C70502" w:rsidRDefault="00AF19B5"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Desgraciadamente, la derecha chilena ha mostrado siempre, un profundo desprecio a nuestros sectores populares; el cual culminó durante la feroz dictadura de Pinochet.</w:t>
      </w:r>
    </w:p>
    <w:p w14:paraId="2399A81F" w14:textId="77777777" w:rsidR="009E255C" w:rsidRPr="00C70502" w:rsidRDefault="00552887"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Y es que e</w:t>
      </w:r>
      <w:r w:rsidR="009E255C" w:rsidRPr="00C70502">
        <w:rPr>
          <w:rFonts w:ascii="Times New Roman" w:hAnsi="Times New Roman" w:cs="Times New Roman"/>
          <w:sz w:val="24"/>
          <w:szCs w:val="24"/>
          <w:lang w:val="es-ES"/>
        </w:rPr>
        <w:t>l rencor vende ideas y ha ido forjando la estructura de una suerte de movimiento político que llena las democracias occidentales. Como ejemplo de esto tenemos: Don</w:t>
      </w:r>
      <w:r w:rsidR="00B67D9F" w:rsidRPr="00C70502">
        <w:rPr>
          <w:rFonts w:ascii="Times New Roman" w:hAnsi="Times New Roman" w:cs="Times New Roman"/>
          <w:sz w:val="24"/>
          <w:szCs w:val="24"/>
          <w:lang w:val="es-ES"/>
        </w:rPr>
        <w:t>ald Trump en los Estados Unidos (con su</w:t>
      </w:r>
      <w:r w:rsidR="009E255C" w:rsidRPr="00C70502">
        <w:rPr>
          <w:rFonts w:ascii="Times New Roman" w:hAnsi="Times New Roman" w:cs="Times New Roman"/>
          <w:sz w:val="24"/>
          <w:szCs w:val="24"/>
          <w:lang w:val="es-ES"/>
        </w:rPr>
        <w:t xml:space="preserve"> </w:t>
      </w:r>
      <w:r w:rsidR="00B67D9F" w:rsidRPr="00C70502">
        <w:rPr>
          <w:rFonts w:ascii="Times New Roman" w:hAnsi="Times New Roman" w:cs="Times New Roman"/>
          <w:sz w:val="24"/>
          <w:szCs w:val="24"/>
          <w:lang w:val="es-ES"/>
        </w:rPr>
        <w:t xml:space="preserve">la injuria como disciplina, la agresión como método, la mentira como moral y, como filosofía, la obsesión del ocaso, la alucinación según la cual las sociedades están en un proceso de declive, sino se las purifica racialmente), </w:t>
      </w:r>
      <w:proofErr w:type="spellStart"/>
      <w:r w:rsidR="009E255C" w:rsidRPr="00C70502">
        <w:rPr>
          <w:rFonts w:ascii="Times New Roman" w:hAnsi="Times New Roman" w:cs="Times New Roman"/>
          <w:sz w:val="24"/>
          <w:szCs w:val="24"/>
          <w:lang w:val="es-ES"/>
        </w:rPr>
        <w:t>Bolsonaro</w:t>
      </w:r>
      <w:proofErr w:type="spellEnd"/>
      <w:r w:rsidR="009E255C" w:rsidRPr="00C70502">
        <w:rPr>
          <w:rFonts w:ascii="Times New Roman" w:hAnsi="Times New Roman" w:cs="Times New Roman"/>
          <w:sz w:val="24"/>
          <w:szCs w:val="24"/>
          <w:lang w:val="es-ES"/>
        </w:rPr>
        <w:t xml:space="preserve"> en Brasil, José Antonio Kast en Chile, Eric </w:t>
      </w:r>
      <w:proofErr w:type="spellStart"/>
      <w:r w:rsidR="009E255C" w:rsidRPr="00C70502">
        <w:rPr>
          <w:rFonts w:ascii="Times New Roman" w:hAnsi="Times New Roman" w:cs="Times New Roman"/>
          <w:sz w:val="24"/>
          <w:szCs w:val="24"/>
          <w:lang w:val="es-ES"/>
        </w:rPr>
        <w:t>Zemmour</w:t>
      </w:r>
      <w:proofErr w:type="spellEnd"/>
      <w:r w:rsidR="009E255C" w:rsidRPr="00C70502">
        <w:rPr>
          <w:rFonts w:ascii="Times New Roman" w:hAnsi="Times New Roman" w:cs="Times New Roman"/>
          <w:sz w:val="24"/>
          <w:szCs w:val="24"/>
          <w:lang w:val="es-ES"/>
        </w:rPr>
        <w:t xml:space="preserve"> en Francia, </w:t>
      </w:r>
      <w:proofErr w:type="spellStart"/>
      <w:r w:rsidR="009E255C" w:rsidRPr="00C70502">
        <w:rPr>
          <w:rFonts w:ascii="Times New Roman" w:hAnsi="Times New Roman" w:cs="Times New Roman"/>
          <w:sz w:val="24"/>
          <w:szCs w:val="24"/>
          <w:lang w:val="es-ES"/>
        </w:rPr>
        <w:t>Matteo</w:t>
      </w:r>
      <w:proofErr w:type="spellEnd"/>
      <w:r w:rsidR="009E255C" w:rsidRPr="00C70502">
        <w:rPr>
          <w:rFonts w:ascii="Times New Roman" w:hAnsi="Times New Roman" w:cs="Times New Roman"/>
          <w:sz w:val="24"/>
          <w:szCs w:val="24"/>
          <w:lang w:val="es-ES"/>
        </w:rPr>
        <w:t xml:space="preserve"> Salvini en Italia, el partido Vox en España, varios líderes del macrismo en la Argentina, a todos los une el mismo aliento fétido del odio. </w:t>
      </w:r>
    </w:p>
    <w:p w14:paraId="58D3824E" w14:textId="77777777" w:rsidR="00B67D9F" w:rsidRPr="00C70502" w:rsidRDefault="00B67D9F" w:rsidP="00C70502">
      <w:pPr>
        <w:spacing w:after="0" w:line="276" w:lineRule="auto"/>
        <w:jc w:val="both"/>
        <w:rPr>
          <w:rFonts w:ascii="Times New Roman" w:hAnsi="Times New Roman" w:cs="Times New Roman"/>
          <w:sz w:val="24"/>
          <w:szCs w:val="24"/>
          <w:lang w:val="es-ES"/>
        </w:rPr>
      </w:pPr>
    </w:p>
    <w:p w14:paraId="453ACA65" w14:textId="77777777" w:rsidR="00B67D9F" w:rsidRPr="00C70502" w:rsidRDefault="00B67D9F"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Otro ejemplo, siguiendo a Trump, es el candidato ultraderechista francés ultraderechista </w:t>
      </w:r>
      <w:proofErr w:type="spellStart"/>
      <w:r w:rsidRPr="00C70502">
        <w:rPr>
          <w:rFonts w:ascii="Times New Roman" w:hAnsi="Times New Roman" w:cs="Times New Roman"/>
          <w:sz w:val="24"/>
          <w:szCs w:val="24"/>
          <w:lang w:val="es-ES"/>
        </w:rPr>
        <w:t>Zemmour</w:t>
      </w:r>
      <w:proofErr w:type="spellEnd"/>
      <w:r w:rsidRPr="00C70502">
        <w:rPr>
          <w:rFonts w:ascii="Times New Roman" w:hAnsi="Times New Roman" w:cs="Times New Roman"/>
          <w:sz w:val="24"/>
          <w:szCs w:val="24"/>
          <w:lang w:val="es-ES"/>
        </w:rPr>
        <w:t>, cuyo primer mitin de campaña (domingo 5 de diciembre) fue una exposición retórica y física de la ignominia, el desagravio y la vio</w:t>
      </w:r>
      <w:r w:rsidR="008D5F5F" w:rsidRPr="00C70502">
        <w:rPr>
          <w:rFonts w:ascii="Times New Roman" w:hAnsi="Times New Roman" w:cs="Times New Roman"/>
          <w:sz w:val="24"/>
          <w:szCs w:val="24"/>
          <w:lang w:val="es-ES"/>
        </w:rPr>
        <w:t>lencia. C</w:t>
      </w:r>
      <w:r w:rsidRPr="00C70502">
        <w:rPr>
          <w:rFonts w:ascii="Times New Roman" w:hAnsi="Times New Roman" w:cs="Times New Roman"/>
          <w:sz w:val="24"/>
          <w:szCs w:val="24"/>
          <w:lang w:val="es-ES"/>
        </w:rPr>
        <w:t>aos y la sensación de un apocalipsis acechando cada rincón</w:t>
      </w:r>
      <w:r w:rsidR="008D5F5F" w:rsidRPr="00C70502">
        <w:rPr>
          <w:rFonts w:ascii="Times New Roman" w:hAnsi="Times New Roman" w:cs="Times New Roman"/>
          <w:sz w:val="24"/>
          <w:szCs w:val="24"/>
          <w:lang w:val="es-ES"/>
        </w:rPr>
        <w:t>,</w:t>
      </w:r>
      <w:r w:rsidRPr="00C70502">
        <w:rPr>
          <w:rFonts w:ascii="Times New Roman" w:hAnsi="Times New Roman" w:cs="Times New Roman"/>
          <w:sz w:val="24"/>
          <w:szCs w:val="24"/>
          <w:lang w:val="es-ES"/>
        </w:rPr>
        <w:t xml:space="preserve"> son la receta con la que envuelve los sabores de un pasado glorioso de Francia</w:t>
      </w:r>
      <w:r w:rsidR="008D5F5F" w:rsidRPr="00C70502">
        <w:rPr>
          <w:rFonts w:ascii="Times New Roman" w:hAnsi="Times New Roman" w:cs="Times New Roman"/>
          <w:sz w:val="24"/>
          <w:szCs w:val="24"/>
          <w:lang w:val="es-ES"/>
        </w:rPr>
        <w:t>,</w:t>
      </w:r>
      <w:r w:rsidRPr="00C70502">
        <w:rPr>
          <w:rFonts w:ascii="Times New Roman" w:hAnsi="Times New Roman" w:cs="Times New Roman"/>
          <w:sz w:val="24"/>
          <w:szCs w:val="24"/>
          <w:lang w:val="es-ES"/>
        </w:rPr>
        <w:t xml:space="preserve"> al que habría que regresar depurand</w:t>
      </w:r>
      <w:r w:rsidR="008D5F5F" w:rsidRPr="00C70502">
        <w:rPr>
          <w:rFonts w:ascii="Times New Roman" w:hAnsi="Times New Roman" w:cs="Times New Roman"/>
          <w:sz w:val="24"/>
          <w:szCs w:val="24"/>
          <w:lang w:val="es-ES"/>
        </w:rPr>
        <w:t xml:space="preserve">o la sociedad de los invasores. </w:t>
      </w:r>
      <w:r w:rsidRPr="00C70502">
        <w:rPr>
          <w:rFonts w:ascii="Times New Roman" w:hAnsi="Times New Roman" w:cs="Times New Roman"/>
          <w:sz w:val="24"/>
          <w:szCs w:val="24"/>
          <w:lang w:val="es-ES"/>
        </w:rPr>
        <w:t>Es</w:t>
      </w:r>
      <w:r w:rsidR="008D5F5F" w:rsidRPr="00C70502">
        <w:rPr>
          <w:rFonts w:ascii="Times New Roman" w:hAnsi="Times New Roman" w:cs="Times New Roman"/>
          <w:sz w:val="24"/>
          <w:szCs w:val="24"/>
          <w:lang w:val="es-ES"/>
        </w:rPr>
        <w:t>t</w:t>
      </w:r>
      <w:r w:rsidRPr="00C70502">
        <w:rPr>
          <w:rFonts w:ascii="Times New Roman" w:hAnsi="Times New Roman" w:cs="Times New Roman"/>
          <w:sz w:val="24"/>
          <w:szCs w:val="24"/>
          <w:lang w:val="es-ES"/>
        </w:rPr>
        <w:t xml:space="preserve">as ultraderechas tienen su vertiente liberal y </w:t>
      </w:r>
      <w:r w:rsidR="008D5F5F" w:rsidRPr="00C70502">
        <w:rPr>
          <w:rFonts w:ascii="Times New Roman" w:hAnsi="Times New Roman" w:cs="Times New Roman"/>
          <w:sz w:val="24"/>
          <w:szCs w:val="24"/>
          <w:lang w:val="es-ES"/>
        </w:rPr>
        <w:t>en ella aparecen sus monstruos</w:t>
      </w:r>
      <w:r w:rsidRPr="00C70502">
        <w:rPr>
          <w:rFonts w:ascii="Times New Roman" w:hAnsi="Times New Roman" w:cs="Times New Roman"/>
          <w:sz w:val="24"/>
          <w:szCs w:val="24"/>
          <w:lang w:val="es-ES"/>
        </w:rPr>
        <w:t xml:space="preserve"> de turno. Su misión no consiste en depurar la sociedad de extranjeros, sino de salvar a las sociedades de los gobiernos progresistas y del indigenismo.</w:t>
      </w:r>
    </w:p>
    <w:p w14:paraId="7B735948" w14:textId="77777777" w:rsidR="00B67D9F" w:rsidRPr="00C70502" w:rsidRDefault="00B67D9F"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 </w:t>
      </w:r>
    </w:p>
    <w:p w14:paraId="13352222" w14:textId="77777777" w:rsidR="00103FDC" w:rsidRPr="00C70502" w:rsidRDefault="009E255C"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En este sentido, la retórica, los discursos de la derecha están ganando a toda velocidad la batalla de las ideas. </w:t>
      </w:r>
      <w:r w:rsidR="00B67D9F" w:rsidRPr="00C70502">
        <w:rPr>
          <w:rFonts w:ascii="Times New Roman" w:hAnsi="Times New Roman" w:cs="Times New Roman"/>
          <w:sz w:val="24"/>
          <w:szCs w:val="24"/>
          <w:lang w:val="es-ES"/>
        </w:rPr>
        <w:t>Sus ideas a saber son, entre muchas otras: racismo, cuestionamiento del Estado de Derecho, odio a la democracia, a sus instituciones y a sus cuerpos históricos de cuestionamiento del poder, es decir, la prensa, revisión de la historia, ultranacionalismo, negacionismo, invención de una realidad paralela, agresiones físicas, intimidaciones a través de las redes sociales y designación de un enemigo interior, o sea, el extranjero, son sus componentes más constantes.</w:t>
      </w:r>
    </w:p>
    <w:p w14:paraId="786B394E" w14:textId="77777777" w:rsidR="00103FDC" w:rsidRPr="00C70502" w:rsidRDefault="00103FDC"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Este odio en los discursos, se evidencia además en la figura de Steve Bannon, que representa el principal ideólogo y comunicador del discurso político, que llevó a Donald Trump a la Casa Blanca. Este discurso ha estado caracterizado por el continuo recurso al odio, la xenofobia y un nacionalismo populista; e ideológicamente por un proteccionismo económico y una reconfiguración del papel que Estados Unidos debe jugar en el ámbito internacional.</w:t>
      </w:r>
    </w:p>
    <w:p w14:paraId="44826610" w14:textId="77777777" w:rsidR="00103FDC" w:rsidRPr="00C70502" w:rsidRDefault="00103FDC" w:rsidP="00C70502">
      <w:pPr>
        <w:spacing w:after="0" w:line="276" w:lineRule="auto"/>
        <w:jc w:val="both"/>
        <w:rPr>
          <w:rFonts w:ascii="Times New Roman" w:hAnsi="Times New Roman" w:cs="Times New Roman"/>
          <w:sz w:val="24"/>
          <w:szCs w:val="24"/>
          <w:lang w:val="es-ES"/>
        </w:rPr>
      </w:pPr>
    </w:p>
    <w:p w14:paraId="5992500C" w14:textId="77777777" w:rsidR="00881DDD" w:rsidRPr="00C70502" w:rsidRDefault="00103FDC"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Pero existen otros líderes políticos que han hecho del odio su emblema, como el ex vicepresidente italiano </w:t>
      </w:r>
      <w:proofErr w:type="spellStart"/>
      <w:r w:rsidRPr="00C70502">
        <w:rPr>
          <w:rFonts w:ascii="Times New Roman" w:hAnsi="Times New Roman" w:cs="Times New Roman"/>
          <w:sz w:val="24"/>
          <w:szCs w:val="24"/>
          <w:lang w:val="es-ES"/>
        </w:rPr>
        <w:t>Matteo</w:t>
      </w:r>
      <w:proofErr w:type="spellEnd"/>
      <w:r w:rsidRPr="00C70502">
        <w:rPr>
          <w:rFonts w:ascii="Times New Roman" w:hAnsi="Times New Roman" w:cs="Times New Roman"/>
          <w:sz w:val="24"/>
          <w:szCs w:val="24"/>
          <w:lang w:val="es-ES"/>
        </w:rPr>
        <w:t xml:space="preserve"> Salvini y el primer ministro húngaro </w:t>
      </w:r>
      <w:proofErr w:type="spellStart"/>
      <w:r w:rsidRPr="00C70502">
        <w:rPr>
          <w:rFonts w:ascii="Times New Roman" w:hAnsi="Times New Roman" w:cs="Times New Roman"/>
          <w:sz w:val="24"/>
          <w:szCs w:val="24"/>
          <w:lang w:val="es-ES"/>
        </w:rPr>
        <w:t>Viktor</w:t>
      </w:r>
      <w:proofErr w:type="spellEnd"/>
      <w:r w:rsidRPr="00C70502">
        <w:rPr>
          <w:rFonts w:ascii="Times New Roman" w:hAnsi="Times New Roman" w:cs="Times New Roman"/>
          <w:sz w:val="24"/>
          <w:szCs w:val="24"/>
          <w:lang w:val="es-ES"/>
        </w:rPr>
        <w:t xml:space="preserve"> </w:t>
      </w:r>
      <w:proofErr w:type="spellStart"/>
      <w:r w:rsidRPr="00C70502">
        <w:rPr>
          <w:rFonts w:ascii="Times New Roman" w:hAnsi="Times New Roman" w:cs="Times New Roman"/>
          <w:sz w:val="24"/>
          <w:szCs w:val="24"/>
          <w:lang w:val="es-ES"/>
        </w:rPr>
        <w:t>Orbán</w:t>
      </w:r>
      <w:proofErr w:type="spellEnd"/>
      <w:r w:rsidRPr="00C70502">
        <w:rPr>
          <w:rFonts w:ascii="Times New Roman" w:hAnsi="Times New Roman" w:cs="Times New Roman"/>
          <w:sz w:val="24"/>
          <w:szCs w:val="24"/>
          <w:lang w:val="es-ES"/>
        </w:rPr>
        <w:t>, que también son admirados políticamente por Bannon.</w:t>
      </w:r>
    </w:p>
    <w:p w14:paraId="5D15CD33" w14:textId="77777777" w:rsidR="00F47605" w:rsidRPr="00C70502" w:rsidRDefault="00F47605" w:rsidP="00C70502">
      <w:pPr>
        <w:spacing w:after="0" w:line="276" w:lineRule="auto"/>
        <w:jc w:val="both"/>
        <w:rPr>
          <w:rFonts w:ascii="Times New Roman" w:hAnsi="Times New Roman" w:cs="Times New Roman"/>
          <w:sz w:val="24"/>
          <w:szCs w:val="24"/>
          <w:lang w:val="es-ES"/>
        </w:rPr>
      </w:pPr>
    </w:p>
    <w:p w14:paraId="286E0C7F" w14:textId="77777777" w:rsidR="00F47605" w:rsidRPr="00C70502" w:rsidRDefault="00F47605"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Otro ejemplo concreto es España, donde imperan estos discursos fascistas y neofascistas de odio: la inmigración, la crisis económica, la Unión Europea, Cataluña, las identidades, entre muchos otros. En Europa: contra los judíos, los comunistas, los socialistas, los extranjeros y todas las personas, de cualquier color, etnia u orientación sexual que etiqueta como enemigos de la raza o del “sano sentimiento de la nación”; los inmigrantes, los grupos dirigentes europeos, considerados, todos, invasores o usurpadores. </w:t>
      </w:r>
    </w:p>
    <w:p w14:paraId="20E23E5A" w14:textId="77777777" w:rsidR="00003DB2" w:rsidRPr="00C70502" w:rsidRDefault="00003DB2" w:rsidP="00C70502">
      <w:pPr>
        <w:spacing w:after="0" w:line="276" w:lineRule="auto"/>
        <w:jc w:val="both"/>
        <w:rPr>
          <w:rFonts w:ascii="Times New Roman" w:hAnsi="Times New Roman" w:cs="Times New Roman"/>
          <w:sz w:val="24"/>
          <w:szCs w:val="24"/>
          <w:lang w:val="es-ES"/>
        </w:rPr>
      </w:pPr>
    </w:p>
    <w:p w14:paraId="227ED0D9" w14:textId="77777777" w:rsidR="000158F7" w:rsidRPr="00C70502" w:rsidRDefault="000C6E40"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Mirando a América Latina, hay una especie de cruzada colonial, a la cual se ha puesto al frente, el patético dirigente europeo, el ex presidente del gobierno español, José Mar</w:t>
      </w:r>
      <w:r w:rsidR="00382B25" w:rsidRPr="00C70502">
        <w:rPr>
          <w:rFonts w:ascii="Times New Roman" w:hAnsi="Times New Roman" w:cs="Times New Roman"/>
          <w:sz w:val="24"/>
          <w:szCs w:val="24"/>
          <w:lang w:val="es-ES"/>
        </w:rPr>
        <w:t>ía Aznar, quien puso dentro del “eje del mal”, a los movimientos que pugnan por los derechos de los pueblos originarios. Aznar dijo en un discurso: “El nuevo comunismo se llama indigenismo”</w:t>
      </w:r>
      <w:r w:rsidR="000158F7" w:rsidRPr="00C70502">
        <w:rPr>
          <w:rFonts w:ascii="Times New Roman" w:hAnsi="Times New Roman" w:cs="Times New Roman"/>
          <w:sz w:val="24"/>
          <w:szCs w:val="24"/>
          <w:lang w:val="es-ES"/>
        </w:rPr>
        <w:t>.</w:t>
      </w:r>
    </w:p>
    <w:p w14:paraId="761ED99D" w14:textId="77777777" w:rsidR="000158F7" w:rsidRPr="00C70502" w:rsidRDefault="000158F7" w:rsidP="00C70502">
      <w:pPr>
        <w:spacing w:after="0" w:line="276" w:lineRule="auto"/>
        <w:jc w:val="both"/>
        <w:rPr>
          <w:rFonts w:ascii="Times New Roman" w:hAnsi="Times New Roman" w:cs="Times New Roman"/>
          <w:sz w:val="24"/>
          <w:szCs w:val="24"/>
          <w:lang w:val="es-ES"/>
        </w:rPr>
      </w:pPr>
    </w:p>
    <w:p w14:paraId="188F5280" w14:textId="77777777" w:rsidR="000158F7" w:rsidRPr="00C70502" w:rsidRDefault="000158F7" w:rsidP="00C70502">
      <w:pPr>
        <w:tabs>
          <w:tab w:val="left" w:pos="1680"/>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A su vez, Aznar</w:t>
      </w:r>
      <w:r w:rsidR="002B4221" w:rsidRPr="00C70502">
        <w:rPr>
          <w:rFonts w:ascii="Times New Roman" w:hAnsi="Times New Roman" w:cs="Times New Roman"/>
          <w:sz w:val="24"/>
          <w:szCs w:val="24"/>
          <w:lang w:val="es-ES"/>
        </w:rPr>
        <w:t xml:space="preserve"> activó la campaña </w:t>
      </w:r>
      <w:proofErr w:type="spellStart"/>
      <w:r w:rsidR="002B4221" w:rsidRPr="00C70502">
        <w:rPr>
          <w:rFonts w:ascii="Times New Roman" w:hAnsi="Times New Roman" w:cs="Times New Roman"/>
          <w:sz w:val="24"/>
          <w:szCs w:val="24"/>
          <w:lang w:val="es-ES"/>
        </w:rPr>
        <w:t>Faes</w:t>
      </w:r>
      <w:proofErr w:type="spellEnd"/>
      <w:r w:rsidR="002B4221" w:rsidRPr="00C70502">
        <w:rPr>
          <w:rFonts w:ascii="Times New Roman" w:hAnsi="Times New Roman" w:cs="Times New Roman"/>
          <w:sz w:val="24"/>
          <w:szCs w:val="24"/>
          <w:lang w:val="es-ES"/>
        </w:rPr>
        <w:t xml:space="preserve"> </w:t>
      </w:r>
      <w:proofErr w:type="spellStart"/>
      <w:r w:rsidR="002B4221" w:rsidRPr="00C70502">
        <w:rPr>
          <w:rFonts w:ascii="Times New Roman" w:hAnsi="Times New Roman" w:cs="Times New Roman"/>
          <w:sz w:val="24"/>
          <w:szCs w:val="24"/>
          <w:lang w:val="es-ES"/>
        </w:rPr>
        <w:t>Latam</w:t>
      </w:r>
      <w:proofErr w:type="spellEnd"/>
      <w:r w:rsidRPr="00C70502">
        <w:rPr>
          <w:rFonts w:ascii="Times New Roman" w:hAnsi="Times New Roman" w:cs="Times New Roman"/>
          <w:sz w:val="24"/>
          <w:szCs w:val="24"/>
          <w:lang w:val="es-ES"/>
        </w:rPr>
        <w:t xml:space="preserve"> (Fundación para el Análisis y los Estudios Sociales, es una fundación privada que trabaja en el ámbito de las ideas desde 1989. Presidida por José María Aznar, su objetivo es nutrir el pensamiento del centro liberal reformista, con propuestas políticas que influyen en la toma de decisiones y repercuten en la opinión pública), a cuyo frente se puso otro mandatario manchado por la narcopolítica, el colombiano Andrés Pastrana.</w:t>
      </w:r>
    </w:p>
    <w:p w14:paraId="4D5CB2B8" w14:textId="77777777" w:rsidR="00382B25" w:rsidRPr="00C70502" w:rsidRDefault="00382B25" w:rsidP="00C70502">
      <w:pPr>
        <w:tabs>
          <w:tab w:val="left" w:pos="148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ab/>
      </w:r>
      <w:r w:rsidR="000158F7" w:rsidRPr="00C70502">
        <w:rPr>
          <w:rFonts w:ascii="Times New Roman" w:hAnsi="Times New Roman" w:cs="Times New Roman"/>
          <w:sz w:val="24"/>
          <w:szCs w:val="24"/>
          <w:lang w:val="es-ES"/>
        </w:rPr>
        <w:t xml:space="preserve"> </w:t>
      </w:r>
    </w:p>
    <w:p w14:paraId="78411BDA" w14:textId="77777777" w:rsidR="00AA069C" w:rsidRPr="00C70502" w:rsidRDefault="000C6E40"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Lo respalda el liberal alucinado,</w:t>
      </w:r>
      <w:r w:rsidR="00382B25" w:rsidRPr="00C70502">
        <w:rPr>
          <w:rFonts w:ascii="Times New Roman" w:hAnsi="Times New Roman" w:cs="Times New Roman"/>
          <w:sz w:val="24"/>
          <w:szCs w:val="24"/>
          <w:lang w:val="es-ES"/>
        </w:rPr>
        <w:t xml:space="preserve"> Mario Vargas Llosa, anticomunista que es parte del lobby del Atlas Network, quien preside una de las fundaciones del Atlas, y quien está detrás de las campañas para respaldar el retorno de los gobiernos conservadores en América Latina y proteger “la libertad”; </w:t>
      </w:r>
      <w:r w:rsidRPr="00C70502">
        <w:rPr>
          <w:rFonts w:ascii="Times New Roman" w:hAnsi="Times New Roman" w:cs="Times New Roman"/>
          <w:sz w:val="24"/>
          <w:szCs w:val="24"/>
          <w:lang w:val="es-ES"/>
        </w:rPr>
        <w:t>y una galería de ex presidentes: el ex presidente mexicano Felipe Calderón, cuyo mandato dejó decenas de miles de muertos y desaparecidos en México, y un expandido modelo de cómo funciona la narco política.</w:t>
      </w:r>
      <w:r w:rsidR="00AA069C" w:rsidRPr="00C70502">
        <w:rPr>
          <w:rFonts w:ascii="Times New Roman" w:hAnsi="Times New Roman" w:cs="Times New Roman"/>
          <w:sz w:val="24"/>
          <w:szCs w:val="24"/>
          <w:lang w:val="es-ES"/>
        </w:rPr>
        <w:t xml:space="preserve"> </w:t>
      </w:r>
    </w:p>
    <w:p w14:paraId="74D66052" w14:textId="77777777" w:rsidR="00AA069C" w:rsidRPr="00C70502" w:rsidRDefault="00AA069C" w:rsidP="00C70502">
      <w:pPr>
        <w:tabs>
          <w:tab w:val="left" w:pos="2115"/>
        </w:tabs>
        <w:spacing w:after="0" w:line="276" w:lineRule="auto"/>
        <w:jc w:val="both"/>
        <w:rPr>
          <w:rFonts w:ascii="Times New Roman" w:hAnsi="Times New Roman" w:cs="Times New Roman"/>
          <w:sz w:val="24"/>
          <w:szCs w:val="24"/>
          <w:lang w:val="es-ES"/>
        </w:rPr>
      </w:pPr>
    </w:p>
    <w:p w14:paraId="5F3A19CE" w14:textId="77777777" w:rsidR="00AA069C" w:rsidRPr="00C70502" w:rsidRDefault="00AA069C"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A finales de 2020, Aznar, Macri y Pastrana, firmaron la Declaración de Madrid para respaldar la democracia en América Latina. Sin embargo, en los hechos, sea en España o en América Latina, la democracia nunca estuvo tan cuestionada y en peligro como cuando ellos gobernaron, quiene</w:t>
      </w:r>
      <w:r w:rsidR="00C70502">
        <w:rPr>
          <w:rFonts w:ascii="Times New Roman" w:hAnsi="Times New Roman" w:cs="Times New Roman"/>
          <w:sz w:val="24"/>
          <w:szCs w:val="24"/>
          <w:lang w:val="es-ES"/>
        </w:rPr>
        <w:t>s gritan: Libertad o Comunismo.</w:t>
      </w:r>
    </w:p>
    <w:p w14:paraId="52FCE2F4" w14:textId="77777777" w:rsidR="00AA069C" w:rsidRPr="00C70502" w:rsidRDefault="00AA069C"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Estas ultraderechas, utilizan el lenguaje ultrajante, el señalamiento de un enemigo, la cobardía común. Se arrugan ante los desafíos y arremeten contra minorías excluidas y fragilizadas, contra pueblos despojados: sus enemigos son los más débiles. Son la expresión más impune e inescrupulosa de la destrucción de los consensos y del dialogo necesarios para pactar el desarrollo de una nueva condición humana. </w:t>
      </w:r>
    </w:p>
    <w:p w14:paraId="4A9B92CA" w14:textId="77777777" w:rsidR="00003DB2" w:rsidRPr="00C70502" w:rsidRDefault="00003DB2" w:rsidP="00C70502">
      <w:pPr>
        <w:tabs>
          <w:tab w:val="left" w:pos="2115"/>
        </w:tabs>
        <w:spacing w:after="0" w:line="276" w:lineRule="auto"/>
        <w:jc w:val="both"/>
        <w:rPr>
          <w:rFonts w:ascii="Times New Roman" w:hAnsi="Times New Roman" w:cs="Times New Roman"/>
          <w:sz w:val="24"/>
          <w:szCs w:val="24"/>
          <w:lang w:val="es-ES"/>
        </w:rPr>
      </w:pPr>
    </w:p>
    <w:p w14:paraId="4D5B3BA7" w14:textId="77777777" w:rsidR="00003DB2" w:rsidRPr="00C70502" w:rsidRDefault="00003DB2"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Veamos algunos </w:t>
      </w:r>
      <w:r w:rsidR="00F83AB4" w:rsidRPr="00C70502">
        <w:rPr>
          <w:rFonts w:ascii="Times New Roman" w:hAnsi="Times New Roman" w:cs="Times New Roman"/>
          <w:sz w:val="24"/>
          <w:szCs w:val="24"/>
          <w:lang w:val="es-ES"/>
        </w:rPr>
        <w:t xml:space="preserve">breves </w:t>
      </w:r>
      <w:r w:rsidRPr="00C70502">
        <w:rPr>
          <w:rFonts w:ascii="Times New Roman" w:hAnsi="Times New Roman" w:cs="Times New Roman"/>
          <w:sz w:val="24"/>
          <w:szCs w:val="24"/>
          <w:lang w:val="es-ES"/>
        </w:rPr>
        <w:t xml:space="preserve">ejemplos clásicos en países de América Latina, Argentina, </w:t>
      </w:r>
      <w:r w:rsidR="00F83AB4" w:rsidRPr="00C70502">
        <w:rPr>
          <w:rFonts w:ascii="Times New Roman" w:hAnsi="Times New Roman" w:cs="Times New Roman"/>
          <w:sz w:val="24"/>
          <w:szCs w:val="24"/>
          <w:lang w:val="es-ES"/>
        </w:rPr>
        <w:t>quien luego de las caídas de las dictaduras de las</w:t>
      </w:r>
      <w:r w:rsidR="009A5B98" w:rsidRPr="00C70502">
        <w:rPr>
          <w:rFonts w:ascii="Times New Roman" w:hAnsi="Times New Roman" w:cs="Times New Roman"/>
          <w:sz w:val="24"/>
          <w:szCs w:val="24"/>
          <w:lang w:val="es-ES"/>
        </w:rPr>
        <w:t xml:space="preserve"> Fuerzas A</w:t>
      </w:r>
      <w:r w:rsidR="00F83AB4" w:rsidRPr="00C70502">
        <w:rPr>
          <w:rFonts w:ascii="Times New Roman" w:hAnsi="Times New Roman" w:cs="Times New Roman"/>
          <w:sz w:val="24"/>
          <w:szCs w:val="24"/>
          <w:lang w:val="es-ES"/>
        </w:rPr>
        <w:t xml:space="preserve">rmadas, inició un enjuiciamiento de los militares involucrados en delitos de odio contra el pueblo, de lesa humanidad, y cuyos juicios muchos de ellos, se han quedado en el “dialogo” y en procesos de “reconciliación”, además de negar los hechos brutales, tratando de borrar los hechos y los conflictos.  </w:t>
      </w:r>
    </w:p>
    <w:p w14:paraId="400C6191" w14:textId="77777777" w:rsidR="00F83AB4" w:rsidRPr="00C70502" w:rsidRDefault="00F83AB4" w:rsidP="00C70502">
      <w:pPr>
        <w:tabs>
          <w:tab w:val="left" w:pos="2115"/>
        </w:tabs>
        <w:spacing w:after="0" w:line="276" w:lineRule="auto"/>
        <w:jc w:val="both"/>
        <w:rPr>
          <w:rFonts w:ascii="Times New Roman" w:hAnsi="Times New Roman" w:cs="Times New Roman"/>
          <w:sz w:val="24"/>
          <w:szCs w:val="24"/>
          <w:lang w:val="es-ES"/>
        </w:rPr>
      </w:pPr>
    </w:p>
    <w:p w14:paraId="3607C0BB" w14:textId="77777777" w:rsidR="00F83AB4" w:rsidRPr="00C70502" w:rsidRDefault="00687404"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En </w:t>
      </w:r>
      <w:r w:rsidR="00F83AB4" w:rsidRPr="00C70502">
        <w:rPr>
          <w:rFonts w:ascii="Times New Roman" w:hAnsi="Times New Roman" w:cs="Times New Roman"/>
          <w:sz w:val="24"/>
          <w:szCs w:val="24"/>
          <w:lang w:val="es-ES"/>
        </w:rPr>
        <w:t xml:space="preserve">Brasil, </w:t>
      </w:r>
      <w:r w:rsidRPr="00C70502">
        <w:rPr>
          <w:rFonts w:ascii="Times New Roman" w:hAnsi="Times New Roman" w:cs="Times New Roman"/>
          <w:sz w:val="24"/>
          <w:szCs w:val="24"/>
          <w:lang w:val="es-ES"/>
        </w:rPr>
        <w:t>al igual que en Argentina,</w:t>
      </w:r>
      <w:r w:rsidR="009A5B98" w:rsidRPr="00C70502">
        <w:rPr>
          <w:rFonts w:ascii="Times New Roman" w:hAnsi="Times New Roman" w:cs="Times New Roman"/>
          <w:sz w:val="24"/>
          <w:szCs w:val="24"/>
          <w:lang w:val="es-ES"/>
        </w:rPr>
        <w:t xml:space="preserve"> fueron violados los Derechos H</w:t>
      </w:r>
      <w:r w:rsidRPr="00C70502">
        <w:rPr>
          <w:rFonts w:ascii="Times New Roman" w:hAnsi="Times New Roman" w:cs="Times New Roman"/>
          <w:sz w:val="24"/>
          <w:szCs w:val="24"/>
          <w:lang w:val="es-ES"/>
        </w:rPr>
        <w:t>umanos y hubieron</w:t>
      </w:r>
      <w:r w:rsidR="009A5B98" w:rsidRPr="00C70502">
        <w:rPr>
          <w:rFonts w:ascii="Times New Roman" w:hAnsi="Times New Roman" w:cs="Times New Roman"/>
          <w:sz w:val="24"/>
          <w:szCs w:val="24"/>
          <w:lang w:val="es-ES"/>
        </w:rPr>
        <w:t>,</w:t>
      </w:r>
      <w:r w:rsidRPr="00C70502">
        <w:rPr>
          <w:rFonts w:ascii="Times New Roman" w:hAnsi="Times New Roman" w:cs="Times New Roman"/>
          <w:sz w:val="24"/>
          <w:szCs w:val="24"/>
          <w:lang w:val="es-ES"/>
        </w:rPr>
        <w:t xml:space="preserve"> y hay actualmente bajo el presidente </w:t>
      </w:r>
      <w:proofErr w:type="spellStart"/>
      <w:r w:rsidRPr="00C70502">
        <w:rPr>
          <w:rFonts w:ascii="Times New Roman" w:hAnsi="Times New Roman" w:cs="Times New Roman"/>
          <w:sz w:val="24"/>
          <w:szCs w:val="24"/>
          <w:lang w:val="es-ES"/>
        </w:rPr>
        <w:t>Bolsonaro</w:t>
      </w:r>
      <w:proofErr w:type="spellEnd"/>
      <w:r w:rsidRPr="00C70502">
        <w:rPr>
          <w:rFonts w:ascii="Times New Roman" w:hAnsi="Times New Roman" w:cs="Times New Roman"/>
          <w:sz w:val="24"/>
          <w:szCs w:val="24"/>
          <w:lang w:val="es-ES"/>
        </w:rPr>
        <w:t xml:space="preserve">, crímenes contra la humanidad por parte de </w:t>
      </w:r>
      <w:r w:rsidR="009A5B98" w:rsidRPr="00C70502">
        <w:rPr>
          <w:rFonts w:ascii="Times New Roman" w:hAnsi="Times New Roman" w:cs="Times New Roman"/>
          <w:sz w:val="24"/>
          <w:szCs w:val="24"/>
          <w:lang w:val="es-ES"/>
        </w:rPr>
        <w:t>las Fuerzas A</w:t>
      </w:r>
      <w:r w:rsidR="00D97A4F" w:rsidRPr="00C70502">
        <w:rPr>
          <w:rFonts w:ascii="Times New Roman" w:hAnsi="Times New Roman" w:cs="Times New Roman"/>
          <w:sz w:val="24"/>
          <w:szCs w:val="24"/>
          <w:lang w:val="es-ES"/>
        </w:rPr>
        <w:t>rmadas</w:t>
      </w:r>
      <w:r w:rsidRPr="00C70502">
        <w:rPr>
          <w:rFonts w:ascii="Times New Roman" w:hAnsi="Times New Roman" w:cs="Times New Roman"/>
          <w:sz w:val="24"/>
          <w:szCs w:val="24"/>
          <w:lang w:val="es-ES"/>
        </w:rPr>
        <w:t xml:space="preserve">, pero todo se </w:t>
      </w:r>
      <w:r w:rsidR="009A5B98" w:rsidRPr="00C70502">
        <w:rPr>
          <w:rFonts w:ascii="Times New Roman" w:hAnsi="Times New Roman" w:cs="Times New Roman"/>
          <w:sz w:val="24"/>
          <w:szCs w:val="24"/>
          <w:lang w:val="es-ES"/>
        </w:rPr>
        <w:t>desvía</w:t>
      </w:r>
      <w:r w:rsidR="00D97A4F" w:rsidRPr="00C70502">
        <w:rPr>
          <w:rFonts w:ascii="Times New Roman" w:hAnsi="Times New Roman" w:cs="Times New Roman"/>
          <w:sz w:val="24"/>
          <w:szCs w:val="24"/>
          <w:lang w:val="es-ES"/>
        </w:rPr>
        <w:t xml:space="preserve"> </w:t>
      </w:r>
      <w:r w:rsidR="009A5B98" w:rsidRPr="00C70502">
        <w:rPr>
          <w:rFonts w:ascii="Times New Roman" w:hAnsi="Times New Roman" w:cs="Times New Roman"/>
          <w:sz w:val="24"/>
          <w:szCs w:val="24"/>
          <w:lang w:val="es-ES"/>
        </w:rPr>
        <w:t xml:space="preserve">y se justifican los hechos de odio, </w:t>
      </w:r>
      <w:r w:rsidR="00D97A4F" w:rsidRPr="00C70502">
        <w:rPr>
          <w:rFonts w:ascii="Times New Roman" w:hAnsi="Times New Roman" w:cs="Times New Roman"/>
          <w:sz w:val="24"/>
          <w:szCs w:val="24"/>
          <w:lang w:val="es-ES"/>
        </w:rPr>
        <w:t>hacia la expresión “contra el comunismo</w:t>
      </w:r>
      <w:r w:rsidR="009A5B98" w:rsidRPr="00C70502">
        <w:rPr>
          <w:rFonts w:ascii="Times New Roman" w:hAnsi="Times New Roman" w:cs="Times New Roman"/>
          <w:sz w:val="24"/>
          <w:szCs w:val="24"/>
          <w:lang w:val="es-ES"/>
        </w:rPr>
        <w:t xml:space="preserve">”, contra el Foro de Sao Paulo, contra Lula, contra Dilma. </w:t>
      </w:r>
    </w:p>
    <w:p w14:paraId="6279A398" w14:textId="77777777" w:rsidR="006D3110" w:rsidRPr="00C70502" w:rsidRDefault="006D3110" w:rsidP="00C70502">
      <w:pPr>
        <w:tabs>
          <w:tab w:val="left" w:pos="2115"/>
        </w:tabs>
        <w:spacing w:after="0" w:line="276" w:lineRule="auto"/>
        <w:jc w:val="both"/>
        <w:rPr>
          <w:rFonts w:ascii="Times New Roman" w:hAnsi="Times New Roman" w:cs="Times New Roman"/>
          <w:sz w:val="24"/>
          <w:szCs w:val="24"/>
          <w:lang w:val="es-ES"/>
        </w:rPr>
      </w:pPr>
    </w:p>
    <w:p w14:paraId="6F85DA01" w14:textId="77777777" w:rsidR="009E255C" w:rsidRPr="00C70502" w:rsidRDefault="006D3110"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Colombia con sus políticas de odio, contra el pueblo colombiano, principalmente de sus líderes Uribe y Duque, por mencionar a estos últimos, han </w:t>
      </w:r>
      <w:r w:rsidR="008B366D" w:rsidRPr="00C70502">
        <w:rPr>
          <w:rFonts w:ascii="Times New Roman" w:hAnsi="Times New Roman" w:cs="Times New Roman"/>
          <w:sz w:val="24"/>
          <w:szCs w:val="24"/>
          <w:lang w:val="es-ES"/>
        </w:rPr>
        <w:t xml:space="preserve">demonizado y </w:t>
      </w:r>
      <w:r w:rsidR="004C3BF5" w:rsidRPr="00C70502">
        <w:rPr>
          <w:rFonts w:ascii="Times New Roman" w:hAnsi="Times New Roman" w:cs="Times New Roman"/>
          <w:sz w:val="24"/>
          <w:szCs w:val="24"/>
          <w:lang w:val="es-ES"/>
        </w:rPr>
        <w:t>declarados objetivos militares</w:t>
      </w:r>
      <w:r w:rsidR="008B366D" w:rsidRPr="00C70502">
        <w:rPr>
          <w:rFonts w:ascii="Times New Roman" w:hAnsi="Times New Roman" w:cs="Times New Roman"/>
          <w:sz w:val="24"/>
          <w:szCs w:val="24"/>
          <w:lang w:val="es-ES"/>
        </w:rPr>
        <w:t>: los defensores de Derechos Humanos, líderes sociales, maestros, estudiantes y comunidades indígenas en todo el país, bajo la acusación de ser “auxiliares de la guerrilla”</w:t>
      </w:r>
      <w:r w:rsidR="004C3BF5" w:rsidRPr="00C70502">
        <w:rPr>
          <w:rFonts w:ascii="Times New Roman" w:hAnsi="Times New Roman" w:cs="Times New Roman"/>
          <w:sz w:val="24"/>
          <w:szCs w:val="24"/>
          <w:lang w:val="es-ES"/>
        </w:rPr>
        <w:t>.</w:t>
      </w:r>
      <w:r w:rsidR="00510FEA" w:rsidRPr="00C70502">
        <w:rPr>
          <w:rFonts w:ascii="Times New Roman" w:hAnsi="Times New Roman" w:cs="Times New Roman"/>
          <w:sz w:val="24"/>
          <w:szCs w:val="24"/>
          <w:lang w:val="es-ES"/>
        </w:rPr>
        <w:t xml:space="preserve"> En fin, los perpetradores de odio, buscan obstruir la concreción de la justicia, que se requiere en este conflicto. </w:t>
      </w:r>
    </w:p>
    <w:p w14:paraId="7D0945C1" w14:textId="77777777" w:rsidR="00510FEA" w:rsidRPr="00C70502" w:rsidRDefault="00510FEA" w:rsidP="00C70502">
      <w:pPr>
        <w:tabs>
          <w:tab w:val="left" w:pos="2115"/>
        </w:tabs>
        <w:spacing w:after="0" w:line="276" w:lineRule="auto"/>
        <w:jc w:val="both"/>
        <w:rPr>
          <w:rFonts w:ascii="Times New Roman" w:hAnsi="Times New Roman" w:cs="Times New Roman"/>
          <w:sz w:val="24"/>
          <w:szCs w:val="24"/>
          <w:lang w:val="es-ES"/>
        </w:rPr>
      </w:pPr>
    </w:p>
    <w:p w14:paraId="67C604CE" w14:textId="77777777" w:rsidR="00C37B70" w:rsidRPr="00C70502" w:rsidRDefault="00C37B70" w:rsidP="00C70502">
      <w:pPr>
        <w:tabs>
          <w:tab w:val="left" w:pos="2115"/>
        </w:tabs>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En </w:t>
      </w:r>
      <w:r w:rsidR="002B4221" w:rsidRPr="00C70502">
        <w:rPr>
          <w:rFonts w:ascii="Times New Roman" w:hAnsi="Times New Roman" w:cs="Times New Roman"/>
          <w:sz w:val="24"/>
          <w:szCs w:val="24"/>
          <w:lang w:val="es-ES"/>
        </w:rPr>
        <w:t>Perú</w:t>
      </w:r>
      <w:r w:rsidR="00510FEA" w:rsidRPr="00C70502">
        <w:rPr>
          <w:rFonts w:ascii="Times New Roman" w:hAnsi="Times New Roman" w:cs="Times New Roman"/>
          <w:sz w:val="24"/>
          <w:szCs w:val="24"/>
          <w:lang w:val="es-ES"/>
        </w:rPr>
        <w:t>,</w:t>
      </w:r>
      <w:r w:rsidRPr="00C70502">
        <w:rPr>
          <w:rFonts w:ascii="Times New Roman" w:hAnsi="Times New Roman" w:cs="Times New Roman"/>
          <w:sz w:val="24"/>
          <w:szCs w:val="24"/>
          <w:lang w:val="es-ES"/>
        </w:rPr>
        <w:t xml:space="preserve"> recientemente, </w:t>
      </w:r>
      <w:r w:rsidRPr="00C70502">
        <w:rPr>
          <w:rFonts w:ascii="Times New Roman" w:hAnsi="Times New Roman" w:cs="Times New Roman"/>
          <w:color w:val="000000" w:themeColor="text1"/>
          <w:sz w:val="24"/>
          <w:szCs w:val="24"/>
          <w:lang w:val="es-ES"/>
        </w:rPr>
        <w:t xml:space="preserve">se acaba de frustrar un nuevo intento de golpe institucional. El 7 de diciembre, tres partidos de oposición, de derecha y de extrema derecha, presentaron una moción para discutir la destitución del presidente Pedro Castillo por “incapacidad moral permanente”. </w:t>
      </w:r>
    </w:p>
    <w:p w14:paraId="32B3513E" w14:textId="77777777" w:rsidR="00B67D9F" w:rsidRPr="00C70502" w:rsidRDefault="00C37B70" w:rsidP="00C70502">
      <w:pPr>
        <w:spacing w:after="0" w:line="276" w:lineRule="auto"/>
        <w:jc w:val="both"/>
        <w:rPr>
          <w:rFonts w:ascii="Times New Roman" w:hAnsi="Times New Roman" w:cs="Times New Roman"/>
          <w:color w:val="000000" w:themeColor="text1"/>
          <w:sz w:val="24"/>
          <w:szCs w:val="24"/>
          <w:lang w:val="es-ES"/>
        </w:rPr>
      </w:pPr>
      <w:r w:rsidRPr="00C70502">
        <w:rPr>
          <w:rFonts w:ascii="Times New Roman" w:hAnsi="Times New Roman" w:cs="Times New Roman"/>
          <w:color w:val="000000" w:themeColor="text1"/>
          <w:sz w:val="24"/>
          <w:szCs w:val="24"/>
          <w:lang w:val="es-ES"/>
        </w:rPr>
        <w:t xml:space="preserve">A la derecha le hubiera gustado destituirlo en base a un </w:t>
      </w:r>
      <w:proofErr w:type="spellStart"/>
      <w:r w:rsidRPr="00C70502">
        <w:rPr>
          <w:rFonts w:ascii="Times New Roman" w:hAnsi="Times New Roman" w:cs="Times New Roman"/>
          <w:color w:val="000000" w:themeColor="text1"/>
          <w:sz w:val="24"/>
          <w:szCs w:val="24"/>
          <w:lang w:val="es-ES"/>
        </w:rPr>
        <w:t>guión</w:t>
      </w:r>
      <w:proofErr w:type="spellEnd"/>
      <w:r w:rsidRPr="00C70502">
        <w:rPr>
          <w:rFonts w:ascii="Times New Roman" w:hAnsi="Times New Roman" w:cs="Times New Roman"/>
          <w:color w:val="000000" w:themeColor="text1"/>
          <w:sz w:val="24"/>
          <w:szCs w:val="24"/>
          <w:lang w:val="es-ES"/>
        </w:rPr>
        <w:t xml:space="preserve"> ya visto, acusándolo de haber nombrado ministros “coludidos con el terrorismo”, de haber cabildeado para ascensos de oficiales de las Fuerzas Armadas, de presunta corrupción y de haber restablecido relaciones con una de las principales obsesiones del imperialismo, la Venezuela bolivariana. </w:t>
      </w:r>
    </w:p>
    <w:p w14:paraId="24407B69" w14:textId="77777777" w:rsidR="00B67D9F" w:rsidRPr="00C70502" w:rsidRDefault="003977D2"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Entonces, l</w:t>
      </w:r>
      <w:r w:rsidR="00532512" w:rsidRPr="00C70502">
        <w:rPr>
          <w:rFonts w:ascii="Times New Roman" w:hAnsi="Times New Roman" w:cs="Times New Roman"/>
          <w:sz w:val="24"/>
          <w:szCs w:val="24"/>
          <w:lang w:val="es-ES"/>
        </w:rPr>
        <w:t>a derecha, la extrema derecha y los grandes grupos económicos se han unido en este nuevo intento de golpe institucional.</w:t>
      </w:r>
    </w:p>
    <w:p w14:paraId="58CB3459" w14:textId="77777777" w:rsidR="00C70502" w:rsidRDefault="00C70502" w:rsidP="00C70502">
      <w:pPr>
        <w:spacing w:after="0" w:line="276" w:lineRule="auto"/>
        <w:jc w:val="both"/>
        <w:rPr>
          <w:rFonts w:ascii="Times New Roman" w:hAnsi="Times New Roman" w:cs="Times New Roman"/>
          <w:sz w:val="24"/>
          <w:szCs w:val="24"/>
          <w:lang w:val="es-ES"/>
        </w:rPr>
      </w:pPr>
    </w:p>
    <w:p w14:paraId="06A425EF" w14:textId="77777777" w:rsidR="00AA069C" w:rsidRPr="00C70502" w:rsidRDefault="003977D2"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Como vemos en Perú, Chile, Colombia,</w:t>
      </w:r>
      <w:r w:rsidR="00C70502">
        <w:rPr>
          <w:rFonts w:ascii="Times New Roman" w:hAnsi="Times New Roman" w:cs="Times New Roman"/>
          <w:sz w:val="24"/>
          <w:szCs w:val="24"/>
          <w:lang w:val="es-ES"/>
        </w:rPr>
        <w:t xml:space="preserve"> y otros países,</w:t>
      </w:r>
      <w:r w:rsidRPr="00C70502">
        <w:rPr>
          <w:rFonts w:ascii="Times New Roman" w:hAnsi="Times New Roman" w:cs="Times New Roman"/>
          <w:sz w:val="24"/>
          <w:szCs w:val="24"/>
          <w:lang w:val="es-ES"/>
        </w:rPr>
        <w:t xml:space="preserve"> estos sectores de extrema derecha primero se oponen a la victoria de los Gobiernos progresistas desautorizando los resultados, luego tratan de evitar que ejerzan el poder, que implementen sus programas. Desestabilizan las instituciones desde adentro y llevan a cabo una campaña ideológica frontal contra los intereses de los sectores populares. </w:t>
      </w:r>
    </w:p>
    <w:p w14:paraId="624FEF01" w14:textId="77777777" w:rsidR="00AA069C" w:rsidRPr="00C70502" w:rsidRDefault="003977D2" w:rsidP="00C70502">
      <w:pPr>
        <w:spacing w:after="0" w:line="276" w:lineRule="auto"/>
        <w:jc w:val="both"/>
        <w:rPr>
          <w:rFonts w:ascii="Times New Roman" w:hAnsi="Times New Roman" w:cs="Times New Roman"/>
          <w:sz w:val="24"/>
          <w:szCs w:val="24"/>
          <w:lang w:val="es-ES"/>
        </w:rPr>
      </w:pPr>
      <w:r w:rsidRPr="00C70502">
        <w:rPr>
          <w:rFonts w:ascii="Times New Roman" w:hAnsi="Times New Roman" w:cs="Times New Roman"/>
          <w:sz w:val="24"/>
          <w:szCs w:val="24"/>
          <w:lang w:val="es-ES"/>
        </w:rPr>
        <w:t xml:space="preserve">En fin, </w:t>
      </w:r>
      <w:r w:rsidR="008B1356" w:rsidRPr="00C70502">
        <w:rPr>
          <w:rFonts w:ascii="Times New Roman" w:hAnsi="Times New Roman" w:cs="Times New Roman"/>
          <w:sz w:val="24"/>
          <w:szCs w:val="24"/>
          <w:lang w:val="es-ES"/>
        </w:rPr>
        <w:t>la extrema derecha, es un enemigo poderoso en América Latina</w:t>
      </w:r>
      <w:r w:rsidR="00725ABC" w:rsidRPr="00C70502">
        <w:rPr>
          <w:rFonts w:ascii="Times New Roman" w:hAnsi="Times New Roman" w:cs="Times New Roman"/>
          <w:sz w:val="24"/>
          <w:szCs w:val="24"/>
          <w:lang w:val="es-ES"/>
        </w:rPr>
        <w:t xml:space="preserve">, lleno de odio y rencor, a la cual hay que enfrentarla y someterla. </w:t>
      </w:r>
    </w:p>
    <w:p w14:paraId="2F90E782" w14:textId="77777777" w:rsidR="00510FEA" w:rsidRDefault="00510FEA" w:rsidP="00C70502">
      <w:pPr>
        <w:spacing w:after="0" w:line="276" w:lineRule="auto"/>
        <w:jc w:val="both"/>
        <w:rPr>
          <w:rFonts w:ascii="Times New Roman" w:hAnsi="Times New Roman" w:cs="Times New Roman"/>
          <w:b/>
          <w:color w:val="000000" w:themeColor="text1"/>
          <w:sz w:val="24"/>
          <w:szCs w:val="24"/>
          <w:lang w:val="es-ES"/>
        </w:rPr>
      </w:pPr>
    </w:p>
    <w:p w14:paraId="650E4083" w14:textId="77777777" w:rsidR="00C70502" w:rsidRPr="00C70502" w:rsidRDefault="00C70502" w:rsidP="00C70502">
      <w:pPr>
        <w:spacing w:after="0" w:line="276" w:lineRule="auto"/>
        <w:jc w:val="both"/>
        <w:rPr>
          <w:rFonts w:ascii="Times New Roman" w:hAnsi="Times New Roman" w:cs="Times New Roman"/>
          <w:b/>
          <w:color w:val="000000" w:themeColor="text1"/>
          <w:sz w:val="24"/>
          <w:szCs w:val="24"/>
          <w:lang w:val="es-ES"/>
        </w:rPr>
      </w:pPr>
    </w:p>
    <w:sectPr w:rsidR="00C70502" w:rsidRPr="00C7050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697A0" w14:textId="77777777" w:rsidR="009B6DC0" w:rsidRDefault="009B6DC0" w:rsidP="00891B94">
      <w:pPr>
        <w:spacing w:after="0" w:line="240" w:lineRule="auto"/>
      </w:pPr>
      <w:r>
        <w:separator/>
      </w:r>
    </w:p>
  </w:endnote>
  <w:endnote w:type="continuationSeparator" w:id="0">
    <w:p w14:paraId="1844C5F9" w14:textId="77777777" w:rsidR="009B6DC0" w:rsidRDefault="009B6DC0" w:rsidP="00891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5CFF0" w14:textId="77777777" w:rsidR="009B6DC0" w:rsidRDefault="009B6DC0" w:rsidP="00891B94">
      <w:pPr>
        <w:spacing w:after="0" w:line="240" w:lineRule="auto"/>
      </w:pPr>
      <w:r>
        <w:separator/>
      </w:r>
    </w:p>
  </w:footnote>
  <w:footnote w:type="continuationSeparator" w:id="0">
    <w:p w14:paraId="08EBF0BD" w14:textId="77777777" w:rsidR="009B6DC0" w:rsidRDefault="009B6DC0" w:rsidP="00891B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665"/>
    <w:rsid w:val="00003DB2"/>
    <w:rsid w:val="000158F7"/>
    <w:rsid w:val="00043485"/>
    <w:rsid w:val="000B514A"/>
    <w:rsid w:val="000C6E40"/>
    <w:rsid w:val="00103FDC"/>
    <w:rsid w:val="00115F27"/>
    <w:rsid w:val="001352EA"/>
    <w:rsid w:val="00156142"/>
    <w:rsid w:val="002B4221"/>
    <w:rsid w:val="002C0665"/>
    <w:rsid w:val="002D78C4"/>
    <w:rsid w:val="00301D52"/>
    <w:rsid w:val="0037723A"/>
    <w:rsid w:val="00382B25"/>
    <w:rsid w:val="003864AB"/>
    <w:rsid w:val="003977D2"/>
    <w:rsid w:val="003D6862"/>
    <w:rsid w:val="00471A3C"/>
    <w:rsid w:val="004C2D9A"/>
    <w:rsid w:val="004C3BF5"/>
    <w:rsid w:val="004F6887"/>
    <w:rsid w:val="00510FEA"/>
    <w:rsid w:val="00527C17"/>
    <w:rsid w:val="00532512"/>
    <w:rsid w:val="00552887"/>
    <w:rsid w:val="00680531"/>
    <w:rsid w:val="00682E42"/>
    <w:rsid w:val="00687404"/>
    <w:rsid w:val="006D3110"/>
    <w:rsid w:val="00725ABC"/>
    <w:rsid w:val="007451CD"/>
    <w:rsid w:val="007B51D5"/>
    <w:rsid w:val="007E0AB9"/>
    <w:rsid w:val="0083387B"/>
    <w:rsid w:val="00881DDD"/>
    <w:rsid w:val="00891B94"/>
    <w:rsid w:val="008B1356"/>
    <w:rsid w:val="008B366D"/>
    <w:rsid w:val="008D5F5F"/>
    <w:rsid w:val="008E6B6F"/>
    <w:rsid w:val="00915197"/>
    <w:rsid w:val="009A5B98"/>
    <w:rsid w:val="009B6DC0"/>
    <w:rsid w:val="009C5D46"/>
    <w:rsid w:val="009E255C"/>
    <w:rsid w:val="00A01AE7"/>
    <w:rsid w:val="00AA069C"/>
    <w:rsid w:val="00AF19B5"/>
    <w:rsid w:val="00B25BD7"/>
    <w:rsid w:val="00B66023"/>
    <w:rsid w:val="00B67D9F"/>
    <w:rsid w:val="00BE653B"/>
    <w:rsid w:val="00BF2A52"/>
    <w:rsid w:val="00C3536B"/>
    <w:rsid w:val="00C37B70"/>
    <w:rsid w:val="00C507DA"/>
    <w:rsid w:val="00C70502"/>
    <w:rsid w:val="00CB561B"/>
    <w:rsid w:val="00CD031D"/>
    <w:rsid w:val="00CE6171"/>
    <w:rsid w:val="00D03B9C"/>
    <w:rsid w:val="00D97A4F"/>
    <w:rsid w:val="00F25CCE"/>
    <w:rsid w:val="00F47605"/>
    <w:rsid w:val="00F54288"/>
    <w:rsid w:val="00F6681A"/>
    <w:rsid w:val="00F83AB4"/>
    <w:rsid w:val="00F93028"/>
    <w:rsid w:val="00FE6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9682"/>
  <w15:chartTrackingRefBased/>
  <w15:docId w15:val="{4DDFEE49-F7D7-4C3C-933D-7485A633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91B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1B94"/>
  </w:style>
  <w:style w:type="paragraph" w:styleId="Piedepgina">
    <w:name w:val="footer"/>
    <w:basedOn w:val="Normal"/>
    <w:link w:val="PiedepginaCar"/>
    <w:uiPriority w:val="99"/>
    <w:unhideWhenUsed/>
    <w:rsid w:val="00891B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1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1759</Words>
  <Characters>9679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2021-12-17T15:28:00Z</dcterms:created>
  <dcterms:modified xsi:type="dcterms:W3CDTF">2021-12-17T15:28:00Z</dcterms:modified>
</cp:coreProperties>
</file>