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19E2A" w14:textId="77777777" w:rsidR="00214648" w:rsidRPr="00214648" w:rsidRDefault="00214648" w:rsidP="00214648">
      <w:pPr>
        <w:shd w:val="clear" w:color="auto" w:fill="FFFFFF"/>
        <w:spacing w:after="375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214648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'De la Paz de Benedicto a la Guerra de Francisco': (casi) todos los enemigos del Papa, en un libro</w:t>
      </w:r>
    </w:p>
    <w:p w14:paraId="3ECD8E9E" w14:textId="77777777" w:rsidR="00214648" w:rsidRPr="00214648" w:rsidRDefault="00214648" w:rsidP="002146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214648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1D3C60BE" wp14:editId="619085C7">
            <wp:extent cx="5168900" cy="2902938"/>
            <wp:effectExtent l="0" t="0" r="0" b="0"/>
            <wp:docPr id="1" name="Imagen 1" descr="Sarah, Müller, Becciu, Burke, Viganò... la pelea de un grupo de cardenales contra el P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rah, Müller, Becciu, Burke, Viganò... la pelea de un grupo de cardenales contra el Pap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9467" cy="2908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529AC" w14:textId="77777777" w:rsidR="00214648" w:rsidRPr="00214648" w:rsidRDefault="00214648" w:rsidP="00214648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214648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 xml:space="preserve">Sarah, Müller, </w:t>
      </w:r>
      <w:proofErr w:type="spellStart"/>
      <w:r w:rsidRPr="00214648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Becciu</w:t>
      </w:r>
      <w:proofErr w:type="spellEnd"/>
      <w:r w:rsidRPr="00214648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 xml:space="preserve">, </w:t>
      </w:r>
      <w:proofErr w:type="spellStart"/>
      <w:r w:rsidRPr="00214648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Burke</w:t>
      </w:r>
      <w:proofErr w:type="spellEnd"/>
      <w:r w:rsidRPr="00214648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 xml:space="preserve">, </w:t>
      </w:r>
      <w:proofErr w:type="spellStart"/>
      <w:r w:rsidRPr="00214648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Viganò</w:t>
      </w:r>
      <w:proofErr w:type="spellEnd"/>
      <w:r w:rsidRPr="00214648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... la pelea de un grupo de cardenales contra el Papa</w:t>
      </w:r>
    </w:p>
    <w:p w14:paraId="441A0CD8" w14:textId="77777777" w:rsidR="00214648" w:rsidRPr="00214648" w:rsidRDefault="00214648" w:rsidP="00214648">
      <w:pPr>
        <w:shd w:val="clear" w:color="auto" w:fill="FFFFFF"/>
        <w:spacing w:after="60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214648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Un volumen recoge 70 respuestas críticas a '</w:t>
      </w:r>
      <w:proofErr w:type="spellStart"/>
      <w:r w:rsidRPr="00214648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Traditionis</w:t>
      </w:r>
      <w:proofErr w:type="spellEnd"/>
      <w:r w:rsidRPr="00214648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</w:t>
      </w:r>
      <w:proofErr w:type="spellStart"/>
      <w:r w:rsidRPr="00214648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Custodes</w:t>
      </w:r>
      <w:proofErr w:type="spellEnd"/>
      <w:r w:rsidRPr="00214648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' de 45 autores procedentes de una docena de países: cinco cardenales, cinco obispos, ocho sacerdotes, dos religiosos y 27 laicos, entre los que se encuentra el escritor español, único de nuestro país en sumarse a la lista 'anti-Francisco'</w:t>
      </w:r>
    </w:p>
    <w:p w14:paraId="366B87A5" w14:textId="77777777" w:rsidR="00214648" w:rsidRPr="00214648" w:rsidRDefault="00214648" w:rsidP="00214648">
      <w:pPr>
        <w:shd w:val="clear" w:color="auto" w:fill="FFFFFF"/>
        <w:spacing w:after="60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</w:pPr>
      <w:r w:rsidRPr="00214648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"Este libro no es, y no pretende ser, una presentación de 'ambos lados del argumento'. Ofrece una variedad de críticas a este decreto profundamente imprudente y poco pastoral, que adolece de fundamentos doctrinales incoherentes, graves defectos morales y jurídicos e imposibles implicaciones eclesiológicas", sostienen </w:t>
      </w:r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desde la editorial</w:t>
      </w:r>
    </w:p>
    <w:p w14:paraId="563FA23A" w14:textId="77777777" w:rsidR="00214648" w:rsidRPr="00214648" w:rsidRDefault="00214648" w:rsidP="00214648">
      <w:pPr>
        <w:shd w:val="clear" w:color="auto" w:fill="FFFFFF"/>
        <w:spacing w:after="60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</w:pPr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Rafael </w:t>
      </w:r>
      <w:proofErr w:type="spellStart"/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Luciani</w:t>
      </w:r>
      <w:proofErr w:type="spellEnd"/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: "Es curioso que estos perseguían a los teólogos latinoamericanos y ahora atacan al Papa Francisco. Sería interesante saber qué piensa Benedicto XVI del título que escogieron"</w:t>
      </w:r>
    </w:p>
    <w:p w14:paraId="623F6A61" w14:textId="77777777" w:rsidR="00214648" w:rsidRPr="00214648" w:rsidRDefault="00214648" w:rsidP="00214648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Arial"/>
          <w:b/>
          <w:bCs/>
          <w:i/>
          <w:iCs/>
          <w:color w:val="333333"/>
          <w:sz w:val="24"/>
          <w:szCs w:val="24"/>
          <w:lang w:val="es-UY" w:eastAsia="es-UY"/>
        </w:rPr>
      </w:pPr>
      <w:r w:rsidRPr="00214648">
        <w:rPr>
          <w:rFonts w:ascii="inherit" w:eastAsia="Times New Roman" w:hAnsi="inherit" w:cs="Arial"/>
          <w:b/>
          <w:bCs/>
          <w:i/>
          <w:iCs/>
          <w:color w:val="333333"/>
          <w:sz w:val="24"/>
          <w:szCs w:val="24"/>
          <w:lang w:val="es-UY" w:eastAsia="es-UY"/>
        </w:rPr>
        <w:t>02.11.2021 </w:t>
      </w:r>
      <w:hyperlink r:id="rId6" w:history="1">
        <w:r w:rsidRPr="00214648">
          <w:rPr>
            <w:rFonts w:ascii="inherit" w:eastAsia="Times New Roman" w:hAnsi="inherit" w:cs="Arial"/>
            <w:b/>
            <w:bCs/>
            <w:i/>
            <w:iCs/>
            <w:color w:val="D49400"/>
            <w:sz w:val="24"/>
            <w:szCs w:val="24"/>
            <w:lang w:val="es-UY" w:eastAsia="es-UY"/>
          </w:rPr>
          <w:t>Jesús Bastante</w:t>
        </w:r>
      </w:hyperlink>
    </w:p>
    <w:p w14:paraId="35E0E6E0" w14:textId="77777777" w:rsidR="00214648" w:rsidRPr="00214648" w:rsidRDefault="00214648" w:rsidP="0021464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"</w:t>
      </w:r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Estos son algunos de los autores del nuevo libro contra Francisc</w:t>
      </w:r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o (...). Es curioso que estos perseguían a los teólogos latinoamericanos y ahora atacan al Papa Francisco. Sería interesante saber qué piensa BVI del título que escogieron". Así define el teólogo Rafael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Luciani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la publicación de </w:t>
      </w:r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'De la Paz de Benedicto a la Guerra de Francisco'</w:t>
      </w:r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un volumen editado por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Angelico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Press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y que, según sus editores, se publicará en varios países, entre ellos España. Veremos qué editorial lo hace.</w:t>
      </w:r>
    </w:p>
    <w:p w14:paraId="1005FED6" w14:textId="77777777" w:rsidR="00214648" w:rsidRPr="00214648" w:rsidRDefault="00214648" w:rsidP="0021464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Están todos los que son, aunque se echa en falta alguna presencia claramente anti-Francisco, y que no ha debido atreverse a ir más allá. Así, vemos a los cinco cardenales que tradicionalmente se han posicionado abiertamente en contra de Bergoglio: </w:t>
      </w:r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Sarah, Müller, </w:t>
      </w:r>
      <w:proofErr w:type="spellStart"/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Burke</w:t>
      </w:r>
      <w:proofErr w:type="spellEnd"/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, </w:t>
      </w:r>
      <w:proofErr w:type="spellStart"/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Brandmuller</w:t>
      </w:r>
      <w:proofErr w:type="spellEnd"/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y Zen,</w:t>
      </w:r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junto a clásicos como </w:t>
      </w:r>
      <w:proofErr w:type="spellStart"/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Viganò</w:t>
      </w:r>
      <w:proofErr w:type="spellEnd"/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o Schneider</w:t>
      </w:r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y el mexicano </w:t>
      </w:r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Héctor </w:t>
      </w:r>
      <w:proofErr w:type="spellStart"/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Aguer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Apenas 45 autores, de los que solo cinco son cardenales, otro cinco obispos, apenas ocho sacerdotes, dos religiosos (uno con pseudónimo, además) y 27 laicos. Sólo un español: el novelista </w:t>
      </w:r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Juan Manuel de Prada.</w:t>
      </w:r>
    </w:p>
    <w:p w14:paraId="510E1AF4" w14:textId="77777777" w:rsidR="00214648" w:rsidRPr="00214648" w:rsidRDefault="00214648" w:rsidP="00214648">
      <w:pPr>
        <w:shd w:val="clear" w:color="auto" w:fill="FFFFFF"/>
        <w:spacing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214648">
        <w:rPr>
          <w:rFonts w:ascii="Arial" w:eastAsia="Times New Roman" w:hAnsi="Arial" w:cs="Arial"/>
          <w:b/>
          <w:bCs/>
          <w:noProof/>
          <w:color w:val="474747"/>
          <w:sz w:val="24"/>
          <w:szCs w:val="24"/>
          <w:lang w:val="es-UY" w:eastAsia="es-UY"/>
        </w:rPr>
        <w:drawing>
          <wp:anchor distT="0" distB="0" distL="114300" distR="114300" simplePos="0" relativeHeight="251658240" behindDoc="1" locked="0" layoutInCell="1" allowOverlap="1" wp14:anchorId="3E34AD0B" wp14:editId="3EB876FF">
            <wp:simplePos x="0" y="0"/>
            <wp:positionH relativeFrom="column">
              <wp:posOffset>-635</wp:posOffset>
            </wp:positionH>
            <wp:positionV relativeFrom="paragraph">
              <wp:posOffset>1905</wp:posOffset>
            </wp:positionV>
            <wp:extent cx="2160693" cy="3241040"/>
            <wp:effectExtent l="0" t="0" r="0" b="0"/>
            <wp:wrapTight wrapText="bothSides">
              <wp:wrapPolygon edited="0">
                <wp:start x="0" y="0"/>
                <wp:lineTo x="0" y="21456"/>
                <wp:lineTo x="21333" y="21456"/>
                <wp:lineTo x="21333" y="0"/>
                <wp:lineTo x="0" y="0"/>
              </wp:wrapPolygon>
            </wp:wrapTight>
            <wp:docPr id="2" name="Imagen 2" descr="Portada del lib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rtada del libr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693" cy="324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2CD9DC" w14:textId="77777777" w:rsidR="00214648" w:rsidRPr="00214648" w:rsidRDefault="00214648" w:rsidP="0021464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¿Por qué esta vez? Por la publicación de</w:t>
      </w:r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'</w:t>
      </w:r>
      <w:proofErr w:type="spellStart"/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Traditionis</w:t>
      </w:r>
      <w:proofErr w:type="spellEnd"/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Custodes</w:t>
      </w:r>
      <w:proofErr w:type="spellEnd"/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'</w:t>
      </w:r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el Motu Proprio papal que regulaba las misas bajo el rito anterior a la reforma de Pablo VI. Las misas en latín, de espaldas al pueblo, con separación hombre-mujer, que se habían convertido en centros de resistencia a las reformas en la Iglesia y que, como ya ocurrió con los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lefebvrianos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se encontraban a un paso del cisma. </w:t>
      </w:r>
    </w:p>
    <w:p w14:paraId="44AE90E2" w14:textId="77777777" w:rsidR="00214648" w:rsidRPr="00214648" w:rsidRDefault="00214648" w:rsidP="0021464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"Este libro no es, y no pretende ser, una presentación de 'ambos lados del argumento'. Ofrece una variedad de críticas a </w:t>
      </w:r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este decreto profundamente imprudente y poco pastoral,</w:t>
      </w:r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que adolece de fundamentos doctrinales incoherentes, graves defectos morales y jurídicos e imposibles implicaciones eclesiológicas", sostienen desde la editorial.</w:t>
      </w:r>
    </w:p>
    <w:p w14:paraId="77F8FE46" w14:textId="77777777" w:rsidR="00214648" w:rsidRPr="00214648" w:rsidRDefault="00214648" w:rsidP="0021464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¿Y quiénes son estos colaboradores?</w:t>
      </w:r>
    </w:p>
    <w:p w14:paraId="263FAAE8" w14:textId="77777777" w:rsidR="00214648" w:rsidRPr="00214648" w:rsidRDefault="00214648" w:rsidP="0021464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Cardenales</w:t>
      </w:r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br/>
      </w:r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Cardenal Walter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Brandmüller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Cardenal Raymond Leo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Burke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Cardenal Gerhard Müller, Cardenal Robert Sarah, Cardenal Joseph Zen</w:t>
      </w:r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br/>
      </w:r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br/>
      </w:r>
      <w:proofErr w:type="spellStart"/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Bishops</w:t>
      </w:r>
      <w:proofErr w:type="spellEnd"/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br/>
      </w:r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Arzobispo Héctor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Aguer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Arzobispo Thomas E.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Gullickson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Arzobispo Carlo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Maria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Viganò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Obispo Rob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Mutsaerts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Obispo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Athanasius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Schneider</w:t>
      </w:r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br/>
      </w:r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br/>
      </w:r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Sacerdotes</w:t>
      </w:r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br/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Abbé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Claude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Barthe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Abbé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Christian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Gouyaud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Dr. Michael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Fiedrowicz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Dr. Martin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Grichting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P. John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Hunwicke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Mons. Charles Pope, Dr.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Gero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P.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Weishaupt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br/>
      </w:r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br/>
      </w:r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Religiosos</w:t>
      </w:r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br/>
      </w:r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Dom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Alcuin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Reid, Cristiana de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Magistris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(seudónimo)</w:t>
      </w:r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br/>
      </w:r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br/>
      </w:r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Laicos</w:t>
      </w:r>
      <w:r w:rsidRPr="0021464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br/>
      </w:r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Christopher Altieri, Phillip Campbell, David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Deavel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Tomasz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Dekert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Pietro de Marco, Juan Manuel de Prada, Michael Brendan Dougherty, Ross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Douthat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Douglas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Farrow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Edward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Feser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Christophe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Geffroy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Peter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Kwasniewski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Phil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Lawler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Jean-Pierre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Maugendre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Daniel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McGlone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, Leila Miller, John A.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Monaco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Sebastian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Morello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Martin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Mosebach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George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Neumayr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Michel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Onfray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Rubén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Peretó</w:t>
      </w:r>
      <w:proofErr w:type="spellEnd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Rivas, Matthew Schmitz, Joseph Shaw, Tim Stanley, José Antonio Ureta, Massimo </w:t>
      </w:r>
      <w:proofErr w:type="spellStart"/>
      <w:r w:rsidRPr="0021464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Viglione</w:t>
      </w:r>
      <w:proofErr w:type="spellEnd"/>
    </w:p>
    <w:p w14:paraId="738C5A46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C60D7E"/>
    <w:multiLevelType w:val="multilevel"/>
    <w:tmpl w:val="781A1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648"/>
    <w:rsid w:val="00214648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0715E"/>
  <w15:chartTrackingRefBased/>
  <w15:docId w15:val="{BBF5B33F-36FB-49BA-B994-81C7BC298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6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64760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32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69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87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169624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58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16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03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61746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esus_bastante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604</Words>
  <Characters>3323</Characters>
  <Application>Microsoft Office Word</Application>
  <DocSecurity>0</DocSecurity>
  <Lines>27</Lines>
  <Paragraphs>7</Paragraphs>
  <ScaleCrop>false</ScaleCrop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2021-11-02T13:09:00Z</dcterms:created>
  <dcterms:modified xsi:type="dcterms:W3CDTF">2021-11-02T13:10:00Z</dcterms:modified>
</cp:coreProperties>
</file>