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B16C3" w:rsidRPr="00DB16C3" w:rsidRDefault="00DB16C3" w:rsidP="00DB16C3">
      <w:pPr>
        <w:spacing w:after="0" w:line="240" w:lineRule="auto"/>
        <w:jc w:val="both"/>
        <w:textAlignment w:val="baseline"/>
        <w:outlineLvl w:val="0"/>
        <w:rPr>
          <w:rFonts w:ascii="Open Sans" w:eastAsia="Times New Roman" w:hAnsi="Open Sans" w:cs="Open Sans"/>
          <w:b/>
          <w:bCs/>
          <w:color w:val="333333"/>
          <w:kern w:val="36"/>
          <w:sz w:val="44"/>
          <w:szCs w:val="44"/>
          <w:lang w:val="es-UY" w:eastAsia="es-UY"/>
        </w:rPr>
      </w:pPr>
      <w:r w:rsidRPr="00DB16C3">
        <w:rPr>
          <w:rFonts w:ascii="Open Sans" w:eastAsia="Times New Roman" w:hAnsi="Open Sans" w:cs="Open Sans"/>
          <w:b/>
          <w:bCs/>
          <w:color w:val="333333"/>
          <w:kern w:val="36"/>
          <w:sz w:val="44"/>
          <w:szCs w:val="44"/>
          <w:lang w:val="es-UY" w:eastAsia="es-UY"/>
        </w:rPr>
        <w:t>Los tres verbos propuestos por el Papa Francisco para este proceso sinodal</w:t>
      </w:r>
    </w:p>
    <w:p w:rsidR="00DB16C3" w:rsidRPr="00DB16C3" w:rsidRDefault="00DB16C3" w:rsidP="00DB16C3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444444"/>
          <w:sz w:val="24"/>
          <w:szCs w:val="24"/>
          <w:lang w:val="es-UY" w:eastAsia="es-UY"/>
        </w:rPr>
      </w:pPr>
      <w:r w:rsidRPr="00DB16C3">
        <w:rPr>
          <w:rFonts w:ascii="inherit" w:eastAsia="Times New Roman" w:hAnsi="inherit" w:cs="Open Sans"/>
          <w:color w:val="444444"/>
          <w:sz w:val="24"/>
          <w:szCs w:val="24"/>
          <w:bdr w:val="none" w:sz="0" w:space="0" w:color="auto" w:frame="1"/>
          <w:lang w:val="es-UY" w:eastAsia="es-UY"/>
        </w:rPr>
        <w:t> </w:t>
      </w:r>
      <w:hyperlink r:id="rId4" w:tooltip="Ángel Morillo" w:history="1">
        <w:r w:rsidRPr="00DB16C3">
          <w:rPr>
            <w:rFonts w:ascii="inherit" w:eastAsia="Times New Roman" w:hAnsi="inherit" w:cs="Open Sans"/>
            <w:color w:val="888888"/>
            <w:sz w:val="18"/>
            <w:szCs w:val="18"/>
            <w:u w:val="single"/>
            <w:bdr w:val="none" w:sz="0" w:space="0" w:color="auto" w:frame="1"/>
            <w:lang w:val="es-UY" w:eastAsia="es-UY"/>
          </w:rPr>
          <w:t>Ángel Morillo </w:t>
        </w:r>
      </w:hyperlink>
      <w:hyperlink r:id="rId5" w:history="1">
        <w:r w:rsidRPr="00DB16C3">
          <w:rPr>
            <w:rFonts w:ascii="inherit" w:eastAsia="Times New Roman" w:hAnsi="inherit" w:cs="Open Sans"/>
            <w:color w:val="888888"/>
            <w:sz w:val="18"/>
            <w:szCs w:val="18"/>
            <w:u w:val="single"/>
            <w:bdr w:val="none" w:sz="0" w:space="0" w:color="auto" w:frame="1"/>
            <w:lang w:val="es-UY" w:eastAsia="es-UY"/>
          </w:rPr>
          <w:t>Papa Francisco</w:t>
        </w:r>
      </w:hyperlink>
      <w:r w:rsidRPr="00DB16C3">
        <w:rPr>
          <w:rFonts w:ascii="inherit" w:eastAsia="Times New Roman" w:hAnsi="inherit" w:cs="Open Sans"/>
          <w:color w:val="444444"/>
          <w:sz w:val="24"/>
          <w:szCs w:val="24"/>
          <w:bdr w:val="none" w:sz="0" w:space="0" w:color="auto" w:frame="1"/>
          <w:lang w:val="es-UY" w:eastAsia="es-UY"/>
        </w:rPr>
        <w:t>, </w:t>
      </w:r>
      <w:hyperlink r:id="rId6" w:history="1">
        <w:r w:rsidRPr="00DB16C3">
          <w:rPr>
            <w:rFonts w:ascii="inherit" w:eastAsia="Times New Roman" w:hAnsi="inherit" w:cs="Open Sans"/>
            <w:color w:val="888888"/>
            <w:sz w:val="18"/>
            <w:szCs w:val="18"/>
            <w:u w:val="single"/>
            <w:bdr w:val="none" w:sz="0" w:space="0" w:color="auto" w:frame="1"/>
            <w:lang w:val="es-UY" w:eastAsia="es-UY"/>
          </w:rPr>
          <w:t>Sínodo de la sinodalidad</w:t>
        </w:r>
      </w:hyperlink>
    </w:p>
    <w:p w:rsidR="00DB16C3" w:rsidRPr="00DB16C3" w:rsidRDefault="00DB16C3" w:rsidP="00DB16C3">
      <w:pPr>
        <w:shd w:val="clear" w:color="auto" w:fill="FFFFFF"/>
        <w:spacing w:after="0" w:line="240" w:lineRule="auto"/>
        <w:jc w:val="right"/>
        <w:textAlignment w:val="baseline"/>
        <w:rPr>
          <w:rFonts w:ascii="Open Sans" w:eastAsia="Times New Roman" w:hAnsi="Open Sans" w:cs="Open Sans"/>
          <w:color w:val="444444"/>
          <w:sz w:val="24"/>
          <w:szCs w:val="24"/>
          <w:lang w:val="es-UY" w:eastAsia="es-UY"/>
        </w:rPr>
      </w:pPr>
      <w:r w:rsidRPr="00DB16C3">
        <w:rPr>
          <w:rFonts w:ascii="inherit" w:eastAsia="Times New Roman" w:hAnsi="inherit" w:cs="Open Sans"/>
          <w:color w:val="999999"/>
          <w:sz w:val="20"/>
          <w:szCs w:val="20"/>
          <w:bdr w:val="none" w:sz="0" w:space="0" w:color="auto" w:frame="1"/>
          <w:lang w:val="es-UY" w:eastAsia="es-UY"/>
        </w:rPr>
        <w:t>Bogotá D. C. 11 de octubre 2021</w:t>
      </w:r>
    </w:p>
    <w:p w:rsidR="00DB16C3" w:rsidRPr="00DB16C3" w:rsidRDefault="00DB16C3" w:rsidP="00DB16C3">
      <w:pPr>
        <w:shd w:val="clear" w:color="auto" w:fill="FFFFFF"/>
        <w:spacing w:after="0" w:line="240" w:lineRule="auto"/>
        <w:jc w:val="both"/>
        <w:textAlignment w:val="baseline"/>
        <w:rPr>
          <w:rFonts w:ascii="Open Sans" w:eastAsia="Times New Roman" w:hAnsi="Open Sans" w:cs="Open Sans"/>
          <w:color w:val="444444"/>
          <w:sz w:val="24"/>
          <w:szCs w:val="24"/>
          <w:lang w:val="es-UY" w:eastAsia="es-UY"/>
        </w:rPr>
      </w:pPr>
      <w:r w:rsidRPr="00DB16C3">
        <w:rPr>
          <w:rFonts w:ascii="Open Sans" w:eastAsia="Times New Roman" w:hAnsi="Open Sans" w:cs="Open Sans"/>
          <w:color w:val="444444"/>
          <w:sz w:val="24"/>
          <w:szCs w:val="24"/>
          <w:lang w:val="es-UY" w:eastAsia="es-UY"/>
        </w:rPr>
        <w:t xml:space="preserve">ADN </w:t>
      </w:r>
      <w:proofErr w:type="spellStart"/>
      <w:r w:rsidRPr="00DB16C3">
        <w:rPr>
          <w:rFonts w:ascii="Open Sans" w:eastAsia="Times New Roman" w:hAnsi="Open Sans" w:cs="Open Sans"/>
          <w:color w:val="444444"/>
          <w:sz w:val="24"/>
          <w:szCs w:val="24"/>
          <w:lang w:val="es-UY" w:eastAsia="es-UY"/>
        </w:rPr>
        <w:t>Celam</w:t>
      </w:r>
      <w:proofErr w:type="spellEnd"/>
      <w:r w:rsidRPr="00DB16C3">
        <w:rPr>
          <w:rFonts w:ascii="Open Sans" w:eastAsia="Times New Roman" w:hAnsi="Open Sans" w:cs="Open Sans"/>
          <w:color w:val="444444"/>
          <w:sz w:val="24"/>
          <w:szCs w:val="24"/>
          <w:lang w:val="es-UY" w:eastAsia="es-UY"/>
        </w:rPr>
        <w:t>.- </w:t>
      </w:r>
      <w:r w:rsidRPr="00DB16C3">
        <w:rPr>
          <w:rFonts w:ascii="inherit" w:eastAsia="Times New Roman" w:hAnsi="inherit" w:cs="Open Sans"/>
          <w:b/>
          <w:bCs/>
          <w:color w:val="444444"/>
          <w:sz w:val="24"/>
          <w:szCs w:val="24"/>
          <w:bdr w:val="none" w:sz="0" w:space="0" w:color="auto" w:frame="1"/>
          <w:lang w:val="es-UY" w:eastAsia="es-UY"/>
        </w:rPr>
        <w:t>Oscar Elizalde</w:t>
      </w:r>
      <w:r w:rsidRPr="00DB16C3">
        <w:rPr>
          <w:rFonts w:ascii="Open Sans" w:eastAsia="Times New Roman" w:hAnsi="Open Sans" w:cs="Open Sans"/>
          <w:color w:val="444444"/>
          <w:sz w:val="24"/>
          <w:szCs w:val="24"/>
          <w:lang w:val="es-UY" w:eastAsia="es-UY"/>
        </w:rPr>
        <w:t>, asesor interino del Centro para la Comunicación del Consejo Episcopal Latinoamericano (</w:t>
      </w:r>
      <w:proofErr w:type="spellStart"/>
      <w:r w:rsidRPr="00DB16C3">
        <w:rPr>
          <w:rFonts w:ascii="Open Sans" w:eastAsia="Times New Roman" w:hAnsi="Open Sans" w:cs="Open Sans"/>
          <w:color w:val="444444"/>
          <w:sz w:val="24"/>
          <w:szCs w:val="24"/>
          <w:lang w:val="es-UY" w:eastAsia="es-UY"/>
        </w:rPr>
        <w:t>Celam</w:t>
      </w:r>
      <w:proofErr w:type="spellEnd"/>
      <w:r w:rsidRPr="00DB16C3">
        <w:rPr>
          <w:rFonts w:ascii="Open Sans" w:eastAsia="Times New Roman" w:hAnsi="Open Sans" w:cs="Open Sans"/>
          <w:color w:val="444444"/>
          <w:sz w:val="24"/>
          <w:szCs w:val="24"/>
          <w:lang w:val="es-UY" w:eastAsia="es-UY"/>
        </w:rPr>
        <w:t>), reporta desde el Vaticano el avance del Sínodo de la sinodalidad, que ha iniciado desde este 09 de octubre.</w:t>
      </w:r>
    </w:p>
    <w:p w:rsidR="00DB16C3" w:rsidRDefault="00DB16C3" w:rsidP="00DB16C3">
      <w:pPr>
        <w:shd w:val="clear" w:color="auto" w:fill="FFFFFF"/>
        <w:spacing w:after="0" w:line="240" w:lineRule="auto"/>
        <w:jc w:val="both"/>
        <w:textAlignment w:val="baseline"/>
        <w:rPr>
          <w:rFonts w:ascii="Open Sans" w:eastAsia="Times New Roman" w:hAnsi="Open Sans" w:cs="Open Sans"/>
          <w:color w:val="444444"/>
          <w:sz w:val="24"/>
          <w:szCs w:val="24"/>
          <w:lang w:val="es-UY" w:eastAsia="es-UY"/>
        </w:rPr>
      </w:pPr>
    </w:p>
    <w:p w:rsidR="00DB16C3" w:rsidRPr="00DB16C3" w:rsidRDefault="00DB16C3" w:rsidP="00DB16C3">
      <w:pPr>
        <w:shd w:val="clear" w:color="auto" w:fill="FFFFFF"/>
        <w:spacing w:after="0" w:line="240" w:lineRule="auto"/>
        <w:jc w:val="both"/>
        <w:textAlignment w:val="baseline"/>
        <w:rPr>
          <w:rFonts w:ascii="Open Sans" w:eastAsia="Times New Roman" w:hAnsi="Open Sans" w:cs="Open Sans"/>
          <w:color w:val="444444"/>
          <w:sz w:val="24"/>
          <w:szCs w:val="24"/>
          <w:lang w:val="es-UY" w:eastAsia="es-UY"/>
        </w:rPr>
      </w:pPr>
      <w:r w:rsidRPr="00DB16C3">
        <w:rPr>
          <w:rFonts w:ascii="Open Sans" w:eastAsia="Times New Roman" w:hAnsi="Open Sans" w:cs="Open Sans"/>
          <w:color w:val="444444"/>
          <w:sz w:val="24"/>
          <w:szCs w:val="24"/>
          <w:lang w:val="es-UY" w:eastAsia="es-UY"/>
        </w:rPr>
        <w:t xml:space="preserve">Recibe por WhatsApp y </w:t>
      </w:r>
      <w:proofErr w:type="spellStart"/>
      <w:r w:rsidRPr="00DB16C3">
        <w:rPr>
          <w:rFonts w:ascii="Open Sans" w:eastAsia="Times New Roman" w:hAnsi="Open Sans" w:cs="Open Sans"/>
          <w:color w:val="444444"/>
          <w:sz w:val="24"/>
          <w:szCs w:val="24"/>
          <w:lang w:val="es-UY" w:eastAsia="es-UY"/>
        </w:rPr>
        <w:t>Telegram</w:t>
      </w:r>
      <w:proofErr w:type="spellEnd"/>
      <w:r w:rsidRPr="00DB16C3">
        <w:rPr>
          <w:rFonts w:ascii="Open Sans" w:eastAsia="Times New Roman" w:hAnsi="Open Sans" w:cs="Open Sans"/>
          <w:color w:val="444444"/>
          <w:sz w:val="24"/>
          <w:szCs w:val="24"/>
          <w:lang w:val="es-UY" w:eastAsia="es-UY"/>
        </w:rPr>
        <w:t xml:space="preserve"> las noticias de la Iglesia latinoamericana y caribeña </w:t>
      </w:r>
      <w:hyperlink r:id="rId7" w:history="1">
        <w:r w:rsidRPr="00DB16C3">
          <w:rPr>
            <w:rFonts w:ascii="inherit" w:eastAsia="Times New Roman" w:hAnsi="inherit" w:cs="Open Sans"/>
            <w:color w:val="001D7E"/>
            <w:sz w:val="24"/>
            <w:szCs w:val="24"/>
            <w:u w:val="single"/>
            <w:bdr w:val="none" w:sz="0" w:space="0" w:color="auto" w:frame="1"/>
            <w:lang w:val="es-UY" w:eastAsia="es-UY"/>
          </w:rPr>
          <w:t>https://bit.ly/3s8H18n</w:t>
        </w:r>
      </w:hyperlink>
      <w:r w:rsidRPr="00DB16C3">
        <w:rPr>
          <w:rFonts w:ascii="Open Sans" w:eastAsia="Times New Roman" w:hAnsi="Open Sans" w:cs="Open Sans"/>
          <w:color w:val="444444"/>
          <w:sz w:val="24"/>
          <w:szCs w:val="24"/>
          <w:lang w:val="es-UY" w:eastAsia="es-UY"/>
        </w:rPr>
        <w:br/>
        <w:t>Descarga la Síntesis Narrativa de la Asamblea Eclesial: Las voces del Pueblo de Dios en su punto </w:t>
      </w:r>
      <w:hyperlink r:id="rId8" w:history="1">
        <w:r w:rsidRPr="00DB16C3">
          <w:rPr>
            <w:rFonts w:ascii="inherit" w:eastAsia="Times New Roman" w:hAnsi="inherit" w:cs="Open Sans"/>
            <w:color w:val="001D7E"/>
            <w:sz w:val="24"/>
            <w:szCs w:val="24"/>
            <w:u w:val="single"/>
            <w:bdr w:val="none" w:sz="0" w:space="0" w:color="auto" w:frame="1"/>
            <w:lang w:val="es-UY" w:eastAsia="es-UY"/>
          </w:rPr>
          <w:t>https://bit.ly/3uEVU4s</w:t>
        </w:r>
      </w:hyperlink>
    </w:p>
    <w:p w:rsidR="00DB16C3" w:rsidRDefault="00DB16C3" w:rsidP="00DB16C3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Open Sans"/>
          <w:b/>
          <w:bCs/>
          <w:color w:val="444444"/>
          <w:sz w:val="24"/>
          <w:szCs w:val="24"/>
          <w:bdr w:val="none" w:sz="0" w:space="0" w:color="auto" w:frame="1"/>
          <w:lang w:val="es-UY" w:eastAsia="es-UY"/>
        </w:rPr>
      </w:pPr>
    </w:p>
    <w:p w:rsidR="00DB16C3" w:rsidRDefault="00DB16C3" w:rsidP="00DB16C3">
      <w:pPr>
        <w:shd w:val="clear" w:color="auto" w:fill="FFFFFF"/>
        <w:spacing w:after="0" w:line="240" w:lineRule="auto"/>
        <w:jc w:val="both"/>
        <w:textAlignment w:val="baseline"/>
        <w:rPr>
          <w:rFonts w:ascii="Open Sans" w:eastAsia="Times New Roman" w:hAnsi="Open Sans" w:cs="Open Sans"/>
          <w:color w:val="444444"/>
          <w:sz w:val="24"/>
          <w:szCs w:val="24"/>
          <w:lang w:val="es-UY" w:eastAsia="es-UY"/>
        </w:rPr>
      </w:pPr>
      <w:r w:rsidRPr="00DB16C3">
        <w:rPr>
          <w:rFonts w:ascii="inherit" w:eastAsia="Times New Roman" w:hAnsi="inherit" w:cs="Open Sans"/>
          <w:b/>
          <w:bCs/>
          <w:color w:val="444444"/>
          <w:sz w:val="24"/>
          <w:szCs w:val="24"/>
          <w:bdr w:val="none" w:sz="0" w:space="0" w:color="auto" w:frame="1"/>
          <w:lang w:val="es-UY" w:eastAsia="es-UY"/>
        </w:rPr>
        <w:t>“Con la celebración de la eucaristía en la basílica de San Pedro, presidida por el Santo Padre</w:t>
      </w:r>
      <w:r w:rsidRPr="00DB16C3">
        <w:rPr>
          <w:rFonts w:ascii="Open Sans" w:eastAsia="Times New Roman" w:hAnsi="Open Sans" w:cs="Open Sans"/>
          <w:color w:val="444444"/>
          <w:sz w:val="24"/>
          <w:szCs w:val="24"/>
          <w:lang w:val="es-UY" w:eastAsia="es-UY"/>
        </w:rPr>
        <w:t> este domingo 10 de octubre, ha dado comienzo el proceso sinodal del Sínodo de la sinodalidad Por una Iglesia sinodal, comunión, participación y misión”, señaló Elizalde.</w:t>
      </w:r>
    </w:p>
    <w:p w:rsidR="00DB16C3" w:rsidRPr="00DB16C3" w:rsidRDefault="00DB16C3" w:rsidP="00DB16C3">
      <w:pPr>
        <w:shd w:val="clear" w:color="auto" w:fill="FFFFFF"/>
        <w:spacing w:after="0" w:line="240" w:lineRule="auto"/>
        <w:jc w:val="both"/>
        <w:textAlignment w:val="baseline"/>
        <w:rPr>
          <w:rFonts w:ascii="Open Sans" w:eastAsia="Times New Roman" w:hAnsi="Open Sans" w:cs="Open Sans"/>
          <w:color w:val="444444"/>
          <w:sz w:val="24"/>
          <w:szCs w:val="24"/>
          <w:lang w:val="es-UY" w:eastAsia="es-UY"/>
        </w:rPr>
      </w:pPr>
    </w:p>
    <w:p w:rsidR="00DB16C3" w:rsidRPr="00DB16C3" w:rsidRDefault="00DB16C3" w:rsidP="00DB16C3">
      <w:pPr>
        <w:shd w:val="clear" w:color="auto" w:fill="FFFFFF"/>
        <w:spacing w:after="0" w:line="240" w:lineRule="auto"/>
        <w:jc w:val="both"/>
        <w:textAlignment w:val="baseline"/>
        <w:rPr>
          <w:rFonts w:ascii="Open Sans" w:eastAsia="Times New Roman" w:hAnsi="Open Sans" w:cs="Open Sans"/>
          <w:color w:val="444444"/>
          <w:sz w:val="24"/>
          <w:szCs w:val="24"/>
          <w:lang w:val="es-UY" w:eastAsia="es-UY"/>
        </w:rPr>
      </w:pPr>
      <w:r w:rsidRPr="00DB16C3">
        <w:rPr>
          <w:rFonts w:ascii="Open Sans" w:eastAsia="Times New Roman" w:hAnsi="Open Sans" w:cs="Open Sans"/>
          <w:color w:val="444444"/>
          <w:sz w:val="24"/>
          <w:szCs w:val="24"/>
          <w:lang w:val="es-UY" w:eastAsia="es-UY"/>
        </w:rPr>
        <w:t>Al respecto </w:t>
      </w:r>
      <w:r w:rsidRPr="00DB16C3">
        <w:rPr>
          <w:rFonts w:ascii="inherit" w:eastAsia="Times New Roman" w:hAnsi="inherit" w:cs="Open Sans"/>
          <w:b/>
          <w:bCs/>
          <w:color w:val="444444"/>
          <w:sz w:val="24"/>
          <w:szCs w:val="24"/>
          <w:bdr w:val="none" w:sz="0" w:space="0" w:color="auto" w:frame="1"/>
          <w:lang w:val="es-UY" w:eastAsia="es-UY"/>
        </w:rPr>
        <w:t>el papa Francisco, en su homilía, ha destacado 3 verbos</w:t>
      </w:r>
      <w:r w:rsidRPr="00DB16C3">
        <w:rPr>
          <w:rFonts w:ascii="Open Sans" w:eastAsia="Times New Roman" w:hAnsi="Open Sans" w:cs="Open Sans"/>
          <w:color w:val="444444"/>
          <w:sz w:val="24"/>
          <w:szCs w:val="24"/>
          <w:lang w:val="es-UY" w:eastAsia="es-UY"/>
        </w:rPr>
        <w:t> que “podrían ser las bases, los fundamentos de lo que vamos a recorrer en estos dos próximos años en el proceso sinodal”, indicó el laico.</w:t>
      </w:r>
    </w:p>
    <w:p w:rsidR="00DB16C3" w:rsidRPr="00DB16C3" w:rsidRDefault="00DB16C3" w:rsidP="00DB16C3">
      <w:pPr>
        <w:shd w:val="clear" w:color="auto" w:fill="FFFFFF"/>
        <w:spacing w:after="225" w:line="240" w:lineRule="auto"/>
        <w:jc w:val="both"/>
        <w:textAlignment w:val="baseline"/>
        <w:rPr>
          <w:rFonts w:ascii="Open Sans" w:eastAsia="Times New Roman" w:hAnsi="Open Sans" w:cs="Open Sans"/>
          <w:color w:val="444444"/>
          <w:sz w:val="24"/>
          <w:szCs w:val="24"/>
          <w:lang w:val="es-UY" w:eastAsia="es-UY"/>
        </w:rPr>
      </w:pPr>
      <w:r w:rsidRPr="00DB16C3">
        <w:rPr>
          <w:rFonts w:ascii="Open Sans" w:eastAsia="Times New Roman" w:hAnsi="Open Sans" w:cs="Open Sans"/>
          <w:color w:val="444444"/>
          <w:sz w:val="24"/>
          <w:szCs w:val="24"/>
          <w:lang w:val="es-UY" w:eastAsia="es-UY"/>
        </w:rPr>
        <w:t>En este sentido “El Papa subrayó la necesidad de favorecer, de ser expertos en la cultura del encuentro, el arte de encontrarnos, encuentros verdaderos encuentros profundos como Iglesia Pueblo de Dios”.</w:t>
      </w:r>
    </w:p>
    <w:p w:rsidR="00DB16C3" w:rsidRPr="00DB16C3" w:rsidRDefault="00DB16C3" w:rsidP="00DB16C3">
      <w:pPr>
        <w:shd w:val="clear" w:color="auto" w:fill="FFFFFF"/>
        <w:spacing w:after="0" w:line="240" w:lineRule="auto"/>
        <w:jc w:val="both"/>
        <w:textAlignment w:val="baseline"/>
        <w:rPr>
          <w:rFonts w:ascii="Open Sans" w:eastAsia="Times New Roman" w:hAnsi="Open Sans" w:cs="Open Sans"/>
          <w:color w:val="444444"/>
          <w:sz w:val="24"/>
          <w:szCs w:val="24"/>
          <w:lang w:val="es-UY" w:eastAsia="es-UY"/>
        </w:rPr>
      </w:pPr>
      <w:r w:rsidRPr="00DB16C3">
        <w:rPr>
          <w:rFonts w:ascii="Open Sans" w:eastAsia="Times New Roman" w:hAnsi="Open Sans" w:cs="Open Sans"/>
          <w:color w:val="444444"/>
          <w:sz w:val="24"/>
          <w:szCs w:val="24"/>
          <w:lang w:val="es-UY" w:eastAsia="es-UY"/>
        </w:rPr>
        <w:t>Le puede interesar: </w:t>
      </w:r>
      <w:hyperlink r:id="rId9" w:history="1">
        <w:r w:rsidRPr="00DB16C3">
          <w:rPr>
            <w:rFonts w:ascii="inherit" w:eastAsia="Times New Roman" w:hAnsi="inherit" w:cs="Open Sans"/>
            <w:color w:val="001D7E"/>
            <w:sz w:val="24"/>
            <w:szCs w:val="24"/>
            <w:u w:val="single"/>
            <w:bdr w:val="none" w:sz="0" w:space="0" w:color="auto" w:frame="1"/>
            <w:lang w:val="es-UY" w:eastAsia="es-UY"/>
          </w:rPr>
          <w:t>Te presentamos resumen del primer día del Sínodo de la sinodalidad</w:t>
        </w:r>
      </w:hyperlink>
    </w:p>
    <w:p w:rsidR="00DB16C3" w:rsidRPr="00DB16C3" w:rsidRDefault="00DB16C3" w:rsidP="00DB16C3">
      <w:pPr>
        <w:shd w:val="clear" w:color="auto" w:fill="FFFFFF"/>
        <w:spacing w:after="225" w:line="240" w:lineRule="auto"/>
        <w:jc w:val="both"/>
        <w:textAlignment w:val="baseline"/>
        <w:rPr>
          <w:rFonts w:ascii="Open Sans" w:eastAsia="Times New Roman" w:hAnsi="Open Sans" w:cs="Open Sans"/>
          <w:color w:val="444444"/>
          <w:sz w:val="24"/>
          <w:szCs w:val="24"/>
          <w:lang w:val="es-UY" w:eastAsia="es-UY"/>
        </w:rPr>
      </w:pPr>
      <w:r w:rsidRPr="00DB16C3">
        <w:rPr>
          <w:rFonts w:ascii="Open Sans" w:eastAsia="Times New Roman" w:hAnsi="Open Sans" w:cs="Open Sans"/>
          <w:color w:val="444444"/>
          <w:sz w:val="24"/>
          <w:szCs w:val="24"/>
          <w:lang w:val="es-UY" w:eastAsia="es-UY"/>
        </w:rPr>
        <w:t>En segundo lugar propuso el Sumo Pontífice: escuchar, un verbo familiar para la Iglesia latinoamericana y caribeña, porque “hemos vivido también un proceso de escucha en el camino hacia la asamblea eclesial de América Latina y el Caribe”, por ende “el Papa ha pedido una escucha sin prisas, una escucha de corazón, que todos puedan participar y todos se sientan escuchados”.</w:t>
      </w:r>
    </w:p>
    <w:p w:rsidR="00DB16C3" w:rsidRPr="00DB16C3" w:rsidRDefault="00DB16C3" w:rsidP="00DB16C3">
      <w:pPr>
        <w:shd w:val="clear" w:color="auto" w:fill="FFFFFF"/>
        <w:spacing w:after="225" w:line="240" w:lineRule="auto"/>
        <w:jc w:val="both"/>
        <w:textAlignment w:val="baseline"/>
        <w:rPr>
          <w:rFonts w:ascii="Open Sans" w:eastAsia="Times New Roman" w:hAnsi="Open Sans" w:cs="Open Sans"/>
          <w:color w:val="444444"/>
          <w:sz w:val="24"/>
          <w:szCs w:val="24"/>
          <w:lang w:val="es-UY" w:eastAsia="es-UY"/>
        </w:rPr>
      </w:pPr>
      <w:r w:rsidRPr="00DB16C3">
        <w:rPr>
          <w:rFonts w:ascii="Open Sans" w:eastAsia="Times New Roman" w:hAnsi="Open Sans" w:cs="Open Sans"/>
          <w:color w:val="444444"/>
          <w:sz w:val="24"/>
          <w:szCs w:val="24"/>
          <w:lang w:val="es-UY" w:eastAsia="es-UY"/>
        </w:rPr>
        <w:t>Finalmente discernir, por tanto, “el Sínodo es un proceso de discernimiento espiritual, de discernimiento eclesial ha destacado el papá, y nos ha pedido también hacer el discernimiento con la oración, hacer un discernimiento con la palabra de Dios”.</w:t>
      </w:r>
    </w:p>
    <w:p w:rsidR="002E2F5B" w:rsidRDefault="00DB16C3" w:rsidP="00DB16C3">
      <w:pPr>
        <w:jc w:val="both"/>
      </w:pPr>
      <w:r>
        <w:rPr>
          <w:noProof/>
        </w:rPr>
        <w:lastRenderedPageBreak/>
        <w:drawing>
          <wp:inline distT="0" distB="0" distL="0" distR="0" wp14:anchorId="5E0EFFD8" wp14:editId="6B1BA82E">
            <wp:extent cx="5400040" cy="2574925"/>
            <wp:effectExtent l="0" t="0" r="0" b="0"/>
            <wp:docPr id="1" name="Imagen 1" descr="Un hombre en traje posando para una fo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Un hombre en traje posando para una foto&#10;&#10;Descripción generada automáticament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57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6C3" w:rsidRDefault="00DB16C3" w:rsidP="00DB16C3">
      <w:pPr>
        <w:jc w:val="both"/>
      </w:pPr>
    </w:p>
    <w:p w:rsidR="00DB16C3" w:rsidRDefault="00DB16C3" w:rsidP="00DB16C3">
      <w:pPr>
        <w:jc w:val="both"/>
      </w:pPr>
      <w:hyperlink r:id="rId11" w:history="1">
        <w:r w:rsidRPr="006208D2">
          <w:rPr>
            <w:rStyle w:val="Hipervnculo"/>
          </w:rPr>
          <w:t>https://www.youtube.com/watch?v=W-wJVzXTmCc&amp;t=6s</w:t>
        </w:r>
      </w:hyperlink>
    </w:p>
    <w:p w:rsidR="00DB16C3" w:rsidRDefault="00DB16C3" w:rsidP="00DB16C3">
      <w:pPr>
        <w:jc w:val="both"/>
      </w:pPr>
      <w:hyperlink r:id="rId12" w:history="1">
        <w:r w:rsidRPr="006208D2">
          <w:rPr>
            <w:rStyle w:val="Hipervnculo"/>
          </w:rPr>
          <w:t>https://prensacelam.org/2021/10/11/los-tres-verbos-propuestos-por-el-papa-francisco-para-este-proceso-sinodal/</w:t>
        </w:r>
      </w:hyperlink>
    </w:p>
    <w:p w:rsidR="00DB16C3" w:rsidRDefault="00DB16C3" w:rsidP="00DB16C3">
      <w:pPr>
        <w:jc w:val="both"/>
      </w:pPr>
    </w:p>
    <w:sectPr w:rsidR="00DB16C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6C3"/>
    <w:rsid w:val="002E2F5B"/>
    <w:rsid w:val="00DB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E2159"/>
  <w15:chartTrackingRefBased/>
  <w15:docId w15:val="{2486A14A-21CA-4803-A86C-8B2B7C6CF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DB16C3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B16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672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29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6189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ensacelam.org/wp-content/uploads/2021/09/Sintesis-Narrativa-FINAL-1.pdf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bit.ly/3s8H18n" TargetMode="External"/><Relationship Id="rId12" Type="http://schemas.openxmlformats.org/officeDocument/2006/relationships/hyperlink" Target="https://prensacelam.org/2021/10/11/los-tres-verbos-propuestos-por-el-papa-francisco-para-este-proceso-sinodal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ensacelam.org/tag/sinodo-de-la-sinodalidad/" TargetMode="External"/><Relationship Id="rId11" Type="http://schemas.openxmlformats.org/officeDocument/2006/relationships/hyperlink" Target="https://www.youtube.com/watch?v=W-wJVzXTmCc&amp;t=6s" TargetMode="External"/><Relationship Id="rId5" Type="http://schemas.openxmlformats.org/officeDocument/2006/relationships/hyperlink" Target="https://prensacelam.org/tag/papa-francisco/" TargetMode="External"/><Relationship Id="rId10" Type="http://schemas.openxmlformats.org/officeDocument/2006/relationships/image" Target="media/image1.png"/><Relationship Id="rId4" Type="http://schemas.openxmlformats.org/officeDocument/2006/relationships/hyperlink" Target="https://prensacelam.org/author/autor5/" TargetMode="External"/><Relationship Id="rId9" Type="http://schemas.openxmlformats.org/officeDocument/2006/relationships/hyperlink" Target="https://prensacelam.org/2021/10/10/te-presentamos-resumen-del-primer-dia-del-sinodo-de-la-sinodalidad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435</Words>
  <Characters>2393</Characters>
  <Application>Microsoft Office Word</Application>
  <DocSecurity>0</DocSecurity>
  <Lines>19</Lines>
  <Paragraphs>5</Paragraphs>
  <ScaleCrop>false</ScaleCrop>
  <Company/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2021-10-12T12:04:00Z</dcterms:created>
  <dcterms:modified xsi:type="dcterms:W3CDTF">2021-10-12T12:07:00Z</dcterms:modified>
</cp:coreProperties>
</file>