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B7D24" w14:textId="77777777" w:rsidR="00152393" w:rsidRPr="00E17965" w:rsidRDefault="00152393" w:rsidP="00152393">
      <w:pPr>
        <w:jc w:val="center"/>
        <w:rPr>
          <w:rFonts w:cstheme="minorHAnsi"/>
          <w:b/>
          <w:bCs/>
          <w:sz w:val="28"/>
          <w:szCs w:val="28"/>
          <w:lang w:val="es-SV"/>
        </w:rPr>
      </w:pPr>
      <w:r w:rsidRPr="00E17965">
        <w:rPr>
          <w:rFonts w:cstheme="minorHAnsi"/>
          <w:b/>
          <w:bCs/>
          <w:sz w:val="28"/>
          <w:szCs w:val="28"/>
          <w:lang w:val="es-SV"/>
        </w:rPr>
        <w:t>28º domingo del año - B - 2021 Mc 10,17-30</w:t>
      </w:r>
    </w:p>
    <w:p w14:paraId="76FC85BF" w14:textId="7BE8796B"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¿Qué dice</w:t>
      </w:r>
      <w:r w:rsidR="00EB22B0">
        <w:rPr>
          <w:rStyle w:val="Refdenotaalpie"/>
          <w:rFonts w:ascii="Calibri Light" w:hAnsi="Calibri Light" w:cs="Calibri Light"/>
          <w:sz w:val="24"/>
          <w:szCs w:val="24"/>
          <w:lang w:val="es-SV"/>
        </w:rPr>
        <w:footnoteReference w:id="1"/>
      </w:r>
      <w:r w:rsidRPr="00152393">
        <w:rPr>
          <w:rFonts w:ascii="Calibri Light" w:hAnsi="Calibri Light" w:cs="Calibri Light"/>
          <w:sz w:val="24"/>
          <w:szCs w:val="24"/>
          <w:lang w:val="es-SV"/>
        </w:rPr>
        <w:t xml:space="preserve"> Mons. Romero sobre este texto?</w:t>
      </w:r>
    </w:p>
    <w:p w14:paraId="50A3EF04" w14:textId="647D3F90" w:rsidR="00152393" w:rsidRPr="00152393" w:rsidRDefault="00152393" w:rsidP="002A5F5D">
      <w:pPr>
        <w:ind w:left="708"/>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1.¿Qué debo hacer para ser feliz en medio de tanta adversidad y miseria? ¿Qué debemos hacer para salir de esta crisis?    </w:t>
      </w:r>
    </w:p>
    <w:p w14:paraId="3C154565" w14:textId="33FC6F80" w:rsidR="00152393" w:rsidRPr="00152393" w:rsidRDefault="00152393" w:rsidP="002A5F5D">
      <w:pPr>
        <w:ind w:left="708"/>
        <w:jc w:val="both"/>
        <w:rPr>
          <w:rFonts w:ascii="Calibri Light" w:hAnsi="Calibri Light" w:cs="Calibri Light"/>
          <w:sz w:val="24"/>
          <w:szCs w:val="24"/>
          <w:lang w:val="es-SV"/>
        </w:rPr>
      </w:pPr>
      <w:r w:rsidRPr="00152393">
        <w:rPr>
          <w:rFonts w:ascii="Calibri Light" w:hAnsi="Calibri Light" w:cs="Calibri Light"/>
          <w:sz w:val="24"/>
          <w:szCs w:val="24"/>
          <w:lang w:val="es-SV"/>
        </w:rPr>
        <w:t>2.No hay caricia más fuerte que mirar el rostro de Jesús sonriéndome, satisfecho de que estoy haciendo lo que tengo que hacer.</w:t>
      </w:r>
    </w:p>
    <w:p w14:paraId="1713FE79" w14:textId="764E4276" w:rsidR="00152393" w:rsidRPr="00152393" w:rsidRDefault="00152393" w:rsidP="002A5F5D">
      <w:pPr>
        <w:ind w:left="708"/>
        <w:jc w:val="both"/>
        <w:rPr>
          <w:rFonts w:ascii="Calibri Light" w:hAnsi="Calibri Light" w:cs="Calibri Light"/>
          <w:sz w:val="24"/>
          <w:szCs w:val="24"/>
          <w:lang w:val="es-SV"/>
        </w:rPr>
      </w:pPr>
      <w:r w:rsidRPr="00152393">
        <w:rPr>
          <w:rFonts w:ascii="Calibri Light" w:hAnsi="Calibri Light" w:cs="Calibri Light"/>
          <w:sz w:val="24"/>
          <w:szCs w:val="24"/>
          <w:lang w:val="es-SV"/>
        </w:rPr>
        <w:t>3.No basta con ser bueno. No basta con no hacer el mal.  Todavía te falta mucho.   Para Dios, todo es posible</w:t>
      </w:r>
    </w:p>
    <w:p w14:paraId="75162612" w14:textId="3FA7FA68"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Monseñor Romero comienza su comentario del Evangelio preguntando al hombre: "¿Qué debo hacer para tener la vida eterna?"  Nos invita a reconocer</w:t>
      </w:r>
      <w:r w:rsidR="002A5F5D">
        <w:rPr>
          <w:rFonts w:ascii="Calibri Light" w:hAnsi="Calibri Light" w:cs="Calibri Light"/>
          <w:sz w:val="24"/>
          <w:szCs w:val="24"/>
          <w:lang w:val="es-SV"/>
        </w:rPr>
        <w:t>nos</w:t>
      </w:r>
      <w:r w:rsidRPr="00152393">
        <w:rPr>
          <w:rFonts w:ascii="Calibri Light" w:hAnsi="Calibri Light" w:cs="Calibri Light"/>
          <w:sz w:val="24"/>
          <w:szCs w:val="24"/>
          <w:lang w:val="es-SV"/>
        </w:rPr>
        <w:t>.  ¿No es nuestra pregunta humana</w:t>
      </w:r>
      <w:r w:rsidR="002A5F5D">
        <w:rPr>
          <w:rFonts w:ascii="Calibri Light" w:hAnsi="Calibri Light" w:cs="Calibri Light"/>
          <w:sz w:val="24"/>
          <w:szCs w:val="24"/>
          <w:lang w:val="es-SV"/>
        </w:rPr>
        <w:t xml:space="preserve"> más profunda</w:t>
      </w:r>
      <w:r w:rsidRPr="00152393">
        <w:rPr>
          <w:rFonts w:ascii="Calibri Light" w:hAnsi="Calibri Light" w:cs="Calibri Light"/>
          <w:sz w:val="24"/>
          <w:szCs w:val="24"/>
          <w:lang w:val="es-SV"/>
        </w:rPr>
        <w:t xml:space="preserve">: </w:t>
      </w:r>
      <w:r w:rsidR="002A5F5D">
        <w:rPr>
          <w:rFonts w:ascii="Calibri Light" w:hAnsi="Calibri Light" w:cs="Calibri Light"/>
          <w:sz w:val="24"/>
          <w:szCs w:val="24"/>
          <w:lang w:val="es-SV"/>
        </w:rPr>
        <w:t>¿</w:t>
      </w:r>
      <w:r w:rsidRPr="00152393">
        <w:rPr>
          <w:rFonts w:ascii="Calibri Light" w:hAnsi="Calibri Light" w:cs="Calibri Light"/>
          <w:sz w:val="24"/>
          <w:szCs w:val="24"/>
          <w:lang w:val="es-SV"/>
        </w:rPr>
        <w:t xml:space="preserve">cómo puedo ser feliz?   Y en situaciones de crisis es </w:t>
      </w:r>
      <w:r w:rsidR="002A5F5D">
        <w:rPr>
          <w:rFonts w:ascii="Calibri Light" w:hAnsi="Calibri Light" w:cs="Calibri Light"/>
          <w:sz w:val="24"/>
          <w:szCs w:val="24"/>
          <w:lang w:val="es-SV"/>
        </w:rPr>
        <w:t xml:space="preserve">una inquietud </w:t>
      </w:r>
      <w:r w:rsidRPr="00152393">
        <w:rPr>
          <w:rFonts w:ascii="Calibri Light" w:hAnsi="Calibri Light" w:cs="Calibri Light"/>
          <w:sz w:val="24"/>
          <w:szCs w:val="24"/>
          <w:lang w:val="es-SV"/>
        </w:rPr>
        <w:t>aún más acuciante: ¿cómo, en nombre de Dios, puedo salir de esto?  En caso de enfermedad grave, de luto, como refugiado indocumentado o buscando el camino de vuelta a casa, en caso de lluvia intensa como en Valonia o en caso de terremoto como en Haití.  ¿Cómo, en nombre de Dios, puedo alejarme de la masa de gente en Kabul que huye de los talibanes o de las garras de las pandillas en El Salvador?  ¿Cómo llegaremos a</w:t>
      </w:r>
      <w:r w:rsidR="002A5F5D">
        <w:rPr>
          <w:rFonts w:ascii="Calibri Light" w:hAnsi="Calibri Light" w:cs="Calibri Light"/>
          <w:sz w:val="24"/>
          <w:szCs w:val="24"/>
          <w:lang w:val="es-SV"/>
        </w:rPr>
        <w:t>l</w:t>
      </w:r>
      <w:r w:rsidRPr="00152393">
        <w:rPr>
          <w:rFonts w:ascii="Calibri Light" w:hAnsi="Calibri Light" w:cs="Calibri Light"/>
          <w:sz w:val="24"/>
          <w:szCs w:val="24"/>
          <w:lang w:val="es-SV"/>
        </w:rPr>
        <w:t xml:space="preserve"> fin de mes o dónde encontraremos una vivienda </w:t>
      </w:r>
      <w:r w:rsidR="002A5F5D">
        <w:rPr>
          <w:rFonts w:ascii="Calibri Light" w:hAnsi="Calibri Light" w:cs="Calibri Light"/>
          <w:sz w:val="24"/>
          <w:szCs w:val="24"/>
          <w:lang w:val="es-SV"/>
        </w:rPr>
        <w:t>pagable</w:t>
      </w:r>
      <w:r w:rsidRPr="00152393">
        <w:rPr>
          <w:rFonts w:ascii="Calibri Light" w:hAnsi="Calibri Light" w:cs="Calibri Light"/>
          <w:sz w:val="24"/>
          <w:szCs w:val="24"/>
          <w:lang w:val="es-SV"/>
        </w:rPr>
        <w:t>?  ¿Qué puedo hacer con mi vida?  ¿Qué estudiar y p</w:t>
      </w:r>
      <w:r w:rsidR="002A5F5D">
        <w:rPr>
          <w:rFonts w:ascii="Calibri Light" w:hAnsi="Calibri Light" w:cs="Calibri Light"/>
          <w:sz w:val="24"/>
          <w:szCs w:val="24"/>
          <w:lang w:val="es-SV"/>
        </w:rPr>
        <w:t xml:space="preserve">ara </w:t>
      </w:r>
      <w:r w:rsidRPr="00152393">
        <w:rPr>
          <w:rFonts w:ascii="Calibri Light" w:hAnsi="Calibri Light" w:cs="Calibri Light"/>
          <w:sz w:val="24"/>
          <w:szCs w:val="24"/>
          <w:lang w:val="es-SV"/>
        </w:rPr>
        <w:t xml:space="preserve">qué?   ¿Qué es la verdadera felicidad?  "¿Qué me dará tranquilidad para mi propia conciencia, en mi familia, en nuestra sociedad?", dice Mons. Romero. </w:t>
      </w:r>
    </w:p>
    <w:p w14:paraId="2993F815" w14:textId="1261B37D" w:rsidR="002A5F5D"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Este Evangelio trata de estas cuestiones tan humanas de la vida.  Son preguntas que se repiten.   Son preguntas que suprimimos fácilmente. No hay respuestas sencillas. </w:t>
      </w:r>
      <w:r w:rsidR="002A5F5D">
        <w:rPr>
          <w:rFonts w:ascii="Calibri Light" w:hAnsi="Calibri Light" w:cs="Calibri Light"/>
          <w:sz w:val="24"/>
          <w:szCs w:val="24"/>
          <w:lang w:val="es-SV"/>
        </w:rPr>
        <w:t xml:space="preserve"> Podemos compartir todo esto con Jesús mismo. </w:t>
      </w:r>
    </w:p>
    <w:p w14:paraId="6450C680" w14:textId="63FB51BC"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¿Te has dado cuenta de que la gran mayoría de los cuadros, carteles</w:t>
      </w:r>
      <w:r w:rsidR="002A5F5D">
        <w:rPr>
          <w:rFonts w:ascii="Calibri Light" w:hAnsi="Calibri Light" w:cs="Calibri Light"/>
          <w:sz w:val="24"/>
          <w:szCs w:val="24"/>
          <w:lang w:val="es-SV"/>
        </w:rPr>
        <w:t xml:space="preserve"> y </w:t>
      </w:r>
      <w:r w:rsidRPr="00152393">
        <w:rPr>
          <w:rFonts w:ascii="Calibri Light" w:hAnsi="Calibri Light" w:cs="Calibri Light"/>
          <w:sz w:val="24"/>
          <w:szCs w:val="24"/>
          <w:lang w:val="es-SV"/>
        </w:rPr>
        <w:t xml:space="preserve">postales de Jesús siempre lo representan con un rostro muy serio, e incluso la mayoría con un color blanco, ojos azules, </w:t>
      </w:r>
      <w:r w:rsidR="002A5F5D">
        <w:rPr>
          <w:rFonts w:ascii="Calibri Light" w:hAnsi="Calibri Light" w:cs="Calibri Light"/>
          <w:sz w:val="24"/>
          <w:szCs w:val="24"/>
          <w:lang w:val="es-SV"/>
        </w:rPr>
        <w:t xml:space="preserve">pelo largo, ropa </w:t>
      </w:r>
      <w:proofErr w:type="gramStart"/>
      <w:r w:rsidR="002A5F5D">
        <w:rPr>
          <w:rFonts w:ascii="Calibri Light" w:hAnsi="Calibri Light" w:cs="Calibri Light"/>
          <w:sz w:val="24"/>
          <w:szCs w:val="24"/>
          <w:lang w:val="es-SV"/>
        </w:rPr>
        <w:t>limpia,</w:t>
      </w:r>
      <w:r w:rsidRPr="00152393">
        <w:rPr>
          <w:rFonts w:ascii="Calibri Light" w:hAnsi="Calibri Light" w:cs="Calibri Light"/>
          <w:sz w:val="24"/>
          <w:szCs w:val="24"/>
          <w:lang w:val="es-SV"/>
        </w:rPr>
        <w:t>...</w:t>
      </w:r>
      <w:proofErr w:type="gramEnd"/>
      <w:r w:rsidRPr="00152393">
        <w:rPr>
          <w:rFonts w:ascii="Calibri Light" w:hAnsi="Calibri Light" w:cs="Calibri Light"/>
          <w:sz w:val="24"/>
          <w:szCs w:val="24"/>
          <w:lang w:val="es-SV"/>
        </w:rPr>
        <w:t xml:space="preserve">.  ¿Hemos visto alguna vez un cartel o un dibujo de un Jesús sonriente?   Bueno, en los evangelios hay pocas referencias a un Jesús sonriente.   En </w:t>
      </w:r>
      <w:r w:rsidR="002A5F5D">
        <w:rPr>
          <w:rFonts w:ascii="Calibri Light" w:hAnsi="Calibri Light" w:cs="Calibri Light"/>
          <w:sz w:val="24"/>
          <w:szCs w:val="24"/>
          <w:lang w:val="es-SV"/>
        </w:rPr>
        <w:t>este relato</w:t>
      </w:r>
      <w:r w:rsidRPr="00152393">
        <w:rPr>
          <w:rFonts w:ascii="Calibri Light" w:hAnsi="Calibri Light" w:cs="Calibri Light"/>
          <w:sz w:val="24"/>
          <w:szCs w:val="24"/>
          <w:lang w:val="es-SV"/>
        </w:rPr>
        <w:t xml:space="preserve"> de Marcos sí ocurre.  "Jesús lo miró con cariño", Jesús sonrió.   Se alegró de escuchar las preguntas del hombre y se sintió unido a él.  Dice Mons. Romero: "</w:t>
      </w:r>
      <w:r w:rsidRPr="002A5F5D">
        <w:rPr>
          <w:rFonts w:ascii="Calibri Light" w:hAnsi="Calibri Light" w:cs="Calibri Light"/>
          <w:i/>
          <w:iCs/>
          <w:sz w:val="24"/>
          <w:szCs w:val="24"/>
          <w:lang w:val="es-SV"/>
        </w:rPr>
        <w:t>No hay caricia más fuerte que mirar el rostro de Jesús que me sonríe, satisfecho de que estoy haciendo lo que tengo que hacer."</w:t>
      </w:r>
      <w:r w:rsidRPr="00152393">
        <w:rPr>
          <w:rFonts w:ascii="Calibri Light" w:hAnsi="Calibri Light" w:cs="Calibri Light"/>
          <w:sz w:val="24"/>
          <w:szCs w:val="24"/>
          <w:lang w:val="es-SV"/>
        </w:rPr>
        <w:t xml:space="preserve">  Se refiere al "diálogo de la bondad", al encuentro del ojo con el ojo.  Quizás Jesús abrazó al hombre y le hizo sentir que lo amaba.   </w:t>
      </w:r>
    </w:p>
    <w:p w14:paraId="09DBF9A4" w14:textId="4999B22B"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¿Cómo busca</w:t>
      </w:r>
      <w:r w:rsidR="002A5F5D">
        <w:rPr>
          <w:rFonts w:ascii="Calibri Light" w:hAnsi="Calibri Light" w:cs="Calibri Light"/>
          <w:sz w:val="24"/>
          <w:szCs w:val="24"/>
          <w:lang w:val="es-SV"/>
        </w:rPr>
        <w:t xml:space="preserve">r a Jesús ya que no está presente como en aquel tiempo lejano? </w:t>
      </w:r>
      <w:r w:rsidRPr="00152393">
        <w:rPr>
          <w:rFonts w:ascii="Calibri Light" w:hAnsi="Calibri Light" w:cs="Calibri Light"/>
          <w:sz w:val="24"/>
          <w:szCs w:val="24"/>
          <w:lang w:val="es-SV"/>
        </w:rPr>
        <w:t xml:space="preserve">¿Puede sonreírme ahora?   ¿Puede hacerme sentir que me ama ahora?  Es una gracia enorme cuando un pobre te abraza y te toma firmemente de la mano.  Lo sientes.   Esa calidez latinoamericana del encuentro humano cercano es tan reveladora.  Más aún cuando la gente pobre y herida te abraza y te mira a los ojos, sonriendo, con cariño.  ¿No es </w:t>
      </w:r>
      <w:r w:rsidR="006D1096">
        <w:rPr>
          <w:rFonts w:ascii="Calibri Light" w:hAnsi="Calibri Light" w:cs="Calibri Light"/>
          <w:sz w:val="24"/>
          <w:szCs w:val="24"/>
          <w:lang w:val="es-SV"/>
        </w:rPr>
        <w:t>ahí que Jesús me mira</w:t>
      </w:r>
      <w:r w:rsidRPr="00152393">
        <w:rPr>
          <w:rFonts w:ascii="Calibri Light" w:hAnsi="Calibri Light" w:cs="Calibri Light"/>
          <w:sz w:val="24"/>
          <w:szCs w:val="24"/>
          <w:lang w:val="es-SV"/>
        </w:rPr>
        <w:t xml:space="preserve">?   Un dibujo de una figura de Jesús sonriente puede recordárnoslo de vez en cuando.   Eso es lo primero que </w:t>
      </w:r>
      <w:r w:rsidRPr="00152393">
        <w:rPr>
          <w:rFonts w:ascii="Calibri Light" w:hAnsi="Calibri Light" w:cs="Calibri Light"/>
          <w:sz w:val="24"/>
          <w:szCs w:val="24"/>
          <w:lang w:val="es-SV"/>
        </w:rPr>
        <w:lastRenderedPageBreak/>
        <w:t>hace Jesús cuando escucha nuestras preguntas: nos mira con cariño y sonríe de corazón.   Eso genera confianza.  Podemos volver a casa con Él.</w:t>
      </w:r>
    </w:p>
    <w:p w14:paraId="0090368E" w14:textId="16601945"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3. </w:t>
      </w:r>
      <w:r w:rsidR="006D1096">
        <w:rPr>
          <w:rFonts w:ascii="Calibri Light" w:hAnsi="Calibri Light" w:cs="Calibri Light"/>
          <w:sz w:val="24"/>
          <w:szCs w:val="24"/>
          <w:lang w:val="es-SV"/>
        </w:rPr>
        <w:t xml:space="preserve">Luego </w:t>
      </w:r>
      <w:r w:rsidRPr="00152393">
        <w:rPr>
          <w:rFonts w:ascii="Calibri Light" w:hAnsi="Calibri Light" w:cs="Calibri Light"/>
          <w:sz w:val="24"/>
          <w:szCs w:val="24"/>
          <w:lang w:val="es-SV"/>
        </w:rPr>
        <w:t xml:space="preserve">Jesús va un paso más allá.  No basta con ser bueno. No basta con no hacer el mal.  Todavía te falta mucho.   Jesús quiere mostrar al hombre el camino de la auténtica felicidad.  En el Antiguo Testamento, la riqueza se considera una bendición de Dios.  El camino de Jesús va en otra dirección.  Monseñor Romero dice: no se puede endiosar la riqueza, no se puede confiar en el dinero.  La experiencia de la vida nos dice que aquellos que ponen su confianza en las cosas terrenales nunca serán felices.   No es de extrañar que los discípulos se pregunten quién puede salvarse.  Pero con Dios, todo es posible.  Monseñor Romero cree que es un verdadero milagro de Dios cuando alguien con riqueza la utiliza al servicio del amor y la justicia para hacer el bien.  </w:t>
      </w:r>
    </w:p>
    <w:p w14:paraId="3789A08E" w14:textId="13D56E69"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En marzo de 1980 Enrique Álvarez Córdoba, Ministro de Agricultura y </w:t>
      </w:r>
      <w:r w:rsidR="006D1096">
        <w:rPr>
          <w:rFonts w:ascii="Calibri Light" w:hAnsi="Calibri Light" w:cs="Calibri Light"/>
          <w:sz w:val="24"/>
          <w:szCs w:val="24"/>
          <w:lang w:val="es-SV"/>
        </w:rPr>
        <w:t xml:space="preserve">de </w:t>
      </w:r>
      <w:r w:rsidRPr="00152393">
        <w:rPr>
          <w:rFonts w:ascii="Calibri Light" w:hAnsi="Calibri Light" w:cs="Calibri Light"/>
          <w:sz w:val="24"/>
          <w:szCs w:val="24"/>
          <w:lang w:val="es-SV"/>
        </w:rPr>
        <w:t>una de las familias más ricas de El Salvador, dijo: vamos a expropiar</w:t>
      </w:r>
      <w:r w:rsidR="006D1096">
        <w:rPr>
          <w:rFonts w:ascii="Calibri Light" w:hAnsi="Calibri Light" w:cs="Calibri Light"/>
          <w:sz w:val="24"/>
          <w:szCs w:val="24"/>
          <w:lang w:val="es-SV"/>
        </w:rPr>
        <w:t>nos</w:t>
      </w:r>
      <w:r w:rsidRPr="00152393">
        <w:rPr>
          <w:rFonts w:ascii="Calibri Light" w:hAnsi="Calibri Light" w:cs="Calibri Light"/>
          <w:sz w:val="24"/>
          <w:szCs w:val="24"/>
          <w:lang w:val="es-SV"/>
        </w:rPr>
        <w:t xml:space="preserve">.  Así comenzó la reforma agraria.   En lo que entonces era su gran propiedad privada, todavía hoy vive y trabaja una importante cooperativa.  En noviembre de 1980 fue asesinado.  Su cuerpo está enterrado en la cripta de la catedral de San Salvador.   </w:t>
      </w:r>
    </w:p>
    <w:p w14:paraId="35E13F8E" w14:textId="77777777"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Curiosamente, son los pobres los que dan respuestas más radicales que nosotros, que no somos pobres como ellos.  He experimentado a menudo cómo los cristianos pobres de nuestra comunidad dan y comparten lo que ellos mismos necesitan.   En ellos, el propio Jesús nos da un ejemplo. </w:t>
      </w:r>
    </w:p>
    <w:p w14:paraId="1D4FF2F8" w14:textId="77777777"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Sin duda, hay muchos más ejemplos, grandes y pequeños, de esta opción radical de solidaridad, de compartir lo que "tenemos" para que más personas puedan vivir con dignidad, cerca de nosotros o al otro lado del mundo.  Cuando ocurre, son verdaderos milagros, signos de la presencia de Dios.  En eso consiste el camino de Jesús.   </w:t>
      </w:r>
    </w:p>
    <w:p w14:paraId="1F28D968" w14:textId="77777777" w:rsidR="00152393" w:rsidRPr="006D1096" w:rsidRDefault="00152393" w:rsidP="006D1096">
      <w:pPr>
        <w:jc w:val="center"/>
        <w:rPr>
          <w:rFonts w:ascii="Calibri Light" w:hAnsi="Calibri Light" w:cs="Calibri Light"/>
          <w:b/>
          <w:bCs/>
          <w:sz w:val="24"/>
          <w:szCs w:val="24"/>
          <w:lang w:val="es-SV"/>
        </w:rPr>
      </w:pPr>
      <w:r w:rsidRPr="006D1096">
        <w:rPr>
          <w:rFonts w:ascii="Calibri Light" w:hAnsi="Calibri Light" w:cs="Calibri Light"/>
          <w:b/>
          <w:bCs/>
          <w:sz w:val="24"/>
          <w:szCs w:val="24"/>
          <w:lang w:val="es-SV"/>
        </w:rPr>
        <w:t>Preguntas sugeridas para la reflexión y la acción personal o comunitaria.</w:t>
      </w:r>
    </w:p>
    <w:p w14:paraId="7D291EEE" w14:textId="14D8CD34"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¿Qué he hecho hasta ahora en mi vida para ser verdaderamente "feliz"?   ¿Qué significaba eso en tiempos de crisis y grandes preocupaciones?   ¿He</w:t>
      </w:r>
      <w:r w:rsidR="006D1096">
        <w:rPr>
          <w:rFonts w:ascii="Calibri Light" w:hAnsi="Calibri Light" w:cs="Calibri Light"/>
          <w:sz w:val="24"/>
          <w:szCs w:val="24"/>
          <w:lang w:val="es-SV"/>
        </w:rPr>
        <w:t xml:space="preserve"> </w:t>
      </w:r>
      <w:r w:rsidRPr="00152393">
        <w:rPr>
          <w:rFonts w:ascii="Calibri Light" w:hAnsi="Calibri Light" w:cs="Calibri Light"/>
          <w:sz w:val="24"/>
          <w:szCs w:val="24"/>
          <w:lang w:val="es-SV"/>
        </w:rPr>
        <w:t>puesto esas preguntas profundas de la vida en manos de Jesús?  ¿He sido capa</w:t>
      </w:r>
      <w:r w:rsidR="00C217BA">
        <w:rPr>
          <w:rFonts w:ascii="Calibri Light" w:hAnsi="Calibri Light" w:cs="Calibri Light"/>
          <w:sz w:val="24"/>
          <w:szCs w:val="24"/>
          <w:lang w:val="es-SV"/>
        </w:rPr>
        <w:t>z</w:t>
      </w:r>
      <w:r w:rsidRPr="00152393">
        <w:rPr>
          <w:rFonts w:ascii="Calibri Light" w:hAnsi="Calibri Light" w:cs="Calibri Light"/>
          <w:sz w:val="24"/>
          <w:szCs w:val="24"/>
          <w:lang w:val="es-SV"/>
        </w:rPr>
        <w:t xml:space="preserve"> de confiarle (en oración) esas preguntas?  </w:t>
      </w:r>
    </w:p>
    <w:p w14:paraId="342BC1C9" w14:textId="7630F184"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 ¿Cómo creo que me mira Jesús hoy?  ¿Cuál es el mensaje de sus ojos cuando me mira?  ¿Qué sucede en mi vida cuando los pobres me abrazan y nuestros ojos se encuentran?   ¿Tengo en algún lugar (tal vez en algún libro o escrito) una foto o dibujo de un Jesús sonriente?  </w:t>
      </w:r>
    </w:p>
    <w:p w14:paraId="1D408CCB" w14:textId="7A7F20B6"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 ¿Tengo alguna experiencia de compartir realmente con los demás, con la gente empobrecida?  ¿Qué significa para mí "no confiar en las cosas terrenales"?   ¿Cómo gestiono hoy mis posesiones e ingresos?  ¿Qué puedo aprender hoy de las personas empobrecidas y, por tanto, también de la respuesta de Jesús al hombre </w:t>
      </w:r>
      <w:r w:rsidR="006D1096">
        <w:rPr>
          <w:rFonts w:ascii="Calibri Light" w:hAnsi="Calibri Light" w:cs="Calibri Light"/>
          <w:sz w:val="24"/>
          <w:szCs w:val="24"/>
          <w:lang w:val="es-SV"/>
        </w:rPr>
        <w:t>del evangelio de hoy</w:t>
      </w:r>
      <w:r w:rsidRPr="00152393">
        <w:rPr>
          <w:rFonts w:ascii="Calibri Light" w:hAnsi="Calibri Light" w:cs="Calibri Light"/>
          <w:sz w:val="24"/>
          <w:szCs w:val="24"/>
          <w:lang w:val="es-SV"/>
        </w:rPr>
        <w:t>?</w:t>
      </w:r>
    </w:p>
    <w:p w14:paraId="50661A77" w14:textId="77777777" w:rsidR="00152393" w:rsidRPr="00152393" w:rsidRDefault="00152393" w:rsidP="00152393">
      <w:pPr>
        <w:jc w:val="both"/>
        <w:rPr>
          <w:rFonts w:ascii="Calibri Light" w:hAnsi="Calibri Light" w:cs="Calibri Light"/>
          <w:sz w:val="24"/>
          <w:szCs w:val="24"/>
          <w:lang w:val="es-SV"/>
        </w:rPr>
      </w:pPr>
    </w:p>
    <w:p w14:paraId="78123572" w14:textId="4EF1322C" w:rsidR="00152393" w:rsidRPr="00152393" w:rsidRDefault="00152393" w:rsidP="00152393">
      <w:pPr>
        <w:jc w:val="both"/>
        <w:rPr>
          <w:rFonts w:ascii="Calibri Light" w:hAnsi="Calibri Light" w:cs="Calibri Light"/>
          <w:sz w:val="24"/>
          <w:szCs w:val="24"/>
          <w:lang w:val="es-SV"/>
        </w:rPr>
      </w:pPr>
      <w:r w:rsidRPr="00152393">
        <w:rPr>
          <w:rFonts w:ascii="Calibri Light" w:hAnsi="Calibri Light" w:cs="Calibri Light"/>
          <w:sz w:val="24"/>
          <w:szCs w:val="24"/>
          <w:lang w:val="es-SV"/>
        </w:rPr>
        <w:t xml:space="preserve">Ludo Van de Velde </w:t>
      </w:r>
    </w:p>
    <w:p w14:paraId="55A321E1" w14:textId="7AA0A96A" w:rsidR="00DE1064" w:rsidRPr="00DE1064" w:rsidRDefault="00DE1064" w:rsidP="00152393">
      <w:pPr>
        <w:jc w:val="both"/>
        <w:rPr>
          <w:rFonts w:ascii="Calibri Light" w:hAnsi="Calibri Light" w:cs="Calibri Light"/>
          <w:sz w:val="24"/>
          <w:szCs w:val="24"/>
        </w:rPr>
      </w:pPr>
    </w:p>
    <w:sectPr w:rsidR="00DE1064" w:rsidRPr="00DE10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3F2DC" w14:textId="77777777" w:rsidR="00724C64" w:rsidRDefault="00724C64" w:rsidP="008E353E">
      <w:pPr>
        <w:spacing w:after="0" w:line="240" w:lineRule="auto"/>
      </w:pPr>
      <w:r>
        <w:separator/>
      </w:r>
    </w:p>
  </w:endnote>
  <w:endnote w:type="continuationSeparator" w:id="0">
    <w:p w14:paraId="329357E3" w14:textId="77777777" w:rsidR="00724C64" w:rsidRDefault="00724C64" w:rsidP="008E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C6EA" w14:textId="77777777" w:rsidR="00724C64" w:rsidRDefault="00724C64" w:rsidP="008E353E">
      <w:pPr>
        <w:spacing w:after="0" w:line="240" w:lineRule="auto"/>
      </w:pPr>
      <w:r>
        <w:separator/>
      </w:r>
    </w:p>
  </w:footnote>
  <w:footnote w:type="continuationSeparator" w:id="0">
    <w:p w14:paraId="5B75D6C8" w14:textId="77777777" w:rsidR="00724C64" w:rsidRDefault="00724C64" w:rsidP="008E353E">
      <w:pPr>
        <w:spacing w:after="0" w:line="240" w:lineRule="auto"/>
      </w:pPr>
      <w:r>
        <w:continuationSeparator/>
      </w:r>
    </w:p>
  </w:footnote>
  <w:footnote w:id="1">
    <w:p w14:paraId="208703C5" w14:textId="4B839446" w:rsidR="00EB22B0" w:rsidRPr="00EB22B0" w:rsidRDefault="00EB22B0">
      <w:pPr>
        <w:pStyle w:val="Textonotapie"/>
        <w:rPr>
          <w:lang w:val="es-SV"/>
        </w:rPr>
      </w:pPr>
      <w:r>
        <w:rPr>
          <w:rStyle w:val="Refdenotaalpie"/>
        </w:rPr>
        <w:footnoteRef/>
      </w:r>
      <w:r w:rsidRPr="00C217BA">
        <w:rPr>
          <w:lang w:val="es-SV"/>
        </w:rPr>
        <w:t xml:space="preserve"> </w:t>
      </w:r>
      <w:r w:rsidRPr="00C217BA">
        <w:rPr>
          <w:rFonts w:asciiTheme="majorHAnsi" w:hAnsiTheme="majorHAnsi" w:cstheme="majorHAnsi"/>
          <w:lang w:val="es-SV"/>
        </w:rPr>
        <w:t xml:space="preserve">Homilía de Mons. </w:t>
      </w:r>
      <w:r w:rsidRPr="00EB22B0">
        <w:rPr>
          <w:rFonts w:asciiTheme="majorHAnsi" w:hAnsiTheme="majorHAnsi" w:cstheme="majorHAnsi"/>
          <w:lang w:val="es-SV"/>
        </w:rPr>
        <w:t xml:space="preserve">Romero durante la eucaristía del 28 de domingo ordinario, el 14 de octubre de 1979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51331"/>
    <w:multiLevelType w:val="hybridMultilevel"/>
    <w:tmpl w:val="A35461D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0311FEF"/>
    <w:multiLevelType w:val="hybridMultilevel"/>
    <w:tmpl w:val="1C289AF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7E857AC"/>
    <w:multiLevelType w:val="hybridMultilevel"/>
    <w:tmpl w:val="15D27A2C"/>
    <w:lvl w:ilvl="0" w:tplc="BB540654">
      <w:start w:val="3"/>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737284C"/>
    <w:multiLevelType w:val="hybridMultilevel"/>
    <w:tmpl w:val="3194739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3E"/>
    <w:rsid w:val="00152393"/>
    <w:rsid w:val="002A5F5D"/>
    <w:rsid w:val="00311A08"/>
    <w:rsid w:val="004D0862"/>
    <w:rsid w:val="005B435B"/>
    <w:rsid w:val="005C260E"/>
    <w:rsid w:val="005E1FF9"/>
    <w:rsid w:val="00631535"/>
    <w:rsid w:val="00661054"/>
    <w:rsid w:val="00695D72"/>
    <w:rsid w:val="006D1096"/>
    <w:rsid w:val="00724C64"/>
    <w:rsid w:val="007543B8"/>
    <w:rsid w:val="007B325F"/>
    <w:rsid w:val="00816FDD"/>
    <w:rsid w:val="0083108A"/>
    <w:rsid w:val="00862694"/>
    <w:rsid w:val="008E353E"/>
    <w:rsid w:val="009120DC"/>
    <w:rsid w:val="00916F3E"/>
    <w:rsid w:val="0096075B"/>
    <w:rsid w:val="00A55EEB"/>
    <w:rsid w:val="00A8291C"/>
    <w:rsid w:val="00A83B5A"/>
    <w:rsid w:val="00AD7600"/>
    <w:rsid w:val="00B4006E"/>
    <w:rsid w:val="00B54AF1"/>
    <w:rsid w:val="00C217BA"/>
    <w:rsid w:val="00C53C0B"/>
    <w:rsid w:val="00C86E85"/>
    <w:rsid w:val="00DE1064"/>
    <w:rsid w:val="00DE1D39"/>
    <w:rsid w:val="00E17965"/>
    <w:rsid w:val="00EA4EDD"/>
    <w:rsid w:val="00EB22B0"/>
    <w:rsid w:val="00F65382"/>
    <w:rsid w:val="00F96F8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12A6"/>
  <w15:chartTrackingRefBased/>
  <w15:docId w15:val="{16378E86-A6CC-4D0F-BA7A-656E39FE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5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8E353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E353E"/>
    <w:rPr>
      <w:sz w:val="20"/>
      <w:szCs w:val="20"/>
    </w:rPr>
  </w:style>
  <w:style w:type="character" w:styleId="Refdenotaalpie">
    <w:name w:val="footnote reference"/>
    <w:basedOn w:val="Fuentedeprrafopredeter"/>
    <w:uiPriority w:val="99"/>
    <w:semiHidden/>
    <w:unhideWhenUsed/>
    <w:rsid w:val="008E353E"/>
    <w:rPr>
      <w:vertAlign w:val="superscript"/>
    </w:rPr>
  </w:style>
  <w:style w:type="paragraph" w:styleId="Prrafodelista">
    <w:name w:val="List Paragraph"/>
    <w:basedOn w:val="Normal"/>
    <w:uiPriority w:val="34"/>
    <w:qFormat/>
    <w:rsid w:val="00695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74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989D3-2F40-4CED-8587-B4E8BD788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4942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2021-10-04T16:22:00Z</dcterms:created>
  <dcterms:modified xsi:type="dcterms:W3CDTF">2021-10-04T16:22:00Z</dcterms:modified>
</cp:coreProperties>
</file>