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6DCFA" w14:textId="46F7516D" w:rsidR="0011259B" w:rsidRDefault="00F5182F" w:rsidP="00F5182F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SINAL DA IGREJA AO MUNDO OU O NÃO SINAL</w:t>
      </w:r>
    </w:p>
    <w:p w14:paraId="237D9BFF" w14:textId="713A80C8" w:rsidR="00775E8F" w:rsidRDefault="006608FB" w:rsidP="00180F6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grande sinal que Igreja dará ao mundo será a sua transformação radical, e perceber que a linguagem e os atos que vem demonstrando não estão de acordo com o evangelho, e muito menos t</w:t>
      </w:r>
      <w:r w:rsidR="001C24C6">
        <w:rPr>
          <w:rFonts w:ascii="Times New Roman" w:hAnsi="Times New Roman" w:cs="Times New Roman"/>
          <w:sz w:val="24"/>
          <w:szCs w:val="24"/>
        </w:rPr>
        <w:t>ê</w:t>
      </w:r>
      <w:r>
        <w:rPr>
          <w:rFonts w:ascii="Times New Roman" w:hAnsi="Times New Roman" w:cs="Times New Roman"/>
          <w:sz w:val="24"/>
          <w:szCs w:val="24"/>
        </w:rPr>
        <w:t xml:space="preserve">m o Espírito do Senhor. Estaremos à espera de todo </w:t>
      </w:r>
      <w:r w:rsidR="001C24C6"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 xml:space="preserve">caminho sinodal, até que em 2023 esse sinal apareça, já vem muito tarde, para uma estrutura hierarquizada em pirâmide, em que no topo está o clero e na base </w:t>
      </w:r>
      <w:r w:rsidR="00180F6A">
        <w:rPr>
          <w:rFonts w:ascii="Times New Roman" w:hAnsi="Times New Roman" w:cs="Times New Roman"/>
          <w:sz w:val="24"/>
          <w:szCs w:val="24"/>
        </w:rPr>
        <w:t xml:space="preserve">o fundamento da Igreja, que é o Povo de Deus. A abertura no sínodo em si nada significa, mas é pelo caminho que vamos encontrando os espinhos de uma igreja que, apesar do Concílio Vaticano II, ficou inerte perante os desafios que lhe são lançados. Nessa abertura começou por dizer o bispo de Roma, papa Francisco: </w:t>
      </w:r>
      <w:r w:rsidR="00180F6A" w:rsidRPr="00180F6A">
        <w:rPr>
          <w:rFonts w:ascii="Times New Roman" w:hAnsi="Times New Roman" w:cs="Times New Roman"/>
          <w:sz w:val="24"/>
          <w:szCs w:val="24"/>
        </w:rPr>
        <w:t>“</w:t>
      </w:r>
      <w:r w:rsidR="00775E8F" w:rsidRPr="00180F6A">
        <w:rPr>
          <w:rFonts w:ascii="Times New Roman" w:hAnsi="Times New Roman" w:cs="Times New Roman"/>
          <w:color w:val="000000"/>
          <w:sz w:val="24"/>
          <w:szCs w:val="24"/>
        </w:rPr>
        <w:t>Percorrendo diversos caminhos, viestes de tantas Igrejas trazendo cada um no coração questões e esperanças; e tenho a certeza de que o Espírito nos guiará e concederá a graça de avançarmos em conjunto, de nos ouvirmos mutuamente e iniciarmos um discernimento no nosso tempo, tornando-nos solidários com as fadigas e os anseios da humanidade. Reitero que o Sínodo não é um parlamento, o Sínodo não é uma investigação sobre as opiniões; o Sínodo é um momento eclesial, e o protagonista do Sínodo é o Espírito Santo. Se não estiver o Espírito, não haverá Sínodo.</w:t>
      </w:r>
      <w:r w:rsidR="00180F6A">
        <w:rPr>
          <w:rFonts w:ascii="Times New Roman" w:hAnsi="Times New Roman" w:cs="Times New Roman"/>
          <w:color w:val="000000"/>
          <w:sz w:val="24"/>
          <w:szCs w:val="24"/>
        </w:rPr>
        <w:t xml:space="preserve">” </w:t>
      </w:r>
      <w:r w:rsidR="004035A5">
        <w:rPr>
          <w:rFonts w:ascii="Times New Roman" w:hAnsi="Times New Roman" w:cs="Times New Roman"/>
          <w:color w:val="000000"/>
          <w:sz w:val="24"/>
          <w:szCs w:val="24"/>
        </w:rPr>
        <w:t>E disse bem, porque o Espírito do Senhor emerge no âmago de todo o Povo de Deus, nunca é apanágio duma clique dirigista que quer impor aquilo que pensa ser o bem.</w:t>
      </w:r>
    </w:p>
    <w:p w14:paraId="18940D85" w14:textId="38BC80FA" w:rsidR="00DB3601" w:rsidRDefault="00DB3601" w:rsidP="00180F6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Numa altura em que a Igreja católica-romana passa por algumas agonias, vejam-se os crimes cometidos de pedofilia sobre meninos e meninas que se envergonham de passarem pela altivez do clero – e em quem os pais confiavam os seus filhos e filhas -, convém que este sínodo seja um ponto importante do seu reconhecimento e de penitência. A Igreja e eu envergonhamo-nos – diz o papa Francisco – destas situações, </w:t>
      </w:r>
      <w:r w:rsidR="00382DF8">
        <w:rPr>
          <w:rFonts w:ascii="Times New Roman" w:hAnsi="Times New Roman" w:cs="Times New Roman"/>
          <w:color w:val="000000"/>
          <w:sz w:val="24"/>
          <w:szCs w:val="24"/>
        </w:rPr>
        <w:t>porque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elas não são o evangelho do Senhor</w:t>
      </w:r>
      <w:r w:rsidR="00382DF8">
        <w:rPr>
          <w:rFonts w:ascii="Times New Roman" w:hAnsi="Times New Roman" w:cs="Times New Roman"/>
          <w:color w:val="000000"/>
          <w:sz w:val="24"/>
          <w:szCs w:val="24"/>
        </w:rPr>
        <w:t>. Fazendo um ponto de situação</w:t>
      </w:r>
      <w:r w:rsidR="0007282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382DF8">
        <w:rPr>
          <w:rFonts w:ascii="Times New Roman" w:hAnsi="Times New Roman" w:cs="Times New Roman"/>
          <w:color w:val="000000"/>
          <w:sz w:val="24"/>
          <w:szCs w:val="24"/>
        </w:rPr>
        <w:t xml:space="preserve"> verifica-se que são as organizações mais conservadoras da igreja a cometerem tais atrocidades. Não só desta índole, mas da perniciosa lavagem de dinheiro. São elas que se dizem ser contra a homossexualidade que a praticam, mas eu respeito a sua forma de ser sexual, o que não compreendo é que sejam contra, façam campanhas das mais ferozes e sejam os próprios a praticarem a homossexualidade. </w:t>
      </w:r>
    </w:p>
    <w:p w14:paraId="65076197" w14:textId="093CA459" w:rsidR="00775E8F" w:rsidRDefault="00DC71F2" w:rsidP="00527F7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C71F2">
        <w:rPr>
          <w:rFonts w:ascii="Times New Roman" w:hAnsi="Times New Roman" w:cs="Times New Roman"/>
          <w:color w:val="000000"/>
          <w:sz w:val="24"/>
          <w:szCs w:val="24"/>
        </w:rPr>
        <w:t xml:space="preserve">Depois de mencionar as três palavras-chave deste sínodo: </w:t>
      </w:r>
      <w:r w:rsidRPr="0007282B">
        <w:rPr>
          <w:rFonts w:ascii="Times New Roman" w:hAnsi="Times New Roman" w:cs="Times New Roman"/>
          <w:i/>
          <w:iCs/>
          <w:color w:val="000000"/>
          <w:sz w:val="24"/>
          <w:szCs w:val="24"/>
        </w:rPr>
        <w:t>comunhão, participação, missão,</w:t>
      </w:r>
      <w:r w:rsidRPr="00DC71F2">
        <w:rPr>
          <w:rFonts w:ascii="Times New Roman" w:hAnsi="Times New Roman" w:cs="Times New Roman"/>
          <w:color w:val="000000"/>
          <w:sz w:val="24"/>
          <w:szCs w:val="24"/>
        </w:rPr>
        <w:t xml:space="preserve"> que designam o mistério da Igreja, Francisco, é expressivo no que se refere à participação, onde diz: “</w:t>
      </w:r>
      <w:r w:rsidR="00775E8F" w:rsidRPr="00DC71F2">
        <w:rPr>
          <w:rFonts w:ascii="Times New Roman" w:hAnsi="Times New Roman" w:cs="Times New Roman"/>
          <w:color w:val="000000"/>
          <w:sz w:val="24"/>
          <w:szCs w:val="24"/>
        </w:rPr>
        <w:t>E aqui temos a terceira palavra: </w:t>
      </w:r>
      <w:r w:rsidR="00775E8F" w:rsidRPr="00DC71F2">
        <w:rPr>
          <w:rFonts w:ascii="Times New Roman" w:hAnsi="Times New Roman" w:cs="Times New Roman"/>
          <w:i/>
          <w:iCs/>
          <w:color w:val="000000"/>
          <w:sz w:val="24"/>
          <w:szCs w:val="24"/>
        </w:rPr>
        <w:t>participação</w:t>
      </w:r>
      <w:r w:rsidR="00775E8F" w:rsidRPr="00DC71F2">
        <w:rPr>
          <w:rFonts w:ascii="Times New Roman" w:hAnsi="Times New Roman" w:cs="Times New Roman"/>
          <w:color w:val="000000"/>
          <w:sz w:val="24"/>
          <w:szCs w:val="24"/>
        </w:rPr>
        <w:t>. Comunhão e missão correm o risco de permanecer termos meio abstratos, se não se cultiva uma práxis eclesial que se exprima</w:t>
      </w:r>
      <w:r w:rsidR="00775E8F" w:rsidRPr="00DC71F2">
        <w:rPr>
          <w:rFonts w:ascii="Times New Roman" w:hAnsi="Times New Roman" w:cs="Times New Roman"/>
          <w:i/>
          <w:iCs/>
          <w:color w:val="000000"/>
          <w:sz w:val="24"/>
          <w:szCs w:val="24"/>
        </w:rPr>
        <w:t> em ações concretas de sinodalidade</w:t>
      </w:r>
      <w:r w:rsidR="00775E8F" w:rsidRPr="00DC71F2">
        <w:rPr>
          <w:rFonts w:ascii="Times New Roman" w:hAnsi="Times New Roman" w:cs="Times New Roman"/>
          <w:color w:val="000000"/>
          <w:sz w:val="24"/>
          <w:szCs w:val="24"/>
        </w:rPr>
        <w:t> em cada etapa do caminho e da atividade, promovendo o efetivo envolvimento de todos e cada um. Naturalmente celebrar um Sínodo é sempre bom e importante, mas só é verdadeiramente fecundo se se tornar expressão viva do ser Igreja, dum agir caraterizado por verdadeira participação.</w:t>
      </w:r>
      <w:r w:rsidRPr="00DC71F2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="00D62FE5">
        <w:rPr>
          <w:rFonts w:ascii="Times New Roman" w:hAnsi="Times New Roman" w:cs="Times New Roman"/>
          <w:color w:val="000000"/>
          <w:sz w:val="24"/>
          <w:szCs w:val="24"/>
        </w:rPr>
        <w:t xml:space="preserve"> Ou seja, todo o Povo de Deus é participante</w:t>
      </w:r>
      <w:r w:rsidR="0007282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62FE5">
        <w:rPr>
          <w:rFonts w:ascii="Times New Roman" w:hAnsi="Times New Roman" w:cs="Times New Roman"/>
          <w:color w:val="000000"/>
          <w:sz w:val="24"/>
          <w:szCs w:val="24"/>
        </w:rPr>
        <w:t xml:space="preserve"> é uma parte significativa do que vier a suceder, não temos, porém, a certeza se o Povo de Deus participa, ou porque não quer (está farto!), ou porque pouco acredita que as suas palavras tenham alg</w:t>
      </w:r>
      <w:r w:rsidR="0007282B">
        <w:rPr>
          <w:rFonts w:ascii="Times New Roman" w:hAnsi="Times New Roman" w:cs="Times New Roman"/>
          <w:color w:val="000000"/>
          <w:sz w:val="24"/>
          <w:szCs w:val="24"/>
        </w:rPr>
        <w:t>um</w:t>
      </w:r>
      <w:r w:rsidR="00D62FE5">
        <w:rPr>
          <w:rFonts w:ascii="Times New Roman" w:hAnsi="Times New Roman" w:cs="Times New Roman"/>
          <w:color w:val="000000"/>
          <w:sz w:val="24"/>
          <w:szCs w:val="24"/>
        </w:rPr>
        <w:t xml:space="preserve"> eco lá para os lados de Roma, onde pontificam bispos e cardeais. A acontecer esta situação estamos perante a ausência do </w:t>
      </w:r>
      <w:r w:rsidR="00527F74">
        <w:rPr>
          <w:rFonts w:ascii="Times New Roman" w:hAnsi="Times New Roman" w:cs="Times New Roman"/>
          <w:color w:val="000000"/>
          <w:sz w:val="24"/>
          <w:szCs w:val="24"/>
        </w:rPr>
        <w:t>Espírito</w:t>
      </w:r>
      <w:r w:rsidR="00D62FE5">
        <w:rPr>
          <w:rFonts w:ascii="Times New Roman" w:hAnsi="Times New Roman" w:cs="Times New Roman"/>
          <w:color w:val="000000"/>
          <w:sz w:val="24"/>
          <w:szCs w:val="24"/>
        </w:rPr>
        <w:t xml:space="preserve"> do Senhor, logo, nas palavras de Francisco, para nada serviu</w:t>
      </w:r>
      <w:r w:rsidR="0007282B">
        <w:rPr>
          <w:rFonts w:ascii="Times New Roman" w:hAnsi="Times New Roman" w:cs="Times New Roman"/>
          <w:color w:val="000000"/>
          <w:sz w:val="24"/>
          <w:szCs w:val="24"/>
        </w:rPr>
        <w:t xml:space="preserve"> o Sínodo.</w:t>
      </w:r>
      <w:r w:rsidR="00D62F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FFA6879" w14:textId="23DB0011" w:rsidR="00527F74" w:rsidRDefault="00527F74" w:rsidP="00527F7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Francisco no seu discurso inaugural chama a atenção para a necessidade da oportunidade da conversão pastoral missionária e ecuménica. Não pretende só que os membros da igreja católica -romana digam, falem, mas de todos os outros homens e mulheres de boa -vontade intervenham. Aqui </w:t>
      </w:r>
      <w:r w:rsidR="00362674">
        <w:rPr>
          <w:rFonts w:ascii="Times New Roman" w:hAnsi="Times New Roman" w:cs="Times New Roman"/>
          <w:color w:val="000000"/>
          <w:sz w:val="24"/>
          <w:szCs w:val="24"/>
        </w:rPr>
        <w:t>chama a atenção para o não-proselitismo, e convida todas as religiões a fazerem-se ouvir e, mesmo, aqueles que deixaram a Igreja e não querem voltar mais. A sua voz profética, sem proselitismos, será um contributo chave para que o Sínodo sinta as dores de parto, duma igreja que tem estado fechada, na sua generalidade, aos sinais dos tempos.</w:t>
      </w:r>
    </w:p>
    <w:p w14:paraId="239E5695" w14:textId="07DA89B5" w:rsidR="00362674" w:rsidRDefault="00362674" w:rsidP="00527F7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 Sínodo será um sinal ao mundo ou apresentar-se-á como um “não-sinal”, ao cosmos, e aí trairemos o evangelho de Jesus.</w:t>
      </w:r>
    </w:p>
    <w:p w14:paraId="65E1A26B" w14:textId="38CEAE6E" w:rsidR="00362674" w:rsidRPr="00A51354" w:rsidRDefault="00362674" w:rsidP="00527F74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51354">
        <w:rPr>
          <w:rFonts w:ascii="Times New Roman" w:hAnsi="Times New Roman" w:cs="Times New Roman"/>
          <w:b/>
          <w:bCs/>
          <w:color w:val="000000"/>
          <w:sz w:val="24"/>
          <w:szCs w:val="24"/>
        </w:rPr>
        <w:t>Joaquim Armindo</w:t>
      </w:r>
    </w:p>
    <w:p w14:paraId="6C06873A" w14:textId="6DF89D74" w:rsidR="00362674" w:rsidRDefault="00362674" w:rsidP="00527F7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Pós- Doutorando em Teologia</w:t>
      </w:r>
    </w:p>
    <w:p w14:paraId="75BD4CC5" w14:textId="523F9DAF" w:rsidR="00362674" w:rsidRDefault="00362674" w:rsidP="00527F7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Doutor em Ecologia e </w:t>
      </w:r>
      <w:r w:rsidR="00351BC3">
        <w:rPr>
          <w:rFonts w:ascii="Times New Roman" w:hAnsi="Times New Roman" w:cs="Times New Roman"/>
          <w:color w:val="000000"/>
          <w:sz w:val="24"/>
          <w:szCs w:val="24"/>
        </w:rPr>
        <w:t>Saúde Ambiental</w:t>
      </w:r>
    </w:p>
    <w:p w14:paraId="6D912B3F" w14:textId="524534A7" w:rsidR="00351BC3" w:rsidRPr="00527F74" w:rsidRDefault="00351BC3" w:rsidP="00527F7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Diácono – Porto - Portugal</w:t>
      </w:r>
    </w:p>
    <w:p w14:paraId="06F2745B" w14:textId="77777777" w:rsidR="00775E8F" w:rsidRPr="00775E8F" w:rsidRDefault="00775E8F" w:rsidP="00775E8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75E8F" w:rsidRPr="00775E8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82F"/>
    <w:rsid w:val="00035AB8"/>
    <w:rsid w:val="0007282B"/>
    <w:rsid w:val="000D11CA"/>
    <w:rsid w:val="00180F6A"/>
    <w:rsid w:val="001C24C6"/>
    <w:rsid w:val="002279C6"/>
    <w:rsid w:val="0024189A"/>
    <w:rsid w:val="00297BF9"/>
    <w:rsid w:val="002B0A26"/>
    <w:rsid w:val="003172C3"/>
    <w:rsid w:val="00351BC3"/>
    <w:rsid w:val="00362674"/>
    <w:rsid w:val="00382DF8"/>
    <w:rsid w:val="0039139F"/>
    <w:rsid w:val="004035A5"/>
    <w:rsid w:val="00413A7D"/>
    <w:rsid w:val="00527F74"/>
    <w:rsid w:val="00621587"/>
    <w:rsid w:val="006608FB"/>
    <w:rsid w:val="006630C5"/>
    <w:rsid w:val="006C02D7"/>
    <w:rsid w:val="006F4971"/>
    <w:rsid w:val="00775E8F"/>
    <w:rsid w:val="00910BB4"/>
    <w:rsid w:val="009A1BEA"/>
    <w:rsid w:val="00A51354"/>
    <w:rsid w:val="00AD5161"/>
    <w:rsid w:val="00C46F21"/>
    <w:rsid w:val="00D62FE5"/>
    <w:rsid w:val="00DB3601"/>
    <w:rsid w:val="00DB54F2"/>
    <w:rsid w:val="00DC71F2"/>
    <w:rsid w:val="00DF1DCB"/>
    <w:rsid w:val="00F5182F"/>
    <w:rsid w:val="00F60C6B"/>
    <w:rsid w:val="00F6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CEBB9"/>
  <w15:chartTrackingRefBased/>
  <w15:docId w15:val="{FFD79DB8-8582-444C-9708-E64C9EF13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75E8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75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75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665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Joaquim Armindo</dc:creator>
  <cp:keywords/>
  <dc:description/>
  <cp:lastModifiedBy>Rosario Hermano</cp:lastModifiedBy>
  <cp:revision>2</cp:revision>
  <dcterms:created xsi:type="dcterms:W3CDTF">2021-10-19T10:26:00Z</dcterms:created>
  <dcterms:modified xsi:type="dcterms:W3CDTF">2021-10-19T10:26:00Z</dcterms:modified>
</cp:coreProperties>
</file>