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36C49" w14:textId="7A0ADFD7" w:rsidR="00157CEC" w:rsidRPr="00157CEC" w:rsidRDefault="00157CEC" w:rsidP="00157CEC">
      <w:pPr>
        <w:spacing w:after="225" w:line="240" w:lineRule="auto"/>
        <w:jc w:val="center"/>
        <w:outlineLvl w:val="0"/>
        <w:rPr>
          <w:rFonts w:ascii="Segoe UI" w:eastAsia="Times New Roman" w:hAnsi="Segoe UI" w:cs="Segoe UI"/>
          <w:b/>
          <w:bCs/>
          <w:color w:val="2C2F34"/>
          <w:kern w:val="36"/>
          <w:sz w:val="62"/>
          <w:szCs w:val="62"/>
          <w:lang w:val="es-UY" w:eastAsia="es-UY"/>
        </w:rPr>
      </w:pPr>
      <w:r>
        <w:rPr>
          <w:rFonts w:ascii="Segoe UI" w:eastAsia="Times New Roman" w:hAnsi="Segoe UI" w:cs="Segoe UI"/>
          <w:noProof/>
          <w:color w:val="2C2F34"/>
          <w:kern w:val="36"/>
          <w:sz w:val="28"/>
          <w:szCs w:val="28"/>
          <w:lang w:val="es-UY" w:eastAsia="es-UY"/>
        </w:rPr>
        <w:drawing>
          <wp:anchor distT="0" distB="0" distL="114300" distR="114300" simplePos="0" relativeHeight="251658240" behindDoc="1" locked="0" layoutInCell="1" allowOverlap="1" wp14:anchorId="73B10C4F" wp14:editId="4D706D5A">
            <wp:simplePos x="0" y="0"/>
            <wp:positionH relativeFrom="column">
              <wp:posOffset>4101465</wp:posOffset>
            </wp:positionH>
            <wp:positionV relativeFrom="paragraph">
              <wp:posOffset>789305</wp:posOffset>
            </wp:positionV>
            <wp:extent cx="1605915" cy="2190115"/>
            <wp:effectExtent l="0" t="0" r="0" b="635"/>
            <wp:wrapTight wrapText="bothSides">
              <wp:wrapPolygon edited="0">
                <wp:start x="0" y="0"/>
                <wp:lineTo x="0" y="21418"/>
                <wp:lineTo x="21267" y="21418"/>
                <wp:lineTo x="21267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5915" cy="2190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57CEC">
        <w:rPr>
          <w:rFonts w:ascii="Segoe UI" w:eastAsia="Times New Roman" w:hAnsi="Segoe UI" w:cs="Segoe UI"/>
          <w:b/>
          <w:bCs/>
          <w:color w:val="2C2F34"/>
          <w:kern w:val="36"/>
          <w:sz w:val="62"/>
          <w:szCs w:val="62"/>
          <w:lang w:val="es-UY" w:eastAsia="es-UY"/>
        </w:rPr>
        <w:t xml:space="preserve">A </w:t>
      </w:r>
      <w:proofErr w:type="spellStart"/>
      <w:r w:rsidRPr="00157CEC">
        <w:rPr>
          <w:rFonts w:ascii="Segoe UI" w:eastAsia="Times New Roman" w:hAnsi="Segoe UI" w:cs="Segoe UI"/>
          <w:b/>
          <w:bCs/>
          <w:color w:val="2C2F34"/>
          <w:kern w:val="36"/>
          <w:sz w:val="62"/>
          <w:szCs w:val="62"/>
          <w:lang w:val="es-UY" w:eastAsia="es-UY"/>
        </w:rPr>
        <w:t>nossa</w:t>
      </w:r>
      <w:proofErr w:type="spellEnd"/>
      <w:r w:rsidRPr="00157CEC">
        <w:rPr>
          <w:rFonts w:ascii="Segoe UI" w:eastAsia="Times New Roman" w:hAnsi="Segoe UI" w:cs="Segoe UI"/>
          <w:b/>
          <w:bCs/>
          <w:color w:val="2C2F34"/>
          <w:kern w:val="36"/>
          <w:sz w:val="62"/>
          <w:szCs w:val="62"/>
          <w:lang w:val="es-UY" w:eastAsia="es-UY"/>
        </w:rPr>
        <w:t xml:space="preserve"> vida </w:t>
      </w:r>
      <w:proofErr w:type="spellStart"/>
      <w:r w:rsidRPr="00157CEC">
        <w:rPr>
          <w:rFonts w:ascii="Segoe UI" w:eastAsia="Times New Roman" w:hAnsi="Segoe UI" w:cs="Segoe UI"/>
          <w:b/>
          <w:bCs/>
          <w:color w:val="2C2F34"/>
          <w:kern w:val="36"/>
          <w:sz w:val="62"/>
          <w:szCs w:val="62"/>
          <w:lang w:val="es-UY" w:eastAsia="es-UY"/>
        </w:rPr>
        <w:t>pertence</w:t>
      </w:r>
      <w:proofErr w:type="spellEnd"/>
      <w:r w:rsidRPr="00157CEC">
        <w:rPr>
          <w:rFonts w:ascii="Segoe UI" w:eastAsia="Times New Roman" w:hAnsi="Segoe UI" w:cs="Segoe UI"/>
          <w:b/>
          <w:bCs/>
          <w:color w:val="2C2F34"/>
          <w:kern w:val="36"/>
          <w:sz w:val="62"/>
          <w:szCs w:val="62"/>
          <w:lang w:val="es-UY" w:eastAsia="es-UY"/>
        </w:rPr>
        <w:t xml:space="preserve"> </w:t>
      </w:r>
      <w:proofErr w:type="spellStart"/>
      <w:r w:rsidRPr="00157CEC">
        <w:rPr>
          <w:rFonts w:ascii="Segoe UI" w:eastAsia="Times New Roman" w:hAnsi="Segoe UI" w:cs="Segoe UI"/>
          <w:b/>
          <w:bCs/>
          <w:color w:val="2C2F34"/>
          <w:kern w:val="36"/>
          <w:sz w:val="62"/>
          <w:szCs w:val="62"/>
          <w:lang w:val="es-UY" w:eastAsia="es-UY"/>
        </w:rPr>
        <w:t>ao</w:t>
      </w:r>
      <w:proofErr w:type="spellEnd"/>
      <w:r w:rsidRPr="00157CEC">
        <w:rPr>
          <w:rFonts w:ascii="Segoe UI" w:eastAsia="Times New Roman" w:hAnsi="Segoe UI" w:cs="Segoe UI"/>
          <w:b/>
          <w:bCs/>
          <w:color w:val="2C2F34"/>
          <w:kern w:val="36"/>
          <w:sz w:val="62"/>
          <w:szCs w:val="62"/>
          <w:lang w:val="es-UY" w:eastAsia="es-UY"/>
        </w:rPr>
        <w:t xml:space="preserve"> </w:t>
      </w:r>
      <w:proofErr w:type="spellStart"/>
      <w:r w:rsidRPr="00157CEC">
        <w:rPr>
          <w:rFonts w:ascii="Segoe UI" w:eastAsia="Times New Roman" w:hAnsi="Segoe UI" w:cs="Segoe UI"/>
          <w:b/>
          <w:bCs/>
          <w:color w:val="2C2F34"/>
          <w:kern w:val="36"/>
          <w:sz w:val="62"/>
          <w:szCs w:val="62"/>
          <w:lang w:val="es-UY" w:eastAsia="es-UY"/>
        </w:rPr>
        <w:t>Senhor</w:t>
      </w:r>
      <w:proofErr w:type="spellEnd"/>
      <w:r w:rsidRPr="00157CEC">
        <w:rPr>
          <w:rFonts w:ascii="Segoe UI" w:eastAsia="Times New Roman" w:hAnsi="Segoe UI" w:cs="Segoe UI"/>
          <w:b/>
          <w:bCs/>
          <w:color w:val="2C2F34"/>
          <w:kern w:val="36"/>
          <w:sz w:val="62"/>
          <w:szCs w:val="62"/>
          <w:lang w:val="es-UY" w:eastAsia="es-UY"/>
        </w:rPr>
        <w:t>!</w:t>
      </w:r>
    </w:p>
    <w:p w14:paraId="65DE2D05" w14:textId="4A034214" w:rsidR="00157CEC" w:rsidRPr="00157CEC" w:rsidRDefault="00157CEC" w:rsidP="00157CEC">
      <w:pPr>
        <w:spacing w:after="225" w:line="240" w:lineRule="auto"/>
        <w:jc w:val="center"/>
        <w:outlineLvl w:val="0"/>
        <w:rPr>
          <w:rFonts w:ascii="Segoe UI" w:eastAsia="Times New Roman" w:hAnsi="Segoe UI" w:cs="Segoe UI"/>
          <w:b/>
          <w:bCs/>
          <w:color w:val="2C2F34"/>
          <w:kern w:val="36"/>
          <w:sz w:val="62"/>
          <w:szCs w:val="62"/>
          <w:lang w:val="es-UY" w:eastAsia="es-UY"/>
        </w:rPr>
      </w:pPr>
    </w:p>
    <w:p w14:paraId="17720670" w14:textId="1E3F186D" w:rsidR="00157CEC" w:rsidRPr="00157CEC" w:rsidRDefault="00157CEC" w:rsidP="00157CEC">
      <w:pPr>
        <w:spacing w:after="0" w:line="240" w:lineRule="auto"/>
        <w:jc w:val="both"/>
        <w:outlineLvl w:val="0"/>
        <w:rPr>
          <w:rFonts w:ascii="Segoe UI" w:eastAsia="Times New Roman" w:hAnsi="Segoe UI" w:cs="Segoe UI"/>
          <w:color w:val="2C2F34"/>
          <w:kern w:val="36"/>
          <w:sz w:val="28"/>
          <w:szCs w:val="28"/>
          <w:lang w:val="es-UY" w:eastAsia="es-UY"/>
        </w:rPr>
      </w:pPr>
      <w:r w:rsidRPr="00157CEC">
        <w:rPr>
          <w:rFonts w:ascii="Segoe UI" w:eastAsia="Times New Roman" w:hAnsi="Segoe UI" w:cs="Segoe UI"/>
          <w:color w:val="2C2F34"/>
          <w:kern w:val="36"/>
          <w:sz w:val="28"/>
          <w:szCs w:val="28"/>
          <w:lang w:val="es-UY" w:eastAsia="es-UY"/>
        </w:rPr>
        <w:t xml:space="preserve">A Ele </w:t>
      </w:r>
      <w:proofErr w:type="spellStart"/>
      <w:r w:rsidRPr="00157CEC">
        <w:rPr>
          <w:rFonts w:ascii="Segoe UI" w:eastAsia="Times New Roman" w:hAnsi="Segoe UI" w:cs="Segoe UI"/>
          <w:color w:val="2C2F34"/>
          <w:kern w:val="36"/>
          <w:sz w:val="28"/>
          <w:szCs w:val="28"/>
          <w:lang w:val="es-UY" w:eastAsia="es-UY"/>
        </w:rPr>
        <w:t>aprouve</w:t>
      </w:r>
      <w:proofErr w:type="spellEnd"/>
      <w:r w:rsidRPr="00157CEC">
        <w:rPr>
          <w:rFonts w:ascii="Segoe UI" w:eastAsia="Times New Roman" w:hAnsi="Segoe UI" w:cs="Segoe UI"/>
          <w:color w:val="2C2F34"/>
          <w:kern w:val="36"/>
          <w:sz w:val="28"/>
          <w:szCs w:val="28"/>
          <w:lang w:val="es-UY" w:eastAsia="es-UY"/>
        </w:rPr>
        <w:t xml:space="preserve"> </w:t>
      </w:r>
      <w:proofErr w:type="spellStart"/>
      <w:r w:rsidRPr="00157CEC">
        <w:rPr>
          <w:rFonts w:ascii="Segoe UI" w:eastAsia="Times New Roman" w:hAnsi="Segoe UI" w:cs="Segoe UI"/>
          <w:color w:val="2C2F34"/>
          <w:kern w:val="36"/>
          <w:sz w:val="28"/>
          <w:szCs w:val="28"/>
          <w:lang w:val="es-UY" w:eastAsia="es-UY"/>
        </w:rPr>
        <w:t>resgatar</w:t>
      </w:r>
      <w:proofErr w:type="spellEnd"/>
      <w:r w:rsidRPr="00157CEC">
        <w:rPr>
          <w:rFonts w:ascii="Segoe UI" w:eastAsia="Times New Roman" w:hAnsi="Segoe UI" w:cs="Segoe UI"/>
          <w:color w:val="2C2F34"/>
          <w:kern w:val="36"/>
          <w:sz w:val="28"/>
          <w:szCs w:val="28"/>
          <w:lang w:val="es-UY" w:eastAsia="es-UY"/>
        </w:rPr>
        <w:t xml:space="preserve"> a de </w:t>
      </w:r>
      <w:proofErr w:type="spellStart"/>
      <w:r w:rsidRPr="00157CEC">
        <w:rPr>
          <w:rFonts w:ascii="Segoe UI" w:eastAsia="Times New Roman" w:hAnsi="Segoe UI" w:cs="Segoe UI"/>
          <w:color w:val="2C2F34"/>
          <w:kern w:val="36"/>
          <w:sz w:val="28"/>
          <w:szCs w:val="28"/>
          <w:lang w:val="es-UY" w:eastAsia="es-UY"/>
        </w:rPr>
        <w:t>nossa</w:t>
      </w:r>
      <w:proofErr w:type="spellEnd"/>
      <w:r w:rsidRPr="00157CEC">
        <w:rPr>
          <w:rFonts w:ascii="Segoe UI" w:eastAsia="Times New Roman" w:hAnsi="Segoe UI" w:cs="Segoe UI"/>
          <w:color w:val="2C2F34"/>
          <w:kern w:val="36"/>
          <w:sz w:val="28"/>
          <w:szCs w:val="28"/>
          <w:lang w:val="es-UY" w:eastAsia="es-UY"/>
        </w:rPr>
        <w:t xml:space="preserve"> </w:t>
      </w:r>
      <w:r w:rsidRPr="00157CEC">
        <w:rPr>
          <w:rFonts w:ascii="Segoe UI" w:eastAsia="Times New Roman" w:hAnsi="Segoe UI" w:cs="Segoe UI"/>
          <w:b/>
          <w:bCs/>
          <w:color w:val="2C2F34"/>
          <w:kern w:val="36"/>
          <w:sz w:val="28"/>
          <w:szCs w:val="28"/>
          <w:lang w:val="es-UY" w:eastAsia="es-UY"/>
        </w:rPr>
        <w:t xml:space="preserve">Solange dos Santos </w:t>
      </w:r>
      <w:proofErr w:type="spellStart"/>
      <w:r w:rsidRPr="00157CEC">
        <w:rPr>
          <w:rFonts w:ascii="Segoe UI" w:eastAsia="Times New Roman" w:hAnsi="Segoe UI" w:cs="Segoe UI"/>
          <w:b/>
          <w:bCs/>
          <w:color w:val="2C2F34"/>
          <w:kern w:val="36"/>
          <w:sz w:val="28"/>
          <w:szCs w:val="28"/>
          <w:lang w:val="es-UY" w:eastAsia="es-UY"/>
        </w:rPr>
        <w:t>Rodrigue</w:t>
      </w:r>
      <w:r w:rsidRPr="00157CEC">
        <w:rPr>
          <w:rFonts w:ascii="Segoe UI" w:eastAsia="Times New Roman" w:hAnsi="Segoe UI" w:cs="Segoe UI"/>
          <w:color w:val="2C2F34"/>
          <w:kern w:val="36"/>
          <w:sz w:val="28"/>
          <w:szCs w:val="28"/>
          <w:lang w:val="es-UY" w:eastAsia="es-UY"/>
        </w:rPr>
        <w:t>s</w:t>
      </w:r>
      <w:proofErr w:type="spellEnd"/>
      <w:r w:rsidRPr="00157CEC">
        <w:rPr>
          <w:rFonts w:ascii="Segoe UI" w:eastAsia="Times New Roman" w:hAnsi="Segoe UI" w:cs="Segoe UI"/>
          <w:color w:val="2C2F34"/>
          <w:kern w:val="36"/>
          <w:sz w:val="28"/>
          <w:szCs w:val="28"/>
          <w:lang w:val="es-UY" w:eastAsia="es-UY"/>
        </w:rPr>
        <w:t xml:space="preserve"> no final da </w:t>
      </w:r>
      <w:proofErr w:type="spellStart"/>
      <w:r w:rsidRPr="00157CEC">
        <w:rPr>
          <w:rFonts w:ascii="Segoe UI" w:eastAsia="Times New Roman" w:hAnsi="Segoe UI" w:cs="Segoe UI"/>
          <w:color w:val="2C2F34"/>
          <w:kern w:val="36"/>
          <w:sz w:val="28"/>
          <w:szCs w:val="28"/>
          <w:lang w:val="es-UY" w:eastAsia="es-UY"/>
        </w:rPr>
        <w:t>noite</w:t>
      </w:r>
      <w:proofErr w:type="spellEnd"/>
      <w:r w:rsidRPr="00157CEC">
        <w:rPr>
          <w:rFonts w:ascii="Segoe UI" w:eastAsia="Times New Roman" w:hAnsi="Segoe UI" w:cs="Segoe UI"/>
          <w:color w:val="2C2F34"/>
          <w:kern w:val="36"/>
          <w:sz w:val="28"/>
          <w:szCs w:val="28"/>
          <w:lang w:val="es-UY" w:eastAsia="es-UY"/>
        </w:rPr>
        <w:t xml:space="preserve"> de </w:t>
      </w:r>
      <w:proofErr w:type="spellStart"/>
      <w:r w:rsidRPr="00157CEC">
        <w:rPr>
          <w:rFonts w:ascii="Segoe UI" w:eastAsia="Times New Roman" w:hAnsi="Segoe UI" w:cs="Segoe UI"/>
          <w:color w:val="2C2F34"/>
          <w:kern w:val="36"/>
          <w:sz w:val="28"/>
          <w:szCs w:val="28"/>
          <w:lang w:val="es-UY" w:eastAsia="es-UY"/>
        </w:rPr>
        <w:t>ontem</w:t>
      </w:r>
      <w:proofErr w:type="spellEnd"/>
      <w:r w:rsidRPr="00157CEC">
        <w:rPr>
          <w:rFonts w:ascii="Segoe UI" w:eastAsia="Times New Roman" w:hAnsi="Segoe UI" w:cs="Segoe UI"/>
          <w:color w:val="2C2F34"/>
          <w:kern w:val="36"/>
          <w:sz w:val="28"/>
          <w:szCs w:val="28"/>
          <w:lang w:val="es-UY" w:eastAsia="es-UY"/>
        </w:rPr>
        <w:t>.</w:t>
      </w:r>
    </w:p>
    <w:p w14:paraId="0C6DC691" w14:textId="77777777" w:rsidR="00157CEC" w:rsidRPr="00157CEC" w:rsidRDefault="00157CEC" w:rsidP="00157CEC">
      <w:pPr>
        <w:spacing w:after="0" w:line="240" w:lineRule="auto"/>
        <w:jc w:val="both"/>
        <w:outlineLvl w:val="0"/>
        <w:rPr>
          <w:rFonts w:ascii="Segoe UI" w:eastAsia="Times New Roman" w:hAnsi="Segoe UI" w:cs="Segoe UI"/>
          <w:color w:val="2C2F34"/>
          <w:kern w:val="36"/>
          <w:sz w:val="28"/>
          <w:szCs w:val="28"/>
          <w:lang w:val="es-UY" w:eastAsia="es-UY"/>
        </w:rPr>
      </w:pPr>
    </w:p>
    <w:p w14:paraId="6A674DEA" w14:textId="50C550DD" w:rsidR="00157CEC" w:rsidRPr="00157CEC" w:rsidRDefault="00157CEC" w:rsidP="00157CEC">
      <w:pPr>
        <w:spacing w:after="0" w:line="240" w:lineRule="auto"/>
        <w:jc w:val="both"/>
        <w:outlineLvl w:val="0"/>
        <w:rPr>
          <w:rFonts w:ascii="Segoe UI" w:eastAsia="Times New Roman" w:hAnsi="Segoe UI" w:cs="Segoe UI"/>
          <w:color w:val="2C2F34"/>
          <w:kern w:val="36"/>
          <w:sz w:val="28"/>
          <w:szCs w:val="28"/>
          <w:lang w:val="es-UY" w:eastAsia="es-UY"/>
        </w:rPr>
      </w:pPr>
      <w:r w:rsidRPr="00157CEC">
        <w:rPr>
          <w:rFonts w:ascii="Segoe UI" w:eastAsia="Times New Roman" w:hAnsi="Segoe UI" w:cs="Segoe UI"/>
          <w:color w:val="2C2F34"/>
          <w:kern w:val="36"/>
          <w:sz w:val="28"/>
          <w:szCs w:val="28"/>
          <w:lang w:val="es-UY" w:eastAsia="es-UY"/>
        </w:rPr>
        <w:t xml:space="preserve">Durante a </w:t>
      </w:r>
      <w:proofErr w:type="spellStart"/>
      <w:r w:rsidRPr="00157CEC">
        <w:rPr>
          <w:rFonts w:ascii="Segoe UI" w:eastAsia="Times New Roman" w:hAnsi="Segoe UI" w:cs="Segoe UI"/>
          <w:color w:val="2C2F34"/>
          <w:kern w:val="36"/>
          <w:sz w:val="28"/>
          <w:szCs w:val="28"/>
          <w:lang w:val="es-UY" w:eastAsia="es-UY"/>
        </w:rPr>
        <w:t>manhã</w:t>
      </w:r>
      <w:proofErr w:type="spellEnd"/>
      <w:r w:rsidRPr="00157CEC">
        <w:rPr>
          <w:rFonts w:ascii="Segoe UI" w:eastAsia="Times New Roman" w:hAnsi="Segoe UI" w:cs="Segoe UI"/>
          <w:color w:val="2C2F34"/>
          <w:kern w:val="36"/>
          <w:sz w:val="28"/>
          <w:szCs w:val="28"/>
          <w:lang w:val="es-UY" w:eastAsia="es-UY"/>
        </w:rPr>
        <w:t xml:space="preserve"> de </w:t>
      </w:r>
      <w:proofErr w:type="spellStart"/>
      <w:r w:rsidRPr="00157CEC">
        <w:rPr>
          <w:rFonts w:ascii="Segoe UI" w:eastAsia="Times New Roman" w:hAnsi="Segoe UI" w:cs="Segoe UI"/>
          <w:color w:val="2C2F34"/>
          <w:kern w:val="36"/>
          <w:sz w:val="28"/>
          <w:szCs w:val="28"/>
          <w:lang w:val="es-UY" w:eastAsia="es-UY"/>
        </w:rPr>
        <w:t>hoje</w:t>
      </w:r>
      <w:proofErr w:type="spellEnd"/>
      <w:r w:rsidRPr="00157CEC">
        <w:rPr>
          <w:rFonts w:ascii="Segoe UI" w:eastAsia="Times New Roman" w:hAnsi="Segoe UI" w:cs="Segoe UI"/>
          <w:color w:val="2C2F34"/>
          <w:kern w:val="36"/>
          <w:sz w:val="28"/>
          <w:szCs w:val="28"/>
          <w:lang w:val="es-UY" w:eastAsia="es-UY"/>
        </w:rPr>
        <w:t xml:space="preserve">, </w:t>
      </w:r>
      <w:proofErr w:type="spellStart"/>
      <w:r w:rsidRPr="00157CEC">
        <w:rPr>
          <w:rFonts w:ascii="Segoe UI" w:eastAsia="Times New Roman" w:hAnsi="Segoe UI" w:cs="Segoe UI"/>
          <w:color w:val="2C2F34"/>
          <w:kern w:val="36"/>
          <w:sz w:val="28"/>
          <w:szCs w:val="28"/>
          <w:lang w:val="es-UY" w:eastAsia="es-UY"/>
        </w:rPr>
        <w:t>informarei</w:t>
      </w:r>
      <w:proofErr w:type="spellEnd"/>
      <w:r w:rsidRPr="00157CEC">
        <w:rPr>
          <w:rFonts w:ascii="Segoe UI" w:eastAsia="Times New Roman" w:hAnsi="Segoe UI" w:cs="Segoe UI"/>
          <w:color w:val="2C2F34"/>
          <w:kern w:val="36"/>
          <w:sz w:val="28"/>
          <w:szCs w:val="28"/>
          <w:lang w:val="es-UY" w:eastAsia="es-UY"/>
        </w:rPr>
        <w:t xml:space="preserve"> </w:t>
      </w:r>
      <w:proofErr w:type="spellStart"/>
      <w:r w:rsidRPr="00157CEC">
        <w:rPr>
          <w:rFonts w:ascii="Segoe UI" w:eastAsia="Times New Roman" w:hAnsi="Segoe UI" w:cs="Segoe UI"/>
          <w:color w:val="2C2F34"/>
          <w:kern w:val="36"/>
          <w:sz w:val="28"/>
          <w:szCs w:val="28"/>
          <w:lang w:val="es-UY" w:eastAsia="es-UY"/>
        </w:rPr>
        <w:t>dia</w:t>
      </w:r>
      <w:proofErr w:type="spellEnd"/>
      <w:r w:rsidRPr="00157CEC">
        <w:rPr>
          <w:rFonts w:ascii="Segoe UI" w:eastAsia="Times New Roman" w:hAnsi="Segoe UI" w:cs="Segoe UI"/>
          <w:color w:val="2C2F34"/>
          <w:kern w:val="36"/>
          <w:sz w:val="28"/>
          <w:szCs w:val="28"/>
          <w:lang w:val="es-UY" w:eastAsia="es-UY"/>
        </w:rPr>
        <w:t xml:space="preserve">, local e </w:t>
      </w:r>
      <w:proofErr w:type="spellStart"/>
      <w:r w:rsidRPr="00157CEC">
        <w:rPr>
          <w:rFonts w:ascii="Segoe UI" w:eastAsia="Times New Roman" w:hAnsi="Segoe UI" w:cs="Segoe UI"/>
          <w:color w:val="2C2F34"/>
          <w:kern w:val="36"/>
          <w:sz w:val="28"/>
          <w:szCs w:val="28"/>
          <w:lang w:val="es-UY" w:eastAsia="es-UY"/>
        </w:rPr>
        <w:t>horário</w:t>
      </w:r>
      <w:proofErr w:type="spellEnd"/>
      <w:r w:rsidRPr="00157CEC">
        <w:rPr>
          <w:rFonts w:ascii="Segoe UI" w:eastAsia="Times New Roman" w:hAnsi="Segoe UI" w:cs="Segoe UI"/>
          <w:color w:val="2C2F34"/>
          <w:kern w:val="36"/>
          <w:sz w:val="28"/>
          <w:szCs w:val="28"/>
          <w:lang w:val="es-UY" w:eastAsia="es-UY"/>
        </w:rPr>
        <w:t xml:space="preserve"> da </w:t>
      </w:r>
      <w:proofErr w:type="spellStart"/>
      <w:r w:rsidRPr="00157CEC">
        <w:rPr>
          <w:rFonts w:ascii="Segoe UI" w:eastAsia="Times New Roman" w:hAnsi="Segoe UI" w:cs="Segoe UI"/>
          <w:color w:val="2C2F34"/>
          <w:kern w:val="36"/>
          <w:sz w:val="28"/>
          <w:szCs w:val="28"/>
          <w:lang w:val="es-UY" w:eastAsia="es-UY"/>
        </w:rPr>
        <w:t>cremação</w:t>
      </w:r>
      <w:proofErr w:type="spellEnd"/>
      <w:r w:rsidRPr="00157CEC">
        <w:rPr>
          <w:rFonts w:ascii="Segoe UI" w:eastAsia="Times New Roman" w:hAnsi="Segoe UI" w:cs="Segoe UI"/>
          <w:color w:val="2C2F34"/>
          <w:kern w:val="36"/>
          <w:sz w:val="28"/>
          <w:szCs w:val="28"/>
          <w:lang w:val="es-UY" w:eastAsia="es-UY"/>
        </w:rPr>
        <w:t xml:space="preserve"> (</w:t>
      </w:r>
      <w:proofErr w:type="spellStart"/>
      <w:r w:rsidRPr="00157CEC">
        <w:rPr>
          <w:rFonts w:ascii="Segoe UI" w:eastAsia="Times New Roman" w:hAnsi="Segoe UI" w:cs="Segoe UI"/>
          <w:color w:val="2C2F34"/>
          <w:kern w:val="36"/>
          <w:sz w:val="28"/>
          <w:szCs w:val="28"/>
          <w:lang w:val="es-UY" w:eastAsia="es-UY"/>
        </w:rPr>
        <w:t>ainda</w:t>
      </w:r>
      <w:proofErr w:type="spellEnd"/>
      <w:r w:rsidRPr="00157CEC">
        <w:rPr>
          <w:rFonts w:ascii="Segoe UI" w:eastAsia="Times New Roman" w:hAnsi="Segoe UI" w:cs="Segoe UI"/>
          <w:color w:val="2C2F34"/>
          <w:kern w:val="36"/>
          <w:sz w:val="28"/>
          <w:szCs w:val="28"/>
          <w:lang w:val="es-UY" w:eastAsia="es-UY"/>
        </w:rPr>
        <w:t xml:space="preserve"> </w:t>
      </w:r>
      <w:proofErr w:type="spellStart"/>
      <w:r w:rsidRPr="00157CEC">
        <w:rPr>
          <w:rFonts w:ascii="Segoe UI" w:eastAsia="Times New Roman" w:hAnsi="Segoe UI" w:cs="Segoe UI"/>
          <w:color w:val="2C2F34"/>
          <w:kern w:val="36"/>
          <w:sz w:val="28"/>
          <w:szCs w:val="28"/>
          <w:lang w:val="es-UY" w:eastAsia="es-UY"/>
        </w:rPr>
        <w:t>sem</w:t>
      </w:r>
      <w:proofErr w:type="spellEnd"/>
      <w:r w:rsidRPr="00157CEC">
        <w:rPr>
          <w:rFonts w:ascii="Segoe UI" w:eastAsia="Times New Roman" w:hAnsi="Segoe UI" w:cs="Segoe UI"/>
          <w:color w:val="2C2F34"/>
          <w:kern w:val="36"/>
          <w:sz w:val="28"/>
          <w:szCs w:val="28"/>
          <w:lang w:val="es-UY" w:eastAsia="es-UY"/>
        </w:rPr>
        <w:t xml:space="preserve"> </w:t>
      </w:r>
      <w:proofErr w:type="spellStart"/>
      <w:r w:rsidRPr="00157CEC">
        <w:rPr>
          <w:rFonts w:ascii="Segoe UI" w:eastAsia="Times New Roman" w:hAnsi="Segoe UI" w:cs="Segoe UI"/>
          <w:color w:val="2C2F34"/>
          <w:kern w:val="36"/>
          <w:sz w:val="28"/>
          <w:szCs w:val="28"/>
          <w:lang w:val="es-UY" w:eastAsia="es-UY"/>
        </w:rPr>
        <w:t>definição</w:t>
      </w:r>
      <w:proofErr w:type="spellEnd"/>
      <w:r w:rsidRPr="00157CEC">
        <w:rPr>
          <w:rFonts w:ascii="Segoe UI" w:eastAsia="Times New Roman" w:hAnsi="Segoe UI" w:cs="Segoe UI"/>
          <w:color w:val="2C2F34"/>
          <w:kern w:val="36"/>
          <w:sz w:val="28"/>
          <w:szCs w:val="28"/>
          <w:lang w:val="es-UY" w:eastAsia="es-UY"/>
        </w:rPr>
        <w:t xml:space="preserve">) que será precedido por </w:t>
      </w:r>
      <w:proofErr w:type="spellStart"/>
      <w:r w:rsidRPr="00157CEC">
        <w:rPr>
          <w:rFonts w:ascii="Segoe UI" w:eastAsia="Times New Roman" w:hAnsi="Segoe UI" w:cs="Segoe UI"/>
          <w:color w:val="2C2F34"/>
          <w:kern w:val="36"/>
          <w:sz w:val="28"/>
          <w:szCs w:val="28"/>
          <w:lang w:val="es-UY" w:eastAsia="es-UY"/>
        </w:rPr>
        <w:t>um</w:t>
      </w:r>
      <w:proofErr w:type="spellEnd"/>
      <w:r w:rsidRPr="00157CEC">
        <w:rPr>
          <w:rFonts w:ascii="Segoe UI" w:eastAsia="Times New Roman" w:hAnsi="Segoe UI" w:cs="Segoe UI"/>
          <w:color w:val="2C2F34"/>
          <w:kern w:val="36"/>
          <w:sz w:val="28"/>
          <w:szCs w:val="28"/>
          <w:lang w:val="es-UY" w:eastAsia="es-UY"/>
        </w:rPr>
        <w:t xml:space="preserve"> breve </w:t>
      </w:r>
      <w:proofErr w:type="spellStart"/>
      <w:r w:rsidRPr="00157CEC">
        <w:rPr>
          <w:rFonts w:ascii="Segoe UI" w:eastAsia="Times New Roman" w:hAnsi="Segoe UI" w:cs="Segoe UI"/>
          <w:color w:val="2C2F34"/>
          <w:kern w:val="36"/>
          <w:sz w:val="28"/>
          <w:szCs w:val="28"/>
          <w:lang w:val="es-UY" w:eastAsia="es-UY"/>
        </w:rPr>
        <w:t>velório</w:t>
      </w:r>
      <w:proofErr w:type="spellEnd"/>
      <w:r w:rsidRPr="00157CEC">
        <w:rPr>
          <w:rFonts w:ascii="Segoe UI" w:eastAsia="Times New Roman" w:hAnsi="Segoe UI" w:cs="Segoe UI"/>
          <w:color w:val="2C2F34"/>
          <w:kern w:val="36"/>
          <w:sz w:val="28"/>
          <w:szCs w:val="28"/>
          <w:lang w:val="es-UY" w:eastAsia="es-UY"/>
        </w:rPr>
        <w:t xml:space="preserve"> (limitado </w:t>
      </w:r>
      <w:proofErr w:type="spellStart"/>
      <w:r w:rsidRPr="00157CEC">
        <w:rPr>
          <w:rFonts w:ascii="Segoe UI" w:eastAsia="Times New Roman" w:hAnsi="Segoe UI" w:cs="Segoe UI"/>
          <w:color w:val="2C2F34"/>
          <w:kern w:val="36"/>
          <w:sz w:val="28"/>
          <w:szCs w:val="28"/>
          <w:lang w:val="es-UY" w:eastAsia="es-UY"/>
        </w:rPr>
        <w:t>ao</w:t>
      </w:r>
      <w:proofErr w:type="spellEnd"/>
      <w:r w:rsidRPr="00157CEC">
        <w:rPr>
          <w:rFonts w:ascii="Segoe UI" w:eastAsia="Times New Roman" w:hAnsi="Segoe UI" w:cs="Segoe UI"/>
          <w:color w:val="2C2F34"/>
          <w:kern w:val="36"/>
          <w:sz w:val="28"/>
          <w:szCs w:val="28"/>
          <w:lang w:val="es-UY" w:eastAsia="es-UY"/>
        </w:rPr>
        <w:t xml:space="preserve"> máximo de 3 horas). </w:t>
      </w:r>
    </w:p>
    <w:p w14:paraId="1824EE6A" w14:textId="77777777" w:rsidR="00157CEC" w:rsidRPr="00157CEC" w:rsidRDefault="00157CEC" w:rsidP="00157CEC">
      <w:pPr>
        <w:spacing w:after="0" w:line="240" w:lineRule="auto"/>
        <w:jc w:val="both"/>
        <w:outlineLvl w:val="0"/>
        <w:rPr>
          <w:rFonts w:ascii="Segoe UI" w:eastAsia="Times New Roman" w:hAnsi="Segoe UI" w:cs="Segoe UI"/>
          <w:color w:val="2C2F34"/>
          <w:kern w:val="36"/>
          <w:sz w:val="28"/>
          <w:szCs w:val="28"/>
          <w:lang w:val="es-UY" w:eastAsia="es-UY"/>
        </w:rPr>
      </w:pPr>
    </w:p>
    <w:p w14:paraId="22DFCC68" w14:textId="5BDB1B44" w:rsidR="00157CEC" w:rsidRPr="00157CEC" w:rsidRDefault="00157CEC" w:rsidP="00157CEC">
      <w:pPr>
        <w:spacing w:after="0" w:line="240" w:lineRule="auto"/>
        <w:jc w:val="both"/>
        <w:outlineLvl w:val="0"/>
        <w:rPr>
          <w:rFonts w:ascii="Segoe UI" w:eastAsia="Times New Roman" w:hAnsi="Segoe UI" w:cs="Segoe UI"/>
          <w:color w:val="2C2F34"/>
          <w:kern w:val="36"/>
          <w:sz w:val="28"/>
          <w:szCs w:val="28"/>
          <w:lang w:val="es-UY" w:eastAsia="es-UY"/>
        </w:rPr>
      </w:pPr>
      <w:proofErr w:type="spellStart"/>
      <w:r w:rsidRPr="00157CEC">
        <w:rPr>
          <w:rFonts w:ascii="Segoe UI" w:eastAsia="Times New Roman" w:hAnsi="Segoe UI" w:cs="Segoe UI"/>
          <w:color w:val="2C2F34"/>
          <w:kern w:val="36"/>
          <w:sz w:val="28"/>
          <w:szCs w:val="28"/>
          <w:lang w:val="es-UY" w:eastAsia="es-UY"/>
        </w:rPr>
        <w:t>Louvado</w:t>
      </w:r>
      <w:proofErr w:type="spellEnd"/>
      <w:r w:rsidRPr="00157CEC">
        <w:rPr>
          <w:rFonts w:ascii="Segoe UI" w:eastAsia="Times New Roman" w:hAnsi="Segoe UI" w:cs="Segoe UI"/>
          <w:color w:val="2C2F34"/>
          <w:kern w:val="36"/>
          <w:sz w:val="28"/>
          <w:szCs w:val="28"/>
          <w:lang w:val="es-UY" w:eastAsia="es-UY"/>
        </w:rPr>
        <w:t xml:space="preserve"> </w:t>
      </w:r>
      <w:proofErr w:type="spellStart"/>
      <w:r w:rsidRPr="00157CEC">
        <w:rPr>
          <w:rFonts w:ascii="Segoe UI" w:eastAsia="Times New Roman" w:hAnsi="Segoe UI" w:cs="Segoe UI"/>
          <w:color w:val="2C2F34"/>
          <w:kern w:val="36"/>
          <w:sz w:val="28"/>
          <w:szCs w:val="28"/>
          <w:lang w:val="es-UY" w:eastAsia="es-UY"/>
        </w:rPr>
        <w:t>seja</w:t>
      </w:r>
      <w:proofErr w:type="spellEnd"/>
      <w:r w:rsidRPr="00157CEC">
        <w:rPr>
          <w:rFonts w:ascii="Segoe UI" w:eastAsia="Times New Roman" w:hAnsi="Segoe UI" w:cs="Segoe UI"/>
          <w:color w:val="2C2F34"/>
          <w:kern w:val="36"/>
          <w:sz w:val="28"/>
          <w:szCs w:val="28"/>
          <w:lang w:val="es-UY" w:eastAsia="es-UY"/>
        </w:rPr>
        <w:t xml:space="preserve"> Deus para </w:t>
      </w:r>
      <w:proofErr w:type="spellStart"/>
      <w:r w:rsidRPr="00157CEC">
        <w:rPr>
          <w:rFonts w:ascii="Segoe UI" w:eastAsia="Times New Roman" w:hAnsi="Segoe UI" w:cs="Segoe UI"/>
          <w:color w:val="2C2F34"/>
          <w:kern w:val="36"/>
          <w:sz w:val="28"/>
          <w:szCs w:val="28"/>
          <w:lang w:val="es-UY" w:eastAsia="es-UY"/>
        </w:rPr>
        <w:t>sempre</w:t>
      </w:r>
      <w:proofErr w:type="spellEnd"/>
      <w:r w:rsidRPr="00157CEC">
        <w:rPr>
          <w:rFonts w:ascii="Segoe UI" w:eastAsia="Times New Roman" w:hAnsi="Segoe UI" w:cs="Segoe UI"/>
          <w:color w:val="2C2F34"/>
          <w:kern w:val="36"/>
          <w:sz w:val="28"/>
          <w:szCs w:val="28"/>
          <w:lang w:val="es-UY" w:eastAsia="es-UY"/>
        </w:rPr>
        <w:t>!</w:t>
      </w:r>
    </w:p>
    <w:p w14:paraId="79916399" w14:textId="77777777" w:rsidR="00157CEC" w:rsidRPr="00157CEC" w:rsidRDefault="00157CEC" w:rsidP="00157CEC">
      <w:pPr>
        <w:spacing w:after="0" w:line="240" w:lineRule="auto"/>
        <w:jc w:val="both"/>
        <w:outlineLvl w:val="0"/>
        <w:rPr>
          <w:rFonts w:ascii="Segoe UI" w:eastAsia="Times New Roman" w:hAnsi="Segoe UI" w:cs="Segoe UI"/>
          <w:color w:val="2C2F34"/>
          <w:kern w:val="36"/>
          <w:sz w:val="28"/>
          <w:szCs w:val="28"/>
          <w:lang w:val="es-UY" w:eastAsia="es-UY"/>
        </w:rPr>
      </w:pPr>
    </w:p>
    <w:p w14:paraId="771C66F9" w14:textId="7EB1798F" w:rsidR="002B4F21" w:rsidRPr="002B4F21" w:rsidRDefault="002B4F21" w:rsidP="002B4F21">
      <w:pPr>
        <w:spacing w:after="225" w:line="240" w:lineRule="auto"/>
        <w:jc w:val="center"/>
        <w:outlineLvl w:val="0"/>
        <w:rPr>
          <w:rFonts w:ascii="Segoe UI" w:eastAsia="Times New Roman" w:hAnsi="Segoe UI" w:cs="Segoe UI"/>
          <w:b/>
          <w:bCs/>
          <w:color w:val="2C2F34"/>
          <w:kern w:val="36"/>
          <w:sz w:val="62"/>
          <w:szCs w:val="62"/>
          <w:lang w:val="es-UY" w:eastAsia="es-UY"/>
        </w:rPr>
      </w:pPr>
      <w:r w:rsidRPr="002B4F21">
        <w:rPr>
          <w:rFonts w:ascii="Segoe UI" w:eastAsia="Times New Roman" w:hAnsi="Segoe UI" w:cs="Segoe UI"/>
          <w:b/>
          <w:bCs/>
          <w:color w:val="2C2F34"/>
          <w:kern w:val="36"/>
          <w:sz w:val="62"/>
          <w:szCs w:val="62"/>
          <w:lang w:val="es-UY" w:eastAsia="es-UY"/>
        </w:rPr>
        <w:t xml:space="preserve">A </w:t>
      </w:r>
      <w:proofErr w:type="spellStart"/>
      <w:r w:rsidRPr="002B4F21">
        <w:rPr>
          <w:rFonts w:ascii="Segoe UI" w:eastAsia="Times New Roman" w:hAnsi="Segoe UI" w:cs="Segoe UI"/>
          <w:b/>
          <w:bCs/>
          <w:color w:val="2C2F34"/>
          <w:kern w:val="36"/>
          <w:sz w:val="62"/>
          <w:szCs w:val="62"/>
          <w:lang w:val="es-UY" w:eastAsia="es-UY"/>
        </w:rPr>
        <w:t>articulação</w:t>
      </w:r>
      <w:proofErr w:type="spellEnd"/>
      <w:r w:rsidRPr="002B4F21">
        <w:rPr>
          <w:rFonts w:ascii="Segoe UI" w:eastAsia="Times New Roman" w:hAnsi="Segoe UI" w:cs="Segoe UI"/>
          <w:b/>
          <w:bCs/>
          <w:color w:val="2C2F34"/>
          <w:kern w:val="36"/>
          <w:sz w:val="62"/>
          <w:szCs w:val="62"/>
          <w:lang w:val="es-UY" w:eastAsia="es-UY"/>
        </w:rPr>
        <w:t xml:space="preserve"> de CEBs </w:t>
      </w:r>
      <w:proofErr w:type="spellStart"/>
      <w:r w:rsidRPr="002B4F21">
        <w:rPr>
          <w:rFonts w:ascii="Segoe UI" w:eastAsia="Times New Roman" w:hAnsi="Segoe UI" w:cs="Segoe UI"/>
          <w:b/>
          <w:bCs/>
          <w:color w:val="2C2F34"/>
          <w:kern w:val="36"/>
          <w:sz w:val="62"/>
          <w:szCs w:val="62"/>
          <w:lang w:val="es-UY" w:eastAsia="es-UY"/>
        </w:rPr>
        <w:t>na</w:t>
      </w:r>
      <w:proofErr w:type="spellEnd"/>
      <w:r w:rsidRPr="002B4F21">
        <w:rPr>
          <w:rFonts w:ascii="Segoe UI" w:eastAsia="Times New Roman" w:hAnsi="Segoe UI" w:cs="Segoe UI"/>
          <w:b/>
          <w:bCs/>
          <w:color w:val="2C2F34"/>
          <w:kern w:val="36"/>
          <w:sz w:val="62"/>
          <w:szCs w:val="62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b/>
          <w:bCs/>
          <w:color w:val="2C2F34"/>
          <w:kern w:val="36"/>
          <w:sz w:val="62"/>
          <w:szCs w:val="62"/>
          <w:lang w:val="es-UY" w:eastAsia="es-UY"/>
        </w:rPr>
        <w:t>atualidade</w:t>
      </w:r>
      <w:proofErr w:type="spellEnd"/>
    </w:p>
    <w:p w14:paraId="19DDBA06" w14:textId="6C09F6DE" w:rsidR="002B4F21" w:rsidRPr="002B4F21" w:rsidRDefault="002B4F21" w:rsidP="002B4F21">
      <w:pPr>
        <w:spacing w:after="0" w:line="240" w:lineRule="auto"/>
        <w:rPr>
          <w:rFonts w:ascii="Segoe UI" w:eastAsia="Times New Roman" w:hAnsi="Segoe UI" w:cs="Segoe UI"/>
          <w:b/>
          <w:bCs/>
          <w:color w:val="2C2F34"/>
          <w:sz w:val="24"/>
          <w:szCs w:val="24"/>
          <w:lang w:val="es-UY" w:eastAsia="es-UY"/>
        </w:rPr>
      </w:pPr>
      <w:hyperlink r:id="rId6" w:tooltip="Portal das CEBs" w:history="1">
        <w:r w:rsidRPr="002B4F21">
          <w:rPr>
            <w:rFonts w:ascii="Segoe UI" w:eastAsia="Times New Roman" w:hAnsi="Segoe UI" w:cs="Segoe UI"/>
            <w:b/>
            <w:bCs/>
            <w:color w:val="333333"/>
            <w:sz w:val="24"/>
            <w:szCs w:val="24"/>
            <w:bdr w:val="none" w:sz="0" w:space="0" w:color="auto" w:frame="1"/>
            <w:lang w:val="es-UY" w:eastAsia="es-UY"/>
          </w:rPr>
          <w:t>Portal das CEBs</w:t>
        </w:r>
      </w:hyperlink>
      <w:r w:rsidRPr="002B4F21">
        <w:rPr>
          <w:rFonts w:ascii="Segoe UI" w:eastAsia="Times New Roman" w:hAnsi="Segoe UI" w:cs="Segoe UI"/>
          <w:color w:val="333333"/>
          <w:sz w:val="24"/>
          <w:szCs w:val="24"/>
          <w:lang w:val="es-UY" w:eastAsia="es-UY"/>
        </w:rPr>
        <w:t> </w:t>
      </w:r>
      <w:hyperlink r:id="rId7" w:tgtFrame="_blank" w:history="1">
        <w:r w:rsidRPr="002B4F21">
          <w:rPr>
            <w:rFonts w:ascii="Segoe UI" w:eastAsia="Times New Roman" w:hAnsi="Segoe UI" w:cs="Segoe UI"/>
            <w:color w:val="333333"/>
            <w:sz w:val="24"/>
            <w:szCs w:val="24"/>
            <w:bdr w:val="none" w:sz="0" w:space="0" w:color="auto" w:frame="1"/>
            <w:lang w:val="es-UY" w:eastAsia="es-UY"/>
          </w:rPr>
          <w:t> </w:t>
        </w:r>
      </w:hyperlink>
      <w:r w:rsidRPr="002B4F21">
        <w:rPr>
          <w:rFonts w:ascii="Segoe UI" w:eastAsia="Times New Roman" w:hAnsi="Segoe UI" w:cs="Segoe UI"/>
          <w:color w:val="333333"/>
          <w:sz w:val="24"/>
          <w:szCs w:val="24"/>
          <w:bdr w:val="none" w:sz="0" w:space="0" w:color="auto" w:frame="1"/>
          <w:lang w:val="es-UY" w:eastAsia="es-UY"/>
        </w:rPr>
        <w:t> </w:t>
      </w:r>
      <w:hyperlink r:id="rId8" w:history="1">
        <w:r w:rsidRPr="002B4F21">
          <w:rPr>
            <w:rFonts w:ascii="Segoe UI" w:eastAsia="Times New Roman" w:hAnsi="Segoe UI" w:cs="Segoe UI"/>
            <w:b/>
            <w:bCs/>
            <w:color w:val="BA2539"/>
            <w:sz w:val="24"/>
            <w:szCs w:val="24"/>
            <w:bdr w:val="none" w:sz="0" w:space="0" w:color="auto" w:frame="1"/>
            <w:lang w:val="es-UY" w:eastAsia="es-UY"/>
          </w:rPr>
          <w:t xml:space="preserve">Por Solange dos Santos </w:t>
        </w:r>
        <w:proofErr w:type="spellStart"/>
        <w:r w:rsidRPr="002B4F21">
          <w:rPr>
            <w:rFonts w:ascii="Segoe UI" w:eastAsia="Times New Roman" w:hAnsi="Segoe UI" w:cs="Segoe UI"/>
            <w:b/>
            <w:bCs/>
            <w:color w:val="BA2539"/>
            <w:sz w:val="24"/>
            <w:szCs w:val="24"/>
            <w:bdr w:val="none" w:sz="0" w:space="0" w:color="auto" w:frame="1"/>
            <w:lang w:val="es-UY" w:eastAsia="es-UY"/>
          </w:rPr>
          <w:t>Rodrigues</w:t>
        </w:r>
        <w:proofErr w:type="spellEnd"/>
      </w:hyperlink>
    </w:p>
    <w:p w14:paraId="6A363758" w14:textId="77777777" w:rsidR="002B4F21" w:rsidRPr="002B4F21" w:rsidRDefault="002B4F21" w:rsidP="002B4F21">
      <w:pPr>
        <w:spacing w:after="375" w:line="390" w:lineRule="atLeast"/>
        <w:jc w:val="both"/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</w:pPr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Durante a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elaboração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da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cartilha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“CEBs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caminhando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com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Jesus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de Nazaré”, preparada pelo Grupo de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Trabalho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Formação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da Ampliada Nacional das CEBs em 2020, a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ideia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era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deixá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-la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disponível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apenas em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meio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eletrônico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. O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Iser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Assessoria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promoveu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a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impressão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de 5.400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exemplares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para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serem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distribuídos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pelos 19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Regionais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em que as CEBs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estão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organizadas. Para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fazer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uma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distribuição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mais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justa, considerando que os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regionais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têm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números de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dioceses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bem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diferenciados,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Marilza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Schuina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, membro do GT,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realizou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um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levantamento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junto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aos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/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às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articuladores/as de cada Regional, para saber o número de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dioceses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que, de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algum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modo,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contavam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com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alguma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forma de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articulação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de CEBs. O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levantamento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chegou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número de 238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dioceses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,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dentre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as 270 (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arqui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)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dioceses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prelazias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brasileiras.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Um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número bastante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expressivo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,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correspondendo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a 88% do total. É preciso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refletir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sobre o que este dado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quer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dizer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. </w:t>
      </w:r>
    </w:p>
    <w:p w14:paraId="3CF60987" w14:textId="77777777" w:rsidR="002B4F21" w:rsidRPr="002B4F21" w:rsidRDefault="002B4F21" w:rsidP="002B4F21">
      <w:pPr>
        <w:spacing w:after="375" w:line="390" w:lineRule="atLeast"/>
        <w:jc w:val="both"/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</w:pPr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Mas antes </w:t>
      </w:r>
      <w:proofErr w:type="gram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vamos</w:t>
      </w:r>
      <w:proofErr w:type="gram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recordar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um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pouco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da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história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.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Quando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as Comunidades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Eclesiais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de Base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surgiram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no Brasil,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primeiramente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elas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foram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consideradas como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um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lastRenderedPageBreak/>
        <w:t xml:space="preserve">mecanismo de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descentralização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das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paróquias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,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muito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extensas 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com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um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grande número de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fiéis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.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Deveriam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,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deste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modo, promover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uma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relação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maior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proximidade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entre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pessoas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que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viviam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nas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mesmas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imediações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. É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assim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que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elas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foram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propostas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no Plano de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Emergência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aprovado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pela CNBB em 1962,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ainda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sem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receberem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a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designação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de CEBs, que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só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surgiria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mais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tarde. </w:t>
      </w:r>
    </w:p>
    <w:p w14:paraId="45D862B9" w14:textId="77777777" w:rsidR="002B4F21" w:rsidRPr="002B4F21" w:rsidRDefault="002B4F21" w:rsidP="002B4F21">
      <w:pPr>
        <w:spacing w:after="375" w:line="390" w:lineRule="atLeast"/>
        <w:jc w:val="both"/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</w:pPr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Em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sintonia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com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as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inovações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introduzidas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pelo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Concílio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Vaticano II, as comunidades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nascentes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foram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incorporando as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ideias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e as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práticas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efetivas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da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participação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cristãos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leigos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leigas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nas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atividades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evangelização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e de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celebração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da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fé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; de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comunhão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de todo o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Povo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de Deus, por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meio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da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organização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conselhos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em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vários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níveis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; e de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compromisso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com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a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realidade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social.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Aos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poucos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os agentes de pastoral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começaram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a promover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encontros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de comunidades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vizinhas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, para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formação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, para troca de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experiências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, para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convivência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, para fortalecer o sentido de ser Igreja local –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encontros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das comunidades de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uma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área, de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uma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paróquia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,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ou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da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diocese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.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Com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isso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, a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experiência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ultrapassou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a mera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descentralização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paróquias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,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com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o intuito de constituir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verdadeiras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redes de comunidades, mesmo que esta nomenclatura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não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fosse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utilizada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na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época.</w:t>
      </w:r>
    </w:p>
    <w:p w14:paraId="19503584" w14:textId="77777777" w:rsidR="002B4F21" w:rsidRPr="002B4F21" w:rsidRDefault="002B4F21" w:rsidP="002B4F21">
      <w:pPr>
        <w:spacing w:after="0" w:line="390" w:lineRule="atLeast"/>
        <w:jc w:val="both"/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</w:pP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Nas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conclusões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da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Conferência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de Medellín,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ocorrida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em 1968, as CEBs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são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apresentadas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como “</w:t>
      </w:r>
      <w:r w:rsidRPr="002B4F21">
        <w:rPr>
          <w:rFonts w:ascii="Segoe UI" w:eastAsia="Times New Roman" w:hAnsi="Segoe UI" w:cs="Segoe UI"/>
          <w:i/>
          <w:iCs/>
          <w:color w:val="2C2F34"/>
          <w:sz w:val="23"/>
          <w:szCs w:val="23"/>
          <w:bdr w:val="none" w:sz="0" w:space="0" w:color="auto" w:frame="1"/>
          <w:lang w:val="es-UY" w:eastAsia="es-UY"/>
        </w:rPr>
        <w:t xml:space="preserve">o </w:t>
      </w:r>
      <w:proofErr w:type="spellStart"/>
      <w:r w:rsidRPr="002B4F21">
        <w:rPr>
          <w:rFonts w:ascii="Segoe UI" w:eastAsia="Times New Roman" w:hAnsi="Segoe UI" w:cs="Segoe UI"/>
          <w:i/>
          <w:iCs/>
          <w:color w:val="2C2F34"/>
          <w:sz w:val="23"/>
          <w:szCs w:val="23"/>
          <w:bdr w:val="none" w:sz="0" w:space="0" w:color="auto" w:frame="1"/>
          <w:lang w:val="es-UY" w:eastAsia="es-UY"/>
        </w:rPr>
        <w:t>primeiro</w:t>
      </w:r>
      <w:proofErr w:type="spellEnd"/>
      <w:r w:rsidRPr="002B4F21">
        <w:rPr>
          <w:rFonts w:ascii="Segoe UI" w:eastAsia="Times New Roman" w:hAnsi="Segoe UI" w:cs="Segoe UI"/>
          <w:i/>
          <w:iCs/>
          <w:color w:val="2C2F34"/>
          <w:sz w:val="23"/>
          <w:szCs w:val="23"/>
          <w:bdr w:val="none" w:sz="0" w:space="0" w:color="auto" w:frame="1"/>
          <w:lang w:val="es-UY" w:eastAsia="es-UY"/>
        </w:rPr>
        <w:t xml:space="preserve"> e fundamental núcleo eclesial, que </w:t>
      </w:r>
      <w:proofErr w:type="spellStart"/>
      <w:r w:rsidRPr="002B4F21">
        <w:rPr>
          <w:rFonts w:ascii="Segoe UI" w:eastAsia="Times New Roman" w:hAnsi="Segoe UI" w:cs="Segoe UI"/>
          <w:i/>
          <w:iCs/>
          <w:color w:val="2C2F34"/>
          <w:sz w:val="23"/>
          <w:szCs w:val="23"/>
          <w:bdr w:val="none" w:sz="0" w:space="0" w:color="auto" w:frame="1"/>
          <w:lang w:val="es-UY" w:eastAsia="es-UY"/>
        </w:rPr>
        <w:t>deve</w:t>
      </w:r>
      <w:proofErr w:type="spellEnd"/>
      <w:r w:rsidRPr="002B4F21">
        <w:rPr>
          <w:rFonts w:ascii="Segoe UI" w:eastAsia="Times New Roman" w:hAnsi="Segoe UI" w:cs="Segoe UI"/>
          <w:i/>
          <w:iCs/>
          <w:color w:val="2C2F34"/>
          <w:sz w:val="23"/>
          <w:szCs w:val="23"/>
          <w:bdr w:val="none" w:sz="0" w:space="0" w:color="auto" w:frame="1"/>
          <w:lang w:val="es-UY" w:eastAsia="es-UY"/>
        </w:rPr>
        <w:t xml:space="preserve">, em </w:t>
      </w:r>
      <w:proofErr w:type="spellStart"/>
      <w:r w:rsidRPr="002B4F21">
        <w:rPr>
          <w:rFonts w:ascii="Segoe UI" w:eastAsia="Times New Roman" w:hAnsi="Segoe UI" w:cs="Segoe UI"/>
          <w:i/>
          <w:iCs/>
          <w:color w:val="2C2F34"/>
          <w:sz w:val="23"/>
          <w:szCs w:val="23"/>
          <w:bdr w:val="none" w:sz="0" w:space="0" w:color="auto" w:frame="1"/>
          <w:lang w:val="es-UY" w:eastAsia="es-UY"/>
        </w:rPr>
        <w:t>seu</w:t>
      </w:r>
      <w:proofErr w:type="spellEnd"/>
      <w:r w:rsidRPr="002B4F21">
        <w:rPr>
          <w:rFonts w:ascii="Segoe UI" w:eastAsia="Times New Roman" w:hAnsi="Segoe UI" w:cs="Segoe UI"/>
          <w:i/>
          <w:iCs/>
          <w:color w:val="2C2F34"/>
          <w:sz w:val="23"/>
          <w:szCs w:val="23"/>
          <w:bdr w:val="none" w:sz="0" w:space="0" w:color="auto" w:frame="1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i/>
          <w:iCs/>
          <w:color w:val="2C2F34"/>
          <w:sz w:val="23"/>
          <w:szCs w:val="23"/>
          <w:bdr w:val="none" w:sz="0" w:space="0" w:color="auto" w:frame="1"/>
          <w:lang w:val="es-UY" w:eastAsia="es-UY"/>
        </w:rPr>
        <w:t>próprio</w:t>
      </w:r>
      <w:proofErr w:type="spellEnd"/>
      <w:r w:rsidRPr="002B4F21">
        <w:rPr>
          <w:rFonts w:ascii="Segoe UI" w:eastAsia="Times New Roman" w:hAnsi="Segoe UI" w:cs="Segoe UI"/>
          <w:i/>
          <w:iCs/>
          <w:color w:val="2C2F34"/>
          <w:sz w:val="23"/>
          <w:szCs w:val="23"/>
          <w:bdr w:val="none" w:sz="0" w:space="0" w:color="auto" w:frame="1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i/>
          <w:iCs/>
          <w:color w:val="2C2F34"/>
          <w:sz w:val="23"/>
          <w:szCs w:val="23"/>
          <w:bdr w:val="none" w:sz="0" w:space="0" w:color="auto" w:frame="1"/>
          <w:lang w:val="es-UY" w:eastAsia="es-UY"/>
        </w:rPr>
        <w:t>nível</w:t>
      </w:r>
      <w:proofErr w:type="spellEnd"/>
      <w:r w:rsidRPr="002B4F21">
        <w:rPr>
          <w:rFonts w:ascii="Segoe UI" w:eastAsia="Times New Roman" w:hAnsi="Segoe UI" w:cs="Segoe UI"/>
          <w:i/>
          <w:iCs/>
          <w:color w:val="2C2F34"/>
          <w:sz w:val="23"/>
          <w:szCs w:val="23"/>
          <w:bdr w:val="none" w:sz="0" w:space="0" w:color="auto" w:frame="1"/>
          <w:lang w:val="es-UY" w:eastAsia="es-UY"/>
        </w:rPr>
        <w:t xml:space="preserve">, responsabilizar-se pela riqueza e </w:t>
      </w:r>
      <w:proofErr w:type="spellStart"/>
      <w:r w:rsidRPr="002B4F21">
        <w:rPr>
          <w:rFonts w:ascii="Segoe UI" w:eastAsia="Times New Roman" w:hAnsi="Segoe UI" w:cs="Segoe UI"/>
          <w:i/>
          <w:iCs/>
          <w:color w:val="2C2F34"/>
          <w:sz w:val="23"/>
          <w:szCs w:val="23"/>
          <w:bdr w:val="none" w:sz="0" w:space="0" w:color="auto" w:frame="1"/>
          <w:lang w:val="es-UY" w:eastAsia="es-UY"/>
        </w:rPr>
        <w:t>expansão</w:t>
      </w:r>
      <w:proofErr w:type="spellEnd"/>
      <w:r w:rsidRPr="002B4F21">
        <w:rPr>
          <w:rFonts w:ascii="Segoe UI" w:eastAsia="Times New Roman" w:hAnsi="Segoe UI" w:cs="Segoe UI"/>
          <w:i/>
          <w:iCs/>
          <w:color w:val="2C2F34"/>
          <w:sz w:val="23"/>
          <w:szCs w:val="23"/>
          <w:bdr w:val="none" w:sz="0" w:space="0" w:color="auto" w:frame="1"/>
          <w:lang w:val="es-UY" w:eastAsia="es-UY"/>
        </w:rPr>
        <w:t xml:space="preserve"> da </w:t>
      </w:r>
      <w:proofErr w:type="spellStart"/>
      <w:r w:rsidRPr="002B4F21">
        <w:rPr>
          <w:rFonts w:ascii="Segoe UI" w:eastAsia="Times New Roman" w:hAnsi="Segoe UI" w:cs="Segoe UI"/>
          <w:i/>
          <w:iCs/>
          <w:color w:val="2C2F34"/>
          <w:sz w:val="23"/>
          <w:szCs w:val="23"/>
          <w:bdr w:val="none" w:sz="0" w:space="0" w:color="auto" w:frame="1"/>
          <w:lang w:val="es-UY" w:eastAsia="es-UY"/>
        </w:rPr>
        <w:t>fé</w:t>
      </w:r>
      <w:proofErr w:type="spellEnd"/>
      <w:r w:rsidRPr="002B4F21">
        <w:rPr>
          <w:rFonts w:ascii="Segoe UI" w:eastAsia="Times New Roman" w:hAnsi="Segoe UI" w:cs="Segoe UI"/>
          <w:i/>
          <w:iCs/>
          <w:color w:val="2C2F34"/>
          <w:sz w:val="23"/>
          <w:szCs w:val="23"/>
          <w:bdr w:val="none" w:sz="0" w:space="0" w:color="auto" w:frame="1"/>
          <w:lang w:val="es-UY" w:eastAsia="es-UY"/>
        </w:rPr>
        <w:t xml:space="preserve">, como </w:t>
      </w:r>
      <w:proofErr w:type="spellStart"/>
      <w:r w:rsidRPr="002B4F21">
        <w:rPr>
          <w:rFonts w:ascii="Segoe UI" w:eastAsia="Times New Roman" w:hAnsi="Segoe UI" w:cs="Segoe UI"/>
          <w:i/>
          <w:iCs/>
          <w:color w:val="2C2F34"/>
          <w:sz w:val="23"/>
          <w:szCs w:val="23"/>
          <w:bdr w:val="none" w:sz="0" w:space="0" w:color="auto" w:frame="1"/>
          <w:lang w:val="es-UY" w:eastAsia="es-UY"/>
        </w:rPr>
        <w:t>também</w:t>
      </w:r>
      <w:proofErr w:type="spellEnd"/>
      <w:r w:rsidRPr="002B4F21">
        <w:rPr>
          <w:rFonts w:ascii="Segoe UI" w:eastAsia="Times New Roman" w:hAnsi="Segoe UI" w:cs="Segoe UI"/>
          <w:i/>
          <w:iCs/>
          <w:color w:val="2C2F34"/>
          <w:sz w:val="23"/>
          <w:szCs w:val="23"/>
          <w:bdr w:val="none" w:sz="0" w:space="0" w:color="auto" w:frame="1"/>
          <w:lang w:val="es-UY" w:eastAsia="es-UY"/>
        </w:rPr>
        <w:t xml:space="preserve"> pelo culto que é </w:t>
      </w:r>
      <w:proofErr w:type="spellStart"/>
      <w:r w:rsidRPr="002B4F21">
        <w:rPr>
          <w:rFonts w:ascii="Segoe UI" w:eastAsia="Times New Roman" w:hAnsi="Segoe UI" w:cs="Segoe UI"/>
          <w:i/>
          <w:iCs/>
          <w:color w:val="2C2F34"/>
          <w:sz w:val="23"/>
          <w:szCs w:val="23"/>
          <w:bdr w:val="none" w:sz="0" w:space="0" w:color="auto" w:frame="1"/>
          <w:lang w:val="es-UY" w:eastAsia="es-UY"/>
        </w:rPr>
        <w:t>sua</w:t>
      </w:r>
      <w:proofErr w:type="spellEnd"/>
      <w:r w:rsidRPr="002B4F21">
        <w:rPr>
          <w:rFonts w:ascii="Segoe UI" w:eastAsia="Times New Roman" w:hAnsi="Segoe UI" w:cs="Segoe UI"/>
          <w:i/>
          <w:iCs/>
          <w:color w:val="2C2F34"/>
          <w:sz w:val="23"/>
          <w:szCs w:val="23"/>
          <w:bdr w:val="none" w:sz="0" w:space="0" w:color="auto" w:frame="1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i/>
          <w:iCs/>
          <w:color w:val="2C2F34"/>
          <w:sz w:val="23"/>
          <w:szCs w:val="23"/>
          <w:bdr w:val="none" w:sz="0" w:space="0" w:color="auto" w:frame="1"/>
          <w:lang w:val="es-UY" w:eastAsia="es-UY"/>
        </w:rPr>
        <w:t>expressão</w:t>
      </w:r>
      <w:proofErr w:type="spellEnd"/>
      <w:r w:rsidRPr="002B4F21">
        <w:rPr>
          <w:rFonts w:ascii="Segoe UI" w:eastAsia="Times New Roman" w:hAnsi="Segoe UI" w:cs="Segoe UI"/>
          <w:i/>
          <w:iCs/>
          <w:color w:val="2C2F34"/>
          <w:sz w:val="23"/>
          <w:szCs w:val="23"/>
          <w:bdr w:val="none" w:sz="0" w:space="0" w:color="auto" w:frame="1"/>
          <w:lang w:val="es-UY" w:eastAsia="es-UY"/>
        </w:rPr>
        <w:t xml:space="preserve">. É </w:t>
      </w:r>
      <w:proofErr w:type="spellStart"/>
      <w:r w:rsidRPr="002B4F21">
        <w:rPr>
          <w:rFonts w:ascii="Segoe UI" w:eastAsia="Times New Roman" w:hAnsi="Segoe UI" w:cs="Segoe UI"/>
          <w:i/>
          <w:iCs/>
          <w:color w:val="2C2F34"/>
          <w:sz w:val="23"/>
          <w:szCs w:val="23"/>
          <w:bdr w:val="none" w:sz="0" w:space="0" w:color="auto" w:frame="1"/>
          <w:lang w:val="es-UY" w:eastAsia="es-UY"/>
        </w:rPr>
        <w:t>ela</w:t>
      </w:r>
      <w:proofErr w:type="spellEnd"/>
      <w:r w:rsidRPr="002B4F21">
        <w:rPr>
          <w:rFonts w:ascii="Segoe UI" w:eastAsia="Times New Roman" w:hAnsi="Segoe UI" w:cs="Segoe UI"/>
          <w:i/>
          <w:iCs/>
          <w:color w:val="2C2F34"/>
          <w:sz w:val="23"/>
          <w:szCs w:val="23"/>
          <w:bdr w:val="none" w:sz="0" w:space="0" w:color="auto" w:frame="1"/>
          <w:lang w:val="es-UY" w:eastAsia="es-UY"/>
        </w:rPr>
        <w:t xml:space="preserve">, </w:t>
      </w:r>
      <w:proofErr w:type="spellStart"/>
      <w:r w:rsidRPr="002B4F21">
        <w:rPr>
          <w:rFonts w:ascii="Segoe UI" w:eastAsia="Times New Roman" w:hAnsi="Segoe UI" w:cs="Segoe UI"/>
          <w:i/>
          <w:iCs/>
          <w:color w:val="2C2F34"/>
          <w:sz w:val="23"/>
          <w:szCs w:val="23"/>
          <w:bdr w:val="none" w:sz="0" w:space="0" w:color="auto" w:frame="1"/>
          <w:lang w:val="es-UY" w:eastAsia="es-UY"/>
        </w:rPr>
        <w:t>portanto</w:t>
      </w:r>
      <w:proofErr w:type="spellEnd"/>
      <w:r w:rsidRPr="002B4F21">
        <w:rPr>
          <w:rFonts w:ascii="Segoe UI" w:eastAsia="Times New Roman" w:hAnsi="Segoe UI" w:cs="Segoe UI"/>
          <w:i/>
          <w:iCs/>
          <w:color w:val="2C2F34"/>
          <w:sz w:val="23"/>
          <w:szCs w:val="23"/>
          <w:bdr w:val="none" w:sz="0" w:space="0" w:color="auto" w:frame="1"/>
          <w:lang w:val="es-UY" w:eastAsia="es-UY"/>
        </w:rPr>
        <w:t xml:space="preserve">, célula inicial de </w:t>
      </w:r>
      <w:proofErr w:type="spellStart"/>
      <w:r w:rsidRPr="002B4F21">
        <w:rPr>
          <w:rFonts w:ascii="Segoe UI" w:eastAsia="Times New Roman" w:hAnsi="Segoe UI" w:cs="Segoe UI"/>
          <w:i/>
          <w:iCs/>
          <w:color w:val="2C2F34"/>
          <w:sz w:val="23"/>
          <w:szCs w:val="23"/>
          <w:bdr w:val="none" w:sz="0" w:space="0" w:color="auto" w:frame="1"/>
          <w:lang w:val="es-UY" w:eastAsia="es-UY"/>
        </w:rPr>
        <w:t>estruturação</w:t>
      </w:r>
      <w:proofErr w:type="spellEnd"/>
      <w:r w:rsidRPr="002B4F21">
        <w:rPr>
          <w:rFonts w:ascii="Segoe UI" w:eastAsia="Times New Roman" w:hAnsi="Segoe UI" w:cs="Segoe UI"/>
          <w:i/>
          <w:iCs/>
          <w:color w:val="2C2F34"/>
          <w:sz w:val="23"/>
          <w:szCs w:val="23"/>
          <w:bdr w:val="none" w:sz="0" w:space="0" w:color="auto" w:frame="1"/>
          <w:lang w:val="es-UY" w:eastAsia="es-UY"/>
        </w:rPr>
        <w:t xml:space="preserve"> eclesial </w:t>
      </w:r>
      <w:proofErr w:type="gramStart"/>
      <w:r w:rsidRPr="002B4F21">
        <w:rPr>
          <w:rFonts w:ascii="Segoe UI" w:eastAsia="Times New Roman" w:hAnsi="Segoe UI" w:cs="Segoe UI"/>
          <w:i/>
          <w:iCs/>
          <w:color w:val="2C2F34"/>
          <w:sz w:val="23"/>
          <w:szCs w:val="23"/>
          <w:bdr w:val="none" w:sz="0" w:space="0" w:color="auto" w:frame="1"/>
          <w:lang w:val="es-UY" w:eastAsia="es-UY"/>
        </w:rPr>
        <w:t>e</w:t>
      </w:r>
      <w:proofErr w:type="gramEnd"/>
      <w:r w:rsidRPr="002B4F21">
        <w:rPr>
          <w:rFonts w:ascii="Segoe UI" w:eastAsia="Times New Roman" w:hAnsi="Segoe UI" w:cs="Segoe UI"/>
          <w:i/>
          <w:iCs/>
          <w:color w:val="2C2F34"/>
          <w:sz w:val="23"/>
          <w:szCs w:val="23"/>
          <w:bdr w:val="none" w:sz="0" w:space="0" w:color="auto" w:frame="1"/>
          <w:lang w:val="es-UY" w:eastAsia="es-UY"/>
        </w:rPr>
        <w:t xml:space="preserve"> foco de </w:t>
      </w:r>
      <w:proofErr w:type="spellStart"/>
      <w:r w:rsidRPr="002B4F21">
        <w:rPr>
          <w:rFonts w:ascii="Segoe UI" w:eastAsia="Times New Roman" w:hAnsi="Segoe UI" w:cs="Segoe UI"/>
          <w:i/>
          <w:iCs/>
          <w:color w:val="2C2F34"/>
          <w:sz w:val="23"/>
          <w:szCs w:val="23"/>
          <w:bdr w:val="none" w:sz="0" w:space="0" w:color="auto" w:frame="1"/>
          <w:lang w:val="es-UY" w:eastAsia="es-UY"/>
        </w:rPr>
        <w:t>evangelização</w:t>
      </w:r>
      <w:proofErr w:type="spellEnd"/>
      <w:r w:rsidRPr="002B4F21">
        <w:rPr>
          <w:rFonts w:ascii="Segoe UI" w:eastAsia="Times New Roman" w:hAnsi="Segoe UI" w:cs="Segoe UI"/>
          <w:i/>
          <w:iCs/>
          <w:color w:val="2C2F34"/>
          <w:sz w:val="23"/>
          <w:szCs w:val="23"/>
          <w:bdr w:val="none" w:sz="0" w:space="0" w:color="auto" w:frame="1"/>
          <w:lang w:val="es-UY" w:eastAsia="es-UY"/>
        </w:rPr>
        <w:t xml:space="preserve"> e </w:t>
      </w:r>
      <w:proofErr w:type="spellStart"/>
      <w:r w:rsidRPr="002B4F21">
        <w:rPr>
          <w:rFonts w:ascii="Segoe UI" w:eastAsia="Times New Roman" w:hAnsi="Segoe UI" w:cs="Segoe UI"/>
          <w:i/>
          <w:iCs/>
          <w:color w:val="2C2F34"/>
          <w:sz w:val="23"/>
          <w:szCs w:val="23"/>
          <w:bdr w:val="none" w:sz="0" w:space="0" w:color="auto" w:frame="1"/>
          <w:lang w:val="es-UY" w:eastAsia="es-UY"/>
        </w:rPr>
        <w:t>atualmente</w:t>
      </w:r>
      <w:proofErr w:type="spellEnd"/>
      <w:r w:rsidRPr="002B4F21">
        <w:rPr>
          <w:rFonts w:ascii="Segoe UI" w:eastAsia="Times New Roman" w:hAnsi="Segoe UI" w:cs="Segoe UI"/>
          <w:i/>
          <w:iCs/>
          <w:color w:val="2C2F34"/>
          <w:sz w:val="23"/>
          <w:szCs w:val="23"/>
          <w:bdr w:val="none" w:sz="0" w:space="0" w:color="auto" w:frame="1"/>
          <w:lang w:val="es-UY" w:eastAsia="es-UY"/>
        </w:rPr>
        <w:t xml:space="preserve"> fator primordial de </w:t>
      </w:r>
      <w:proofErr w:type="spellStart"/>
      <w:r w:rsidRPr="002B4F21">
        <w:rPr>
          <w:rFonts w:ascii="Segoe UI" w:eastAsia="Times New Roman" w:hAnsi="Segoe UI" w:cs="Segoe UI"/>
          <w:i/>
          <w:iCs/>
          <w:color w:val="2C2F34"/>
          <w:sz w:val="23"/>
          <w:szCs w:val="23"/>
          <w:bdr w:val="none" w:sz="0" w:space="0" w:color="auto" w:frame="1"/>
          <w:lang w:val="es-UY" w:eastAsia="es-UY"/>
        </w:rPr>
        <w:t>promoção</w:t>
      </w:r>
      <w:proofErr w:type="spellEnd"/>
      <w:r w:rsidRPr="002B4F21">
        <w:rPr>
          <w:rFonts w:ascii="Segoe UI" w:eastAsia="Times New Roman" w:hAnsi="Segoe UI" w:cs="Segoe UI"/>
          <w:i/>
          <w:iCs/>
          <w:color w:val="2C2F34"/>
          <w:sz w:val="23"/>
          <w:szCs w:val="23"/>
          <w:bdr w:val="none" w:sz="0" w:space="0" w:color="auto" w:frame="1"/>
          <w:lang w:val="es-UY" w:eastAsia="es-UY"/>
        </w:rPr>
        <w:t xml:space="preserve"> humana e </w:t>
      </w:r>
      <w:proofErr w:type="spellStart"/>
      <w:r w:rsidRPr="002B4F21">
        <w:rPr>
          <w:rFonts w:ascii="Segoe UI" w:eastAsia="Times New Roman" w:hAnsi="Segoe UI" w:cs="Segoe UI"/>
          <w:i/>
          <w:iCs/>
          <w:color w:val="2C2F34"/>
          <w:sz w:val="23"/>
          <w:szCs w:val="23"/>
          <w:bdr w:val="none" w:sz="0" w:space="0" w:color="auto" w:frame="1"/>
          <w:lang w:val="es-UY" w:eastAsia="es-UY"/>
        </w:rPr>
        <w:t>desenvolvimento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” (Medellín, documento 15, 10). 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mais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adiante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os bispos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afirmam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que a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paróquia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deveria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se tornar “</w:t>
      </w:r>
      <w:proofErr w:type="spellStart"/>
      <w:r w:rsidRPr="002B4F21">
        <w:rPr>
          <w:rFonts w:ascii="Segoe UI" w:eastAsia="Times New Roman" w:hAnsi="Segoe UI" w:cs="Segoe UI"/>
          <w:i/>
          <w:iCs/>
          <w:color w:val="2C2F34"/>
          <w:sz w:val="23"/>
          <w:szCs w:val="23"/>
          <w:bdr w:val="none" w:sz="0" w:space="0" w:color="auto" w:frame="1"/>
          <w:lang w:val="es-UY" w:eastAsia="es-UY"/>
        </w:rPr>
        <w:t>um</w:t>
      </w:r>
      <w:proofErr w:type="spellEnd"/>
      <w:r w:rsidRPr="002B4F21">
        <w:rPr>
          <w:rFonts w:ascii="Segoe UI" w:eastAsia="Times New Roman" w:hAnsi="Segoe UI" w:cs="Segoe UI"/>
          <w:i/>
          <w:iCs/>
          <w:color w:val="2C2F34"/>
          <w:sz w:val="23"/>
          <w:szCs w:val="23"/>
          <w:bdr w:val="none" w:sz="0" w:space="0" w:color="auto" w:frame="1"/>
          <w:lang w:val="es-UY" w:eastAsia="es-UY"/>
        </w:rPr>
        <w:t xml:space="preserve"> conjunto pastoral vivificador </w:t>
      </w:r>
      <w:proofErr w:type="gramStart"/>
      <w:r w:rsidRPr="002B4F21">
        <w:rPr>
          <w:rFonts w:ascii="Segoe UI" w:eastAsia="Times New Roman" w:hAnsi="Segoe UI" w:cs="Segoe UI"/>
          <w:i/>
          <w:iCs/>
          <w:color w:val="2C2F34"/>
          <w:sz w:val="23"/>
          <w:szCs w:val="23"/>
          <w:bdr w:val="none" w:sz="0" w:space="0" w:color="auto" w:frame="1"/>
          <w:lang w:val="es-UY" w:eastAsia="es-UY"/>
        </w:rPr>
        <w:t>e</w:t>
      </w:r>
      <w:proofErr w:type="gramEnd"/>
      <w:r w:rsidRPr="002B4F21">
        <w:rPr>
          <w:rFonts w:ascii="Segoe UI" w:eastAsia="Times New Roman" w:hAnsi="Segoe UI" w:cs="Segoe UI"/>
          <w:i/>
          <w:iCs/>
          <w:color w:val="2C2F34"/>
          <w:sz w:val="23"/>
          <w:szCs w:val="23"/>
          <w:bdr w:val="none" w:sz="0" w:space="0" w:color="auto" w:frame="1"/>
          <w:lang w:val="es-UY" w:eastAsia="es-UY"/>
        </w:rPr>
        <w:t xml:space="preserve"> unificador das comunidades de base</w:t>
      </w:r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” (Medellín, documento 15,15). Esta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compreensão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ultrapassou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a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noção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descentralização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paroquial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inseriu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as CEBs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na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própria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estrutura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da Igreja,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numa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eclesiologia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bem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afinada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com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a do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Concílio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.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Isso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se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refletiu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na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designação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dada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aos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encontros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das CEBs de diversas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dioceses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brasileiras, iniciados em 1975, chamados de ‘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intereclesiais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’,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encontros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entre igrejas particulares. </w:t>
      </w:r>
    </w:p>
    <w:p w14:paraId="3521C86B" w14:textId="77777777" w:rsidR="002B4F21" w:rsidRPr="002B4F21" w:rsidRDefault="002B4F21" w:rsidP="002B4F21">
      <w:pPr>
        <w:spacing w:after="375" w:line="390" w:lineRule="atLeast"/>
        <w:jc w:val="both"/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</w:pPr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A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história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das CEBs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já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se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estende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por cerca de 60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anos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, 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não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se pode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resumi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-la em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poucas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linhas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.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longo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deste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tempo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elas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foram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se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espalhando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pelo país,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adquiriram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reconhecimento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social,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participam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da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estrutura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organizativa da CNBB,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têm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passado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por diversas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transformações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, relacionadas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às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diferentes conjunturas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sociais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eclesiais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das últimas décadas. Em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muitas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dioceses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paróquias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elas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perderam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apoio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,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com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o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revigoramento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do clericalismo 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com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a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emergência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de perspectivas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pastorais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que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privilegiam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outras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formas de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organização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eclesial.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Tudo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isso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resulta em diversas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compreensões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práticas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articulação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existentes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na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atualidade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. </w:t>
      </w:r>
    </w:p>
    <w:p w14:paraId="6C1284F0" w14:textId="77777777" w:rsidR="002B4F21" w:rsidRPr="002B4F21" w:rsidRDefault="002B4F21" w:rsidP="002B4F21">
      <w:pPr>
        <w:spacing w:after="375" w:line="390" w:lineRule="atLeast"/>
        <w:jc w:val="both"/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</w:pP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Voltando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ponto de partida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deste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texto, pode-se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descrever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várias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situações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diferentes que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resultaram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no dado da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existência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articulações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de CEBs em 238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dioceses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.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Uma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gram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delas</w:t>
      </w:r>
      <w:proofErr w:type="gram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é que as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dioceses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do Regional –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ou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algumas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delas –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tenham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CEBs e que, de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algum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modo,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participem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da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articulação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regional. No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outro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extremo, pode significar que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menos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uma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comunidade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uma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determinada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diocese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–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ou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as comunidades de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uma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paróquia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– se identifique como CEB e participe da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articulação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regional.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Também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gram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pode</w:t>
      </w:r>
      <w:proofErr w:type="gram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ser que a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diocese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mantenha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uma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comissão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de CEBs, até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com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assento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nos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conselho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diocesano, mas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sem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uma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efetiva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articulação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com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as bases. E, pelo fato de existir formalmente,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membros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da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comissão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façam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parte da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articulação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regional.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Outra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situação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conhecida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é que determinados grupos de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uma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diocese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que se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identificam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com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a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eclesiologia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das CEBs se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organizem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apenas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nas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vésperas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um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Intereclesial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e se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aproximem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da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articulação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regional para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obter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vagas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na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delegação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para o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encontro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. Tantas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outras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situações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poderiam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ser descritas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nas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nossas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realidades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locais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. Resta saber o que cada informante,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ou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cada Regional,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entende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por “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articulação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” e,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mais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ainda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, define o que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são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CEBs…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Aqui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entramos no terreno das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definições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.</w:t>
      </w:r>
    </w:p>
    <w:p w14:paraId="1D82E3C0" w14:textId="77777777" w:rsidR="002B4F21" w:rsidRPr="002B4F21" w:rsidRDefault="002B4F21" w:rsidP="002B4F21">
      <w:pPr>
        <w:spacing w:after="0" w:line="390" w:lineRule="atLeast"/>
        <w:jc w:val="both"/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</w:pPr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Por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agora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,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vou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mencionar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alguns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instrumentos que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têm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sido usados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nas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articulações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regionais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: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há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Ampliadas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Regionais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, que se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estruturam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de forma representativa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molde da Ampliada Nacional,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com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reuniões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periódicas,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encontros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assessores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/as,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promoção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seminários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regionais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estudo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;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encontros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regionais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de CEBs;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participação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nas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assembleias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dos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Regionais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da CNBB,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com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representação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das CEBs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lado de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pastorais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,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movimentos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outros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organismos.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Já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nas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articulações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diocesanas,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existem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conselhos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assembleias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em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nível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paroquial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e diocesano,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com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maior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ou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menor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representação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participação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efetiva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das CEBs;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comissões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ou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equipes diocesanas de CEBs. Em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muitos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destes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espaços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as CEBs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são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vistas como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uma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pastoral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ou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grupo existente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na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igreja, entre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outros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.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Muitas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dessas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situações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são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consequência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destes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tempos em que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na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maioria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das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dioceses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as CEBs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perderam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centralidade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na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organização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pastoral, 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subsistem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comunidades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isoladas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ou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bem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pouco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articuladas.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Neste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caso estamos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bem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distante da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concepção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de Medellín, das CEBs como </w:t>
      </w:r>
      <w:r w:rsidRPr="002B4F21">
        <w:rPr>
          <w:rFonts w:ascii="Segoe UI" w:eastAsia="Times New Roman" w:hAnsi="Segoe UI" w:cs="Segoe UI"/>
          <w:i/>
          <w:iCs/>
          <w:color w:val="2C2F34"/>
          <w:sz w:val="23"/>
          <w:szCs w:val="23"/>
          <w:bdr w:val="none" w:sz="0" w:space="0" w:color="auto" w:frame="1"/>
          <w:lang w:val="es-UY" w:eastAsia="es-UY"/>
        </w:rPr>
        <w:t xml:space="preserve">célula inicial de </w:t>
      </w:r>
      <w:proofErr w:type="spellStart"/>
      <w:r w:rsidRPr="002B4F21">
        <w:rPr>
          <w:rFonts w:ascii="Segoe UI" w:eastAsia="Times New Roman" w:hAnsi="Segoe UI" w:cs="Segoe UI"/>
          <w:i/>
          <w:iCs/>
          <w:color w:val="2C2F34"/>
          <w:sz w:val="23"/>
          <w:szCs w:val="23"/>
          <w:bdr w:val="none" w:sz="0" w:space="0" w:color="auto" w:frame="1"/>
          <w:lang w:val="es-UY" w:eastAsia="es-UY"/>
        </w:rPr>
        <w:t>estruturação</w:t>
      </w:r>
      <w:proofErr w:type="spellEnd"/>
      <w:r w:rsidRPr="002B4F21">
        <w:rPr>
          <w:rFonts w:ascii="Segoe UI" w:eastAsia="Times New Roman" w:hAnsi="Segoe UI" w:cs="Segoe UI"/>
          <w:i/>
          <w:iCs/>
          <w:color w:val="2C2F34"/>
          <w:sz w:val="23"/>
          <w:szCs w:val="23"/>
          <w:bdr w:val="none" w:sz="0" w:space="0" w:color="auto" w:frame="1"/>
          <w:lang w:val="es-UY" w:eastAsia="es-UY"/>
        </w:rPr>
        <w:t xml:space="preserve"> eclesial.</w:t>
      </w:r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 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tudo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isto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tem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impacto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na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fragilização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das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articulações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diocesanas,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regionais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e nacional, mesmo antes dos tempos de pandemia.</w:t>
      </w:r>
    </w:p>
    <w:p w14:paraId="4167FA44" w14:textId="77777777" w:rsidR="002B4F21" w:rsidRPr="002B4F21" w:rsidRDefault="002B4F21" w:rsidP="002B4F21">
      <w:pPr>
        <w:spacing w:after="375" w:line="390" w:lineRule="atLeast"/>
        <w:jc w:val="both"/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</w:pPr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Fica para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nós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, que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assumimos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esta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compreensão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da Igreja como rede de comunidades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eclesiais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de base, o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desafio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aprofundar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o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conhecimento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desta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problemática, buscando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compreender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que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critérios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foram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utilizados por cada articulador/a regional,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ou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por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seus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/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suas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informantes em cada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diocese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, para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dizer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o número de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dioceses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que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possuem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articulação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de CEBs. E, o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mais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importante, buscar formas de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reforçar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a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articulação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das CEBs, para que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elas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possam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cumprir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efetivamente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sua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missão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evangelizadora. </w:t>
      </w:r>
    </w:p>
    <w:p w14:paraId="4CF8E169" w14:textId="0E3A2E80" w:rsidR="002B4F21" w:rsidRDefault="002B4F21" w:rsidP="002B4F21">
      <w:pPr>
        <w:spacing w:after="375" w:line="390" w:lineRule="atLeast"/>
        <w:jc w:val="both"/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</w:pPr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A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outra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questão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referida anteriormente, no terreno das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definições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, sobre o que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tem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sido considerado como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Comunidade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Eclesial de Base, é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muito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mais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complexa </w:t>
      </w:r>
      <w:proofErr w:type="gram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e</w:t>
      </w:r>
      <w:proofErr w:type="gram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fundamental. E merece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estudos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, pesquisa,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reflexão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coletiva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. Será que retornamos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ao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tempo em que as CEBs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eram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tão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somente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uma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forma de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descentralização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das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paróquias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,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sem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alterar a </w:t>
      </w:r>
      <w:proofErr w:type="spellStart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>estrutura</w:t>
      </w:r>
      <w:proofErr w:type="spellEnd"/>
      <w:r w:rsidRPr="002B4F21"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  <w:t xml:space="preserve"> eclesial?</w:t>
      </w:r>
    </w:p>
    <w:p w14:paraId="69168D7C" w14:textId="3406E76B" w:rsidR="00157CEC" w:rsidRDefault="00157CEC" w:rsidP="002B4F21">
      <w:pPr>
        <w:spacing w:after="375" w:line="390" w:lineRule="atLeast"/>
        <w:jc w:val="both"/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</w:pPr>
      <w:hyperlink r:id="rId9" w:history="1">
        <w:r w:rsidRPr="001460DC">
          <w:rPr>
            <w:rStyle w:val="Hipervnculo"/>
            <w:rFonts w:ascii="Segoe UI" w:eastAsia="Times New Roman" w:hAnsi="Segoe UI" w:cs="Segoe UI"/>
            <w:sz w:val="23"/>
            <w:szCs w:val="23"/>
            <w:lang w:val="es-UY" w:eastAsia="es-UY"/>
          </w:rPr>
          <w:t>https://portaldascebs.org.br/2021/08/02/a-articulacao-de-cebs-na-atualidade/</w:t>
        </w:r>
      </w:hyperlink>
    </w:p>
    <w:p w14:paraId="7C826180" w14:textId="77777777" w:rsidR="00157CEC" w:rsidRDefault="00157CEC" w:rsidP="002B4F21">
      <w:pPr>
        <w:spacing w:after="375" w:line="390" w:lineRule="atLeast"/>
        <w:jc w:val="both"/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</w:pPr>
    </w:p>
    <w:p w14:paraId="7DC98977" w14:textId="77777777" w:rsidR="00157CEC" w:rsidRPr="002B4F21" w:rsidRDefault="00157CEC" w:rsidP="002B4F21">
      <w:pPr>
        <w:spacing w:after="375" w:line="390" w:lineRule="atLeast"/>
        <w:jc w:val="both"/>
        <w:rPr>
          <w:rFonts w:ascii="Segoe UI" w:eastAsia="Times New Roman" w:hAnsi="Segoe UI" w:cs="Segoe UI"/>
          <w:color w:val="2C2F34"/>
          <w:sz w:val="23"/>
          <w:szCs w:val="23"/>
          <w:lang w:val="es-UY" w:eastAsia="es-UY"/>
        </w:rPr>
      </w:pPr>
    </w:p>
    <w:sectPr w:rsidR="00157CEC" w:rsidRPr="002B4F2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A43F89"/>
    <w:multiLevelType w:val="multilevel"/>
    <w:tmpl w:val="331AC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F21"/>
    <w:rsid w:val="00157CEC"/>
    <w:rsid w:val="002B4F21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96C21"/>
  <w15:chartTrackingRefBased/>
  <w15:docId w15:val="{86FAD807-B107-4468-992A-478E3324F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157CEC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57C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37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69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91107">
              <w:marLeft w:val="0"/>
              <w:marRight w:val="0"/>
              <w:marTop w:val="5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717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07289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2484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0004151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96556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513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85928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944758">
                          <w:marLeft w:val="0"/>
                          <w:marRight w:val="75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532087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auto"/>
                        <w:left w:val="single" w:sz="2" w:space="23" w:color="auto"/>
                        <w:bottom w:val="single" w:sz="2" w:space="0" w:color="auto"/>
                        <w:right w:val="single" w:sz="2" w:space="23" w:color="auto"/>
                      </w:divBdr>
                      <w:divsChild>
                        <w:div w:id="1951929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5785435">
                              <w:marLeft w:val="0"/>
                              <w:marRight w:val="0"/>
                              <w:marTop w:val="3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99205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6849983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332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dascebs.org.br/autor-colunista/solange-dos-santos-rodrigues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rika@iserassessoria.org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ortaldascebs.org.br/author/erika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portaldascebs.org.br/2021/08/02/a-articulacao-de-cebs-na-atualidade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1218</Words>
  <Characters>6703</Characters>
  <Application>Microsoft Office Word</Application>
  <DocSecurity>0</DocSecurity>
  <Lines>55</Lines>
  <Paragraphs>15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A articulação de CEBs na atualidade</vt:lpstr>
    </vt:vector>
  </TitlesOfParts>
  <Company/>
  <LinksUpToDate>false</LinksUpToDate>
  <CharactersWithSpaces>7906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2021-08-16T13:05:00Z</dcterms:created>
  <dcterms:modified xsi:type="dcterms:W3CDTF">2021-08-16T13:33:00Z</dcterms:modified>
</cp:coreProperties>
</file>