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91F2CC" w14:textId="77777777" w:rsidR="006F1E8B" w:rsidRDefault="006F1E8B" w:rsidP="006F1E8B">
      <w:pPr>
        <w:jc w:val="center"/>
        <w:rPr>
          <w:b/>
          <w:bCs/>
          <w:u w:val="single"/>
        </w:rPr>
      </w:pPr>
      <w:r>
        <w:rPr>
          <w:b/>
          <w:bCs/>
          <w:u w:val="single"/>
        </w:rPr>
        <w:t>OS DESCARTADOS CONTITUEM AS PERIFERIAS DA IGREJA E DO MUNDO</w:t>
      </w:r>
    </w:p>
    <w:p w14:paraId="591C6469" w14:textId="77777777" w:rsidR="006F1E8B" w:rsidRDefault="006F1E8B" w:rsidP="006F1E8B">
      <w:pPr>
        <w:jc w:val="center"/>
        <w:rPr>
          <w:b/>
          <w:bCs/>
          <w:u w:val="single"/>
        </w:rPr>
      </w:pPr>
    </w:p>
    <w:p w14:paraId="3144E3FE" w14:textId="20A1541A" w:rsidR="006F1E8B" w:rsidRDefault="006F1E8B" w:rsidP="006F1E8B">
      <w:pPr>
        <w:jc w:val="both"/>
        <w:rPr>
          <w:rFonts w:cs="Calibri"/>
        </w:rPr>
      </w:pPr>
      <w:r>
        <w:t xml:space="preserve">Consistentemente temos </w:t>
      </w:r>
      <w:r>
        <w:t>escrito e falado nos que são descartados e que estão nas periferias, onde as cristãs e os cristãos</w:t>
      </w:r>
      <w:r w:rsidR="00205666">
        <w:t>,</w:t>
      </w:r>
      <w:r>
        <w:t xml:space="preserve"> normalmente</w:t>
      </w:r>
      <w:r w:rsidR="00205666">
        <w:t>,</w:t>
      </w:r>
      <w:r>
        <w:t xml:space="preserve"> não vão; ou se vão é para descartar as suas consciências, porque elas também precisam dos “descartados” para anunciar o seu bem realizado de feitorias. Existem, porém, um grande número de “descartados”, quer na sociedade, quer na Igreja. </w:t>
      </w:r>
      <w:r w:rsidR="00632551">
        <w:t xml:space="preserve">As autoridades religiosas que parecem ter o poder nas mãos, definem quem descartam, como o fizeram com Hans </w:t>
      </w:r>
      <w:proofErr w:type="spellStart"/>
      <w:r w:rsidR="00632551">
        <w:t>K</w:t>
      </w:r>
      <w:r w:rsidR="00632551">
        <w:rPr>
          <w:rFonts w:cs="Calibri"/>
        </w:rPr>
        <w:t>üng</w:t>
      </w:r>
      <w:proofErr w:type="spellEnd"/>
      <w:r w:rsidR="00632551">
        <w:rPr>
          <w:rFonts w:cs="Calibri"/>
        </w:rPr>
        <w:t xml:space="preserve">, um dos melhores </w:t>
      </w:r>
      <w:r w:rsidR="00205666">
        <w:rPr>
          <w:rFonts w:cs="Calibri"/>
        </w:rPr>
        <w:t xml:space="preserve">teólogos, </w:t>
      </w:r>
      <w:r w:rsidR="00632551">
        <w:rPr>
          <w:rFonts w:cs="Calibri"/>
        </w:rPr>
        <w:t xml:space="preserve">que todas as tradições religiosas querem ler, ou com Leonardo </w:t>
      </w:r>
      <w:proofErr w:type="spellStart"/>
      <w:r w:rsidR="00632551">
        <w:rPr>
          <w:rFonts w:cs="Calibri"/>
        </w:rPr>
        <w:t>Boff</w:t>
      </w:r>
      <w:proofErr w:type="spellEnd"/>
      <w:r w:rsidR="00632551">
        <w:rPr>
          <w:rFonts w:cs="Calibri"/>
        </w:rPr>
        <w:t>, agora já em reconciliação com Roma, e quantos bispos e clero e fiéis, não foram colocados, mas periferias da Igreja, por emitirem as suas opiniões</w:t>
      </w:r>
      <w:r w:rsidR="00205666">
        <w:rPr>
          <w:rFonts w:cs="Calibri"/>
        </w:rPr>
        <w:t>?</w:t>
      </w:r>
      <w:r w:rsidR="00632551">
        <w:rPr>
          <w:rFonts w:cs="Calibri"/>
        </w:rPr>
        <w:t xml:space="preserve"> Vamos ver o choque que há de vir com o sínodo da igreja alemã. Tantos e tantas cristãs que residem “fora” da Igreja só porque têm outras ideias. A fotografia que tiramos das igrejas é atónita, </w:t>
      </w:r>
      <w:r w:rsidR="00EB2988">
        <w:rPr>
          <w:rFonts w:cs="Calibri"/>
        </w:rPr>
        <w:t>com um desmando de iliteracia</w:t>
      </w:r>
      <w:r w:rsidR="00205666">
        <w:rPr>
          <w:rFonts w:cs="Calibri"/>
        </w:rPr>
        <w:t>;</w:t>
      </w:r>
      <w:r w:rsidR="00EB2988">
        <w:rPr>
          <w:rFonts w:cs="Calibri"/>
        </w:rPr>
        <w:t xml:space="preserve"> as práticas pastorais são a evidência da espiritualidade da Igreja</w:t>
      </w:r>
      <w:r w:rsidR="00205666">
        <w:rPr>
          <w:rFonts w:cs="Calibri"/>
        </w:rPr>
        <w:t>, pois essa não se vislumbra</w:t>
      </w:r>
      <w:r w:rsidR="00EB2988">
        <w:rPr>
          <w:rFonts w:cs="Calibri"/>
        </w:rPr>
        <w:t xml:space="preserve">. Prestar serviços como batismos, casamentos e festas de primeira comunhão, passou a ser mais um ato social que propriamente </w:t>
      </w:r>
      <w:r w:rsidR="00205666">
        <w:rPr>
          <w:rFonts w:cs="Calibri"/>
        </w:rPr>
        <w:t>ao</w:t>
      </w:r>
      <w:r w:rsidR="00EB2988">
        <w:rPr>
          <w:rFonts w:cs="Calibri"/>
        </w:rPr>
        <w:t xml:space="preserve"> serviço do evangelho, e aqui se criam as periferias da igreja. São, aqueles, atos de Festa, tenho de o dizer, atos de cantares e dançares, </w:t>
      </w:r>
      <w:r w:rsidR="00205666">
        <w:rPr>
          <w:rFonts w:cs="Calibri"/>
        </w:rPr>
        <w:t xml:space="preserve">está bem, </w:t>
      </w:r>
      <w:r w:rsidR="00EB2988">
        <w:rPr>
          <w:rFonts w:cs="Calibri"/>
        </w:rPr>
        <w:t>é uma festa, mas o mais importante é a espiritualidade que deles advêm. Se os sacramentos são sinais visíveis de uma graça invisível e que atuam por si próprios, a verdade é que se tornaram numa festa sem espiritualidade, sem a substância da Graça concedida gratuitamente. Os funerais são outros serviços prestados, para depois descartarem a família e amigos de quem faleceu. Vai tudo para as periferias!</w:t>
      </w:r>
    </w:p>
    <w:p w14:paraId="48DB8D2E" w14:textId="06B0E827" w:rsidR="00EB2988" w:rsidRDefault="00EB2988" w:rsidP="006F1E8B">
      <w:pPr>
        <w:jc w:val="both"/>
        <w:rPr>
          <w:rFonts w:cs="Calibri"/>
        </w:rPr>
      </w:pPr>
      <w:r>
        <w:rPr>
          <w:rFonts w:cs="Calibri"/>
        </w:rPr>
        <w:t>O que se passa nas periferias da igreja, é, porque é assim,</w:t>
      </w:r>
      <w:r w:rsidR="00995603">
        <w:rPr>
          <w:rFonts w:cs="Calibri"/>
        </w:rPr>
        <w:t xml:space="preserve"> passa-se</w:t>
      </w:r>
      <w:r>
        <w:rPr>
          <w:rFonts w:cs="Calibri"/>
        </w:rPr>
        <w:t xml:space="preserve"> </w:t>
      </w:r>
      <w:r w:rsidR="00995603">
        <w:rPr>
          <w:rFonts w:cs="Calibri"/>
        </w:rPr>
        <w:t>n</w:t>
      </w:r>
      <w:r>
        <w:rPr>
          <w:rFonts w:cs="Calibri"/>
        </w:rPr>
        <w:t>a sociedade, esta humanidade onde queremos viver. Não são só os sem-abrigo que constam das periferias, mas todas e todos os que não encontram lugar para bem-viver.</w:t>
      </w:r>
      <w:r w:rsidR="00995603">
        <w:rPr>
          <w:rFonts w:cs="Calibri"/>
        </w:rPr>
        <w:t xml:space="preserve"> Há descartados para todos os gostos: os que não têm o que comer e beber! Os que dormem na rua ou numa pensão, e têm família! Os que aguentam os finais de vida nos chamados lares e residenciais para idosos! Os que beneficiam de cabazes de Natal! Os que andando pela sua casa que tem por teto o céu recebe</w:t>
      </w:r>
      <w:r w:rsidR="00205666">
        <w:rPr>
          <w:rFonts w:cs="Calibri"/>
        </w:rPr>
        <w:t>ndo</w:t>
      </w:r>
      <w:r w:rsidR="00995603">
        <w:rPr>
          <w:rFonts w:cs="Calibri"/>
        </w:rPr>
        <w:t xml:space="preserve"> prodigamente, todos os dias, cobertores, roupa e comida! Os que não sabem ler ou escrever! Os descartados da economia, porque não tiveram a sorte de nascer melhor</w:t>
      </w:r>
      <w:r w:rsidR="00205666">
        <w:rPr>
          <w:rFonts w:cs="Calibri"/>
        </w:rPr>
        <w:t>!</w:t>
      </w:r>
      <w:r w:rsidR="00995603">
        <w:rPr>
          <w:rFonts w:cs="Calibri"/>
        </w:rPr>
        <w:t xml:space="preserve"> Os descartados sociais, e </w:t>
      </w:r>
      <w:r w:rsidR="00205666">
        <w:rPr>
          <w:rFonts w:cs="Calibri"/>
        </w:rPr>
        <w:t xml:space="preserve">a </w:t>
      </w:r>
      <w:r w:rsidR="00995603">
        <w:rPr>
          <w:rFonts w:cs="Calibri"/>
        </w:rPr>
        <w:t>estes e</w:t>
      </w:r>
      <w:r w:rsidR="00205666">
        <w:rPr>
          <w:rFonts w:cs="Calibri"/>
        </w:rPr>
        <w:t>m especial</w:t>
      </w:r>
      <w:r w:rsidR="00995603">
        <w:rPr>
          <w:rFonts w:cs="Calibri"/>
        </w:rPr>
        <w:t>, oferecem integração em vez de inclusão!</w:t>
      </w:r>
      <w:r w:rsidR="005E5860">
        <w:rPr>
          <w:rFonts w:cs="Calibri"/>
        </w:rPr>
        <w:t xml:space="preserve"> Os descartados da terra que sempre foi deles, mas agora os mandões com dinheiro, querem e fazem apropriar-se dela!</w:t>
      </w:r>
      <w:r w:rsidR="00995603">
        <w:rPr>
          <w:rFonts w:cs="Calibri"/>
        </w:rPr>
        <w:t xml:space="preserve"> Os descartados da cultura, que assobiam e cantam – algumas canções do nosso património -, mas são descartados. E lembremo-nos dos descartados ambientais, só porque são abióticos, os humanos pensam fazer deles o que querem!</w:t>
      </w:r>
    </w:p>
    <w:p w14:paraId="54FD22AC" w14:textId="4FED9B8D" w:rsidR="00995603" w:rsidRDefault="00995603" w:rsidP="006F1E8B">
      <w:pPr>
        <w:jc w:val="both"/>
        <w:rPr>
          <w:rFonts w:cs="Calibri"/>
        </w:rPr>
      </w:pPr>
      <w:r>
        <w:rPr>
          <w:rFonts w:cs="Calibri"/>
        </w:rPr>
        <w:t>É esta arquitetura baseada num paradigma de uma economia neoliberal que no nosso quotidiano se vê e se sente</w:t>
      </w:r>
      <w:r w:rsidR="005E5860">
        <w:rPr>
          <w:rFonts w:cs="Calibri"/>
        </w:rPr>
        <w:t>. A Igreja é isto, ninguém pode dar liberdade a ninguém se não for livre, ora nós os Filhos e Filhas de Deus, bem sabem que Jesus, o Cristo, libertou-nos para a liberdade</w:t>
      </w:r>
      <w:r w:rsidR="00205666">
        <w:rPr>
          <w:rFonts w:cs="Calibri"/>
        </w:rPr>
        <w:t xml:space="preserve"> (São Paulo)</w:t>
      </w:r>
      <w:r w:rsidR="005E5860">
        <w:rPr>
          <w:rFonts w:cs="Calibri"/>
        </w:rPr>
        <w:t xml:space="preserve">, e não para uma mansidão face aos poderes religiosos ou políticos. Tenhamos voz, façamos das nossas vidas um estar com, e não um ir e vir. A Igreja é responsável por tantos genocídios, ela não levanta a sua poderosa voz contra aqueles que constroem os deserdados, até talvez porque também o faz; não bastam tecer considerações em documentos que servem mais para alimentar “o espera”, que “isto vai alterar-se”. A sociedade pode rever-se no espelho que é a Igreja, parece que todos os males que existem é por culpa da igreja, mas é, uma sociedade onde existe uma alta percentagem de cristãos, e escolhe o </w:t>
      </w:r>
      <w:r w:rsidR="005432D7">
        <w:rPr>
          <w:rFonts w:cs="Calibri"/>
        </w:rPr>
        <w:t xml:space="preserve">“descartar”, é sintomático que a igreja não atua. Melhor, a Igreja atua, mas dentro dos seus domínios, salvo várias exceções, como no caso de muitos bispos, presbíteros e diáconos e fiéis, principalmente </w:t>
      </w:r>
      <w:r w:rsidR="005432D7">
        <w:rPr>
          <w:rFonts w:cs="Calibri"/>
        </w:rPr>
        <w:lastRenderedPageBreak/>
        <w:t>na América Latina, mas é um grão de areia. Se eles se metem muito “nisso”, logo serão colocados de parte como Galileu Galilei. Este afirmou que o sol andava à volta da terra, e por esta descoberta científica, que agora ninguém colocará em causa, foi descartado; mas o significante é que a terra sempre andou à volta do sol.</w:t>
      </w:r>
    </w:p>
    <w:p w14:paraId="1F032F95" w14:textId="39AFA23B" w:rsidR="005432D7" w:rsidRDefault="00205666" w:rsidP="006F1E8B">
      <w:pPr>
        <w:jc w:val="both"/>
        <w:rPr>
          <w:rFonts w:cs="Calibri"/>
        </w:rPr>
      </w:pPr>
      <w:r>
        <w:rPr>
          <w:rFonts w:cs="Calibri"/>
        </w:rPr>
        <w:t>As pessoas</w:t>
      </w:r>
      <w:r w:rsidR="005432D7">
        <w:rPr>
          <w:rFonts w:cs="Calibri"/>
        </w:rPr>
        <w:t xml:space="preserve"> que não servem</w:t>
      </w:r>
      <w:r>
        <w:rPr>
          <w:rFonts w:cs="Calibri"/>
        </w:rPr>
        <w:t>, segundo a matriz da economia,</w:t>
      </w:r>
      <w:r w:rsidR="005432D7">
        <w:rPr>
          <w:rFonts w:cs="Calibri"/>
        </w:rPr>
        <w:t xml:space="preserve"> para nada ou que, porventura, amachuquem os pensamentos dos poderes são imediatamente “descartados”, ou melhor, inconvenientes para </w:t>
      </w:r>
      <w:r w:rsidR="004B1EA8">
        <w:rPr>
          <w:rFonts w:cs="Calibri"/>
        </w:rPr>
        <w:t>as pessoas que exercem os poderes, e como elas não estão o querem exercer, é muito natural que esmaguem quem se lhes opõem, ou faça menção de opor.</w:t>
      </w:r>
    </w:p>
    <w:p w14:paraId="2DE39286" w14:textId="49714699" w:rsidR="004B1EA8" w:rsidRDefault="004B1EA8" w:rsidP="006F1E8B">
      <w:pPr>
        <w:jc w:val="both"/>
        <w:rPr>
          <w:rFonts w:cs="Calibri"/>
        </w:rPr>
      </w:pPr>
      <w:r>
        <w:rPr>
          <w:rFonts w:cs="Calibri"/>
        </w:rPr>
        <w:t>Os descartados constituem as periferias quer das igrejas, quer do planeta; estou a dizer mal, do cosmos!</w:t>
      </w:r>
    </w:p>
    <w:p w14:paraId="19AE4A1B" w14:textId="14AEFC83" w:rsidR="004B1EA8" w:rsidRDefault="004B1EA8" w:rsidP="006F1E8B">
      <w:pPr>
        <w:jc w:val="both"/>
        <w:rPr>
          <w:rFonts w:cs="Calibri"/>
        </w:rPr>
      </w:pPr>
      <w:r>
        <w:rPr>
          <w:rFonts w:cs="Calibri"/>
        </w:rPr>
        <w:t>Joaquim Armindo</w:t>
      </w:r>
    </w:p>
    <w:p w14:paraId="1819DC0C" w14:textId="23AEA607" w:rsidR="004B1EA8" w:rsidRDefault="004B1EA8" w:rsidP="006F1E8B">
      <w:pPr>
        <w:jc w:val="both"/>
        <w:rPr>
          <w:rFonts w:cs="Calibri"/>
        </w:rPr>
      </w:pPr>
      <w:proofErr w:type="spellStart"/>
      <w:r>
        <w:rPr>
          <w:rFonts w:cs="Calibri"/>
        </w:rPr>
        <w:t>Pós-doutorando</w:t>
      </w:r>
      <w:proofErr w:type="spellEnd"/>
      <w:r>
        <w:rPr>
          <w:rFonts w:cs="Calibri"/>
        </w:rPr>
        <w:t xml:space="preserve"> em Teologia</w:t>
      </w:r>
    </w:p>
    <w:p w14:paraId="7E24294A" w14:textId="05277654" w:rsidR="004B1EA8" w:rsidRDefault="004B1EA8" w:rsidP="006F1E8B">
      <w:pPr>
        <w:jc w:val="both"/>
        <w:rPr>
          <w:rFonts w:cs="Calibri"/>
        </w:rPr>
      </w:pPr>
      <w:r>
        <w:rPr>
          <w:rFonts w:cs="Calibri"/>
        </w:rPr>
        <w:t>Doutor em Ecologia e Saúde Ambiental</w:t>
      </w:r>
    </w:p>
    <w:p w14:paraId="55F31A81" w14:textId="0BB8038B" w:rsidR="004B1EA8" w:rsidRDefault="004B1EA8" w:rsidP="006F1E8B">
      <w:pPr>
        <w:jc w:val="both"/>
        <w:rPr>
          <w:rFonts w:cs="Calibri"/>
        </w:rPr>
      </w:pPr>
      <w:r>
        <w:rPr>
          <w:rFonts w:cs="Calibri"/>
        </w:rPr>
        <w:t>Diácono – Porto - Portugal</w:t>
      </w:r>
    </w:p>
    <w:p w14:paraId="25324AEA" w14:textId="77777777" w:rsidR="005432D7" w:rsidRDefault="005432D7" w:rsidP="006F1E8B">
      <w:pPr>
        <w:jc w:val="both"/>
      </w:pPr>
    </w:p>
    <w:p w14:paraId="3AEB4491" w14:textId="77777777" w:rsidR="0011259B" w:rsidRDefault="00205666"/>
    <w:sectPr w:rsidR="0011259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1E8B"/>
    <w:rsid w:val="00035AB8"/>
    <w:rsid w:val="000D11CA"/>
    <w:rsid w:val="00205666"/>
    <w:rsid w:val="002279C6"/>
    <w:rsid w:val="0024189A"/>
    <w:rsid w:val="002B0A26"/>
    <w:rsid w:val="003172C3"/>
    <w:rsid w:val="0039139F"/>
    <w:rsid w:val="00413A7D"/>
    <w:rsid w:val="004B1EA8"/>
    <w:rsid w:val="005432D7"/>
    <w:rsid w:val="005E5860"/>
    <w:rsid w:val="00621587"/>
    <w:rsid w:val="00632551"/>
    <w:rsid w:val="006630C5"/>
    <w:rsid w:val="006C02D7"/>
    <w:rsid w:val="006F1E8B"/>
    <w:rsid w:val="006F4971"/>
    <w:rsid w:val="00910BB4"/>
    <w:rsid w:val="00995603"/>
    <w:rsid w:val="009A1BEA"/>
    <w:rsid w:val="00AD5161"/>
    <w:rsid w:val="00C46F21"/>
    <w:rsid w:val="00DB54F2"/>
    <w:rsid w:val="00DF1DCB"/>
    <w:rsid w:val="00EB2988"/>
    <w:rsid w:val="00F60C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E6194F"/>
  <w15:chartTrackingRefBased/>
  <w15:docId w15:val="{79A2DE3B-AF55-4EBD-8909-E30391AC3C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F1E8B"/>
    <w:pPr>
      <w:spacing w:line="256" w:lineRule="auto"/>
    </w:pPr>
    <w:rPr>
      <w:rFonts w:ascii="Calibri" w:eastAsia="Calibri" w:hAnsi="Calibri" w:cs="Times New Roman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TextodoMarcadordePosio">
    <w:name w:val="Placeholder Text"/>
    <w:basedOn w:val="Tipodeletrapredefinidodopargrafo"/>
    <w:uiPriority w:val="99"/>
    <w:semiHidden/>
    <w:rsid w:val="00632551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85519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835</Words>
  <Characters>4060</Characters>
  <Application>Microsoft Office Word</Application>
  <DocSecurity>0</DocSecurity>
  <Lines>58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Joaquim Armindo</dc:creator>
  <cp:keywords/>
  <dc:description/>
  <cp:lastModifiedBy>Joaquim Armindo</cp:lastModifiedBy>
  <cp:revision>2</cp:revision>
  <dcterms:created xsi:type="dcterms:W3CDTF">2021-04-29T17:37:00Z</dcterms:created>
  <dcterms:modified xsi:type="dcterms:W3CDTF">2021-04-29T17:37:00Z</dcterms:modified>
</cp:coreProperties>
</file>