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C91816" w14:textId="77777777" w:rsidR="007718F6" w:rsidRPr="007718F6" w:rsidRDefault="007718F6" w:rsidP="007718F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C45911" w:themeColor="accent2" w:themeShade="BF"/>
          <w:kern w:val="36"/>
          <w:sz w:val="48"/>
          <w:szCs w:val="48"/>
          <w:lang w:val="es-UY" w:eastAsia="es-UY"/>
        </w:rPr>
      </w:pPr>
      <w:proofErr w:type="spellStart"/>
      <w:r w:rsidRPr="007718F6">
        <w:rPr>
          <w:rFonts w:ascii="Times New Roman" w:eastAsia="Times New Roman" w:hAnsi="Times New Roman" w:cs="Times New Roman"/>
          <w:b/>
          <w:bCs/>
          <w:color w:val="C45911" w:themeColor="accent2" w:themeShade="BF"/>
          <w:kern w:val="36"/>
          <w:sz w:val="48"/>
          <w:szCs w:val="48"/>
          <w:lang w:val="es-UY" w:eastAsia="es-UY"/>
        </w:rPr>
        <w:t>Um</w:t>
      </w:r>
      <w:proofErr w:type="spellEnd"/>
      <w:r w:rsidRPr="007718F6">
        <w:rPr>
          <w:rFonts w:ascii="Times New Roman" w:eastAsia="Times New Roman" w:hAnsi="Times New Roman" w:cs="Times New Roman"/>
          <w:b/>
          <w:bCs/>
          <w:color w:val="C45911" w:themeColor="accent2" w:themeShade="BF"/>
          <w:kern w:val="36"/>
          <w:sz w:val="48"/>
          <w:szCs w:val="48"/>
          <w:lang w:val="es-UY" w:eastAsia="es-UY"/>
        </w:rPr>
        <w:t xml:space="preserve"> </w:t>
      </w:r>
      <w:proofErr w:type="spellStart"/>
      <w:r w:rsidRPr="007718F6">
        <w:rPr>
          <w:rFonts w:ascii="Times New Roman" w:eastAsia="Times New Roman" w:hAnsi="Times New Roman" w:cs="Times New Roman"/>
          <w:b/>
          <w:bCs/>
          <w:color w:val="C45911" w:themeColor="accent2" w:themeShade="BF"/>
          <w:kern w:val="36"/>
          <w:sz w:val="48"/>
          <w:szCs w:val="48"/>
          <w:lang w:val="es-UY" w:eastAsia="es-UY"/>
        </w:rPr>
        <w:t>novo</w:t>
      </w:r>
      <w:proofErr w:type="spellEnd"/>
      <w:r w:rsidRPr="007718F6">
        <w:rPr>
          <w:rFonts w:ascii="Times New Roman" w:eastAsia="Times New Roman" w:hAnsi="Times New Roman" w:cs="Times New Roman"/>
          <w:b/>
          <w:bCs/>
          <w:color w:val="C45911" w:themeColor="accent2" w:themeShade="BF"/>
          <w:kern w:val="36"/>
          <w:sz w:val="48"/>
          <w:szCs w:val="48"/>
          <w:lang w:val="es-UY" w:eastAsia="es-UY"/>
        </w:rPr>
        <w:t xml:space="preserve"> “caso </w:t>
      </w:r>
      <w:proofErr w:type="spellStart"/>
      <w:r w:rsidRPr="007718F6">
        <w:rPr>
          <w:rFonts w:ascii="Times New Roman" w:eastAsia="Times New Roman" w:hAnsi="Times New Roman" w:cs="Times New Roman"/>
          <w:b/>
          <w:bCs/>
          <w:color w:val="C45911" w:themeColor="accent2" w:themeShade="BF"/>
          <w:kern w:val="36"/>
          <w:sz w:val="48"/>
          <w:szCs w:val="48"/>
          <w:lang w:val="es-UY" w:eastAsia="es-UY"/>
        </w:rPr>
        <w:t>Galileu</w:t>
      </w:r>
      <w:proofErr w:type="spellEnd"/>
      <w:r w:rsidRPr="007718F6">
        <w:rPr>
          <w:rFonts w:ascii="Times New Roman" w:eastAsia="Times New Roman" w:hAnsi="Times New Roman" w:cs="Times New Roman"/>
          <w:b/>
          <w:bCs/>
          <w:color w:val="C45911" w:themeColor="accent2" w:themeShade="BF"/>
          <w:kern w:val="36"/>
          <w:sz w:val="48"/>
          <w:szCs w:val="48"/>
          <w:lang w:val="es-UY" w:eastAsia="es-UY"/>
        </w:rPr>
        <w:t xml:space="preserve">”? O </w:t>
      </w:r>
      <w:proofErr w:type="spellStart"/>
      <w:r w:rsidRPr="007718F6">
        <w:rPr>
          <w:rFonts w:ascii="Times New Roman" w:eastAsia="Times New Roman" w:hAnsi="Times New Roman" w:cs="Times New Roman"/>
          <w:b/>
          <w:bCs/>
          <w:color w:val="C45911" w:themeColor="accent2" w:themeShade="BF"/>
          <w:kern w:val="36"/>
          <w:sz w:val="48"/>
          <w:szCs w:val="48"/>
          <w:lang w:val="es-UY" w:eastAsia="es-UY"/>
        </w:rPr>
        <w:t>nascimento</w:t>
      </w:r>
      <w:proofErr w:type="spellEnd"/>
      <w:r w:rsidRPr="007718F6">
        <w:rPr>
          <w:rFonts w:ascii="Times New Roman" w:eastAsia="Times New Roman" w:hAnsi="Times New Roman" w:cs="Times New Roman"/>
          <w:b/>
          <w:bCs/>
          <w:color w:val="C45911" w:themeColor="accent2" w:themeShade="BF"/>
          <w:kern w:val="36"/>
          <w:sz w:val="48"/>
          <w:szCs w:val="48"/>
          <w:lang w:val="es-UY" w:eastAsia="es-UY"/>
        </w:rPr>
        <w:t xml:space="preserve"> da </w:t>
      </w:r>
      <w:proofErr w:type="spellStart"/>
      <w:r w:rsidRPr="007718F6">
        <w:rPr>
          <w:rFonts w:ascii="Times New Roman" w:eastAsia="Times New Roman" w:hAnsi="Times New Roman" w:cs="Times New Roman"/>
          <w:b/>
          <w:bCs/>
          <w:color w:val="C45911" w:themeColor="accent2" w:themeShade="BF"/>
          <w:kern w:val="36"/>
          <w:sz w:val="48"/>
          <w:szCs w:val="48"/>
          <w:lang w:val="es-UY" w:eastAsia="es-UY"/>
        </w:rPr>
        <w:t>sexualidade</w:t>
      </w:r>
      <w:proofErr w:type="spellEnd"/>
      <w:r w:rsidRPr="007718F6">
        <w:rPr>
          <w:rFonts w:ascii="Times New Roman" w:eastAsia="Times New Roman" w:hAnsi="Times New Roman" w:cs="Times New Roman"/>
          <w:b/>
          <w:bCs/>
          <w:color w:val="C45911" w:themeColor="accent2" w:themeShade="BF"/>
          <w:kern w:val="36"/>
          <w:sz w:val="48"/>
          <w:szCs w:val="48"/>
          <w:lang w:val="es-UY" w:eastAsia="es-UY"/>
        </w:rPr>
        <w:t xml:space="preserve"> e a </w:t>
      </w:r>
      <w:proofErr w:type="spellStart"/>
      <w:r w:rsidRPr="007718F6">
        <w:rPr>
          <w:rFonts w:ascii="Times New Roman" w:eastAsia="Times New Roman" w:hAnsi="Times New Roman" w:cs="Times New Roman"/>
          <w:b/>
          <w:bCs/>
          <w:color w:val="C45911" w:themeColor="accent2" w:themeShade="BF"/>
          <w:kern w:val="36"/>
          <w:sz w:val="48"/>
          <w:szCs w:val="48"/>
          <w:lang w:val="es-UY" w:eastAsia="es-UY"/>
        </w:rPr>
        <w:t>doutrina</w:t>
      </w:r>
      <w:proofErr w:type="spellEnd"/>
      <w:r w:rsidRPr="007718F6">
        <w:rPr>
          <w:rFonts w:ascii="Times New Roman" w:eastAsia="Times New Roman" w:hAnsi="Times New Roman" w:cs="Times New Roman"/>
          <w:b/>
          <w:bCs/>
          <w:color w:val="C45911" w:themeColor="accent2" w:themeShade="BF"/>
          <w:kern w:val="36"/>
          <w:sz w:val="48"/>
          <w:szCs w:val="48"/>
          <w:lang w:val="es-UY" w:eastAsia="es-UY"/>
        </w:rPr>
        <w:t xml:space="preserve"> católica. Artigo de Andrea Grillo</w:t>
      </w:r>
    </w:p>
    <w:p w14:paraId="3588CD09" w14:textId="34CBF2C8" w:rsidR="007718F6" w:rsidRDefault="007718F6" w:rsidP="007718F6">
      <w:pPr>
        <w:spacing w:after="0" w:line="240" w:lineRule="auto"/>
        <w:rPr>
          <w:rFonts w:ascii="Arial" w:eastAsia="Times New Roman" w:hAnsi="Arial" w:cs="Arial"/>
          <w:color w:val="666666"/>
          <w:sz w:val="21"/>
          <w:szCs w:val="21"/>
          <w:lang w:val="es-UY" w:eastAsia="es-UY"/>
        </w:rPr>
      </w:pPr>
      <w:r w:rsidRPr="007718F6">
        <w:rPr>
          <w:rFonts w:ascii="Arial" w:eastAsia="Times New Roman" w:hAnsi="Arial" w:cs="Arial"/>
          <w:color w:val="666666"/>
          <w:sz w:val="21"/>
          <w:szCs w:val="21"/>
          <w:lang w:val="es-UY" w:eastAsia="es-UY"/>
        </w:rPr>
        <w:t xml:space="preserve">18 </w:t>
      </w:r>
      <w:proofErr w:type="spellStart"/>
      <w:r w:rsidRPr="007718F6">
        <w:rPr>
          <w:rFonts w:ascii="Arial" w:eastAsia="Times New Roman" w:hAnsi="Arial" w:cs="Arial"/>
          <w:color w:val="666666"/>
          <w:sz w:val="21"/>
          <w:szCs w:val="21"/>
          <w:lang w:val="es-UY" w:eastAsia="es-UY"/>
        </w:rPr>
        <w:t>Março</w:t>
      </w:r>
      <w:proofErr w:type="spellEnd"/>
      <w:r w:rsidRPr="007718F6">
        <w:rPr>
          <w:rFonts w:ascii="Arial" w:eastAsia="Times New Roman" w:hAnsi="Arial" w:cs="Arial"/>
          <w:color w:val="666666"/>
          <w:sz w:val="21"/>
          <w:szCs w:val="21"/>
          <w:lang w:val="es-UY" w:eastAsia="es-UY"/>
        </w:rPr>
        <w:t xml:space="preserve"> 2021</w:t>
      </w:r>
    </w:p>
    <w:p w14:paraId="0F2DBB86" w14:textId="77777777" w:rsidR="007718F6" w:rsidRPr="007718F6" w:rsidRDefault="007718F6" w:rsidP="007718F6">
      <w:pPr>
        <w:spacing w:after="0" w:line="240" w:lineRule="auto"/>
        <w:rPr>
          <w:rFonts w:ascii="Arial" w:eastAsia="Times New Roman" w:hAnsi="Arial" w:cs="Arial"/>
          <w:color w:val="666666"/>
          <w:sz w:val="21"/>
          <w:szCs w:val="21"/>
          <w:lang w:val="es-UY" w:eastAsia="es-UY"/>
        </w:rPr>
      </w:pPr>
    </w:p>
    <w:p w14:paraId="5C2EA404" w14:textId="77777777" w:rsidR="007718F6" w:rsidRPr="007718F6" w:rsidRDefault="007718F6" w:rsidP="007718F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"A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pretensão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'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doutrina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sempre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' em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matéria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matrimonial </w:t>
      </w:r>
      <w:proofErr w:type="gram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sexual é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reconstrução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abstrata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que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esquece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história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No momento em que o sexo se transforma em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sexualidade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perde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em grande medida, 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natureza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mera “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função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o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 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assume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relevância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direta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o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sujeito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doutrina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deve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encontrar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novos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recursos de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argumentação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de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orientação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".</w:t>
      </w:r>
    </w:p>
    <w:p w14:paraId="04570DD1" w14:textId="77777777" w:rsidR="007718F6" w:rsidRPr="007718F6" w:rsidRDefault="007718F6" w:rsidP="007718F6">
      <w:pPr>
        <w:spacing w:after="0" w:line="240" w:lineRule="auto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1AB9AEAB" w14:textId="77777777" w:rsidR="007718F6" w:rsidRPr="007718F6" w:rsidRDefault="007718F6" w:rsidP="007718F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</w:pPr>
      <w:r w:rsidRPr="007718F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opinião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é de </w:t>
      </w:r>
      <w:hyperlink r:id="rId4" w:tgtFrame="_blank" w:history="1">
        <w:r w:rsidRPr="007718F6">
          <w:rPr>
            <w:rFonts w:ascii="Georgia" w:eastAsia="Times New Roman" w:hAnsi="Georgia" w:cs="Times New Roman"/>
            <w:b/>
            <w:bCs/>
            <w:color w:val="FC6B01"/>
            <w:sz w:val="24"/>
            <w:szCs w:val="24"/>
            <w:u w:val="single"/>
            <w:lang w:val="es-UY" w:eastAsia="es-UY"/>
          </w:rPr>
          <w:t>Andrea Grillo</w:t>
        </w:r>
      </w:hyperlink>
      <w:r w:rsidRPr="007718F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, teólogo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leigo</w:t>
      </w:r>
      <w:proofErr w:type="spellEnd"/>
      <w:r w:rsidRPr="007718F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italiano 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professor</w:t>
      </w:r>
      <w:proofErr w:type="spellEnd"/>
      <w:r w:rsidRPr="007718F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do </w:t>
      </w:r>
      <w:proofErr w:type="spellStart"/>
      <w:r w:rsidRPr="007718F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Pontifício</w:t>
      </w:r>
      <w:proofErr w:type="spellEnd"/>
      <w:r w:rsidRPr="007718F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Ateneu</w:t>
      </w:r>
      <w:proofErr w:type="spellEnd"/>
      <w:r w:rsidRPr="007718F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 xml:space="preserve"> Santo Anselmo</w:t>
      </w:r>
      <w:r w:rsidRPr="007718F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, em artigo publicado em </w:t>
      </w:r>
      <w:r w:rsidRPr="007718F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Come Se Non</w:t>
      </w:r>
      <w:r w:rsidRPr="007718F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, 17-03-2021. 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tradução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é de </w:t>
      </w:r>
      <w:r w:rsidRPr="007718F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 xml:space="preserve">Moisés </w:t>
      </w:r>
      <w:proofErr w:type="spellStart"/>
      <w:r w:rsidRPr="007718F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Sbardelotto</w:t>
      </w:r>
      <w:proofErr w:type="spellEnd"/>
      <w:r w:rsidRPr="007718F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.</w:t>
      </w:r>
    </w:p>
    <w:p w14:paraId="606EA23F" w14:textId="77777777" w:rsidR="007718F6" w:rsidRPr="007718F6" w:rsidRDefault="007718F6" w:rsidP="007718F6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val="es-UY" w:eastAsia="es-UY"/>
        </w:rPr>
      </w:pPr>
      <w:r w:rsidRPr="007718F6">
        <w:rPr>
          <w:rFonts w:ascii="Arial" w:eastAsia="Times New Roman" w:hAnsi="Arial" w:cs="Arial"/>
          <w:b/>
          <w:bCs/>
          <w:sz w:val="24"/>
          <w:szCs w:val="24"/>
          <w:lang w:val="es-UY" w:eastAsia="es-UY"/>
        </w:rPr>
        <w:t> </w:t>
      </w:r>
    </w:p>
    <w:p w14:paraId="0F5339B5" w14:textId="77777777" w:rsidR="007718F6" w:rsidRPr="007718F6" w:rsidRDefault="007718F6" w:rsidP="007718F6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sz w:val="27"/>
          <w:szCs w:val="27"/>
          <w:lang w:val="es-UY" w:eastAsia="es-UY"/>
        </w:rPr>
      </w:pPr>
      <w:proofErr w:type="spellStart"/>
      <w:r w:rsidRPr="007718F6">
        <w:rPr>
          <w:rFonts w:ascii="Arial" w:eastAsia="Times New Roman" w:hAnsi="Arial" w:cs="Arial"/>
          <w:b/>
          <w:bCs/>
          <w:sz w:val="27"/>
          <w:szCs w:val="27"/>
          <w:lang w:val="es-UY" w:eastAsia="es-UY"/>
        </w:rPr>
        <w:t>Eis</w:t>
      </w:r>
      <w:proofErr w:type="spellEnd"/>
      <w:r w:rsidRPr="007718F6">
        <w:rPr>
          <w:rFonts w:ascii="Arial" w:eastAsia="Times New Roman" w:hAnsi="Arial" w:cs="Arial"/>
          <w:b/>
          <w:bCs/>
          <w:sz w:val="27"/>
          <w:szCs w:val="27"/>
          <w:lang w:val="es-UY" w:eastAsia="es-UY"/>
        </w:rPr>
        <w:t xml:space="preserve"> o texto.</w:t>
      </w:r>
    </w:p>
    <w:p w14:paraId="06D9A109" w14:textId="77777777" w:rsidR="007718F6" w:rsidRPr="007718F6" w:rsidRDefault="007718F6" w:rsidP="007718F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6603864C" w14:textId="00028520" w:rsidR="007718F6" w:rsidRPr="007718F6" w:rsidRDefault="007718F6" w:rsidP="007718F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7718F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“A </w:t>
      </w:r>
      <w:proofErr w:type="spellStart"/>
      <w:r w:rsidRPr="007718F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sociedade</w:t>
      </w:r>
      <w:proofErr w:type="spellEnd"/>
      <w:r w:rsidRPr="007718F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moderna se distingue das </w:t>
      </w:r>
      <w:proofErr w:type="spellStart"/>
      <w:r w:rsidRPr="007718F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formações</w:t>
      </w:r>
      <w:proofErr w:type="spellEnd"/>
      <w:r w:rsidRPr="007718F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sociais</w:t>
      </w:r>
      <w:proofErr w:type="spellEnd"/>
      <w:r w:rsidRPr="007718F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anteriores por </w:t>
      </w:r>
      <w:proofErr w:type="spellStart"/>
      <w:r w:rsidRPr="007718F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um</w:t>
      </w:r>
      <w:proofErr w:type="spellEnd"/>
      <w:r w:rsidRPr="007718F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duplo incremento: </w:t>
      </w:r>
      <w:proofErr w:type="spellStart"/>
      <w:r w:rsidRPr="007718F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uma</w:t>
      </w:r>
      <w:proofErr w:type="spellEnd"/>
      <w:r w:rsidRPr="007718F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maior</w:t>
      </w:r>
      <w:proofErr w:type="spellEnd"/>
      <w:r w:rsidRPr="007718F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possibilidade</w:t>
      </w:r>
      <w:proofErr w:type="spellEnd"/>
      <w:r w:rsidRPr="007718F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7718F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relações</w:t>
      </w:r>
      <w:proofErr w:type="spellEnd"/>
      <w:r w:rsidRPr="007718F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impessoais</w:t>
      </w:r>
      <w:proofErr w:type="spellEnd"/>
      <w:r w:rsidRPr="007718F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7718F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relações</w:t>
      </w:r>
      <w:proofErr w:type="spellEnd"/>
      <w:r w:rsidRPr="007718F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pessoais</w:t>
      </w:r>
      <w:proofErr w:type="spellEnd"/>
      <w:r w:rsidRPr="007718F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mais</w:t>
      </w:r>
      <w:proofErr w:type="spellEnd"/>
      <w:r w:rsidRPr="007718F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intensas.”(Niklas Luhmann, “Amor como </w:t>
      </w:r>
      <w:proofErr w:type="spellStart"/>
      <w:r w:rsidRPr="007718F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paixão</w:t>
      </w:r>
      <w:proofErr w:type="spellEnd"/>
      <w:r w:rsidRPr="007718F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”)</w:t>
      </w:r>
    </w:p>
    <w:p w14:paraId="3043FC02" w14:textId="77777777" w:rsidR="007718F6" w:rsidRPr="007718F6" w:rsidRDefault="007718F6" w:rsidP="007718F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3B27AFDE" w14:textId="7BB9C95B" w:rsidR="007718F6" w:rsidRDefault="007718F6" w:rsidP="007718F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Em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entrevista de 2015, </w:t>
      </w:r>
      <w:r w:rsidRPr="007718F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Matthew Fox</w:t>
      </w:r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olhar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aguçado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disse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“a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questão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sexualidade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o </w:t>
      </w:r>
      <w:r w:rsidRPr="007718F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caso </w:t>
      </w:r>
      <w:proofErr w:type="spellStart"/>
      <w:r w:rsidRPr="007718F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Galileu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do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nosso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tempo”.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Creio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frase sabe nos dar o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pano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fundo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certo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entender 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dimensão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 </w:t>
      </w:r>
      <w:hyperlink r:id="rId5" w:tgtFrame="_blank" w:history="1">
        <w:r w:rsidRPr="007718F6">
          <w:rPr>
            <w:rFonts w:ascii="Georgia" w:eastAsia="Times New Roman" w:hAnsi="Georgia" w:cs="Times New Roman"/>
            <w:i/>
            <w:iCs/>
            <w:color w:val="FC6B01"/>
            <w:sz w:val="27"/>
            <w:szCs w:val="27"/>
            <w:u w:val="single"/>
            <w:lang w:val="es-UY" w:eastAsia="es-UY"/>
          </w:rPr>
          <w:t>“</w:t>
        </w:r>
        <w:proofErr w:type="spellStart"/>
        <w:r w:rsidRPr="007718F6">
          <w:rPr>
            <w:rFonts w:ascii="Georgia" w:eastAsia="Times New Roman" w:hAnsi="Georgia" w:cs="Times New Roman"/>
            <w:i/>
            <w:iCs/>
            <w:color w:val="FC6B01"/>
            <w:sz w:val="27"/>
            <w:szCs w:val="27"/>
            <w:u w:val="single"/>
            <w:lang w:val="es-UY" w:eastAsia="es-UY"/>
          </w:rPr>
          <w:t>responsum</w:t>
        </w:r>
        <w:proofErr w:type="spellEnd"/>
        <w:r w:rsidRPr="007718F6">
          <w:rPr>
            <w:rFonts w:ascii="Georgia" w:eastAsia="Times New Roman" w:hAnsi="Georgia" w:cs="Times New Roman"/>
            <w:i/>
            <w:iCs/>
            <w:color w:val="FC6B01"/>
            <w:sz w:val="27"/>
            <w:szCs w:val="27"/>
            <w:u w:val="single"/>
            <w:lang w:val="es-UY" w:eastAsia="es-UY"/>
          </w:rPr>
          <w:t>”</w:t>
        </w:r>
      </w:hyperlink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o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órgão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doutrinal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 </w:t>
      </w:r>
      <w:r w:rsidRPr="007718F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Igreja Católica</w:t>
      </w:r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tentou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negar à Igreja o </w:t>
      </w:r>
      <w:hyperlink r:id="rId6" w:tgtFrame="_blank" w:history="1">
        <w:r w:rsidRPr="007718F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poder de </w:t>
        </w:r>
        <w:proofErr w:type="spellStart"/>
        <w:r w:rsidRPr="007718F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abençoar</w:t>
        </w:r>
        <w:proofErr w:type="spellEnd"/>
        <w:r w:rsidRPr="007718F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 os “</w:t>
        </w:r>
        <w:proofErr w:type="spellStart"/>
        <w:r w:rsidRPr="007718F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casais</w:t>
        </w:r>
        <w:proofErr w:type="spellEnd"/>
        <w:r w:rsidRPr="007718F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 </w:t>
        </w:r>
        <w:proofErr w:type="spellStart"/>
        <w:r w:rsidRPr="007718F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homossexuais</w:t>
        </w:r>
        <w:proofErr w:type="spellEnd"/>
        <w:r w:rsidRPr="007718F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”</w:t>
        </w:r>
      </w:hyperlink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216E92C3" w14:textId="77777777" w:rsidR="007718F6" w:rsidRPr="007718F6" w:rsidRDefault="007718F6" w:rsidP="007718F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</w:p>
    <w:p w14:paraId="7C92BB00" w14:textId="2A00F711" w:rsidR="007718F6" w:rsidRDefault="007718F6" w:rsidP="007718F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devemos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nos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deixar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distrair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pelo tema “escabroso”: o problema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diz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respeito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principalmente à “</w:t>
      </w:r>
      <w:proofErr w:type="spellStart"/>
      <w:r w:rsidRPr="007718F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homo-sexualidade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”, mas sim à “</w:t>
      </w:r>
      <w:proofErr w:type="spellStart"/>
      <w:r w:rsidRPr="007718F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sexualidade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 como tal, como cifra do mundo </w:t>
      </w:r>
      <w:proofErr w:type="gram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tardo-moderno</w:t>
      </w:r>
      <w:proofErr w:type="gram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que a </w:t>
      </w:r>
      <w:r w:rsidRPr="007718F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Igreja Católica</w:t>
      </w:r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pelo menos em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algumas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das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suas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instituições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custa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conhecer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reconhecer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021311CF" w14:textId="77777777" w:rsidR="007718F6" w:rsidRPr="007718F6" w:rsidRDefault="007718F6" w:rsidP="007718F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</w:p>
    <w:p w14:paraId="241CE9A9" w14:textId="77777777" w:rsidR="007718F6" w:rsidRPr="007718F6" w:rsidRDefault="007718F6" w:rsidP="007718F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Gostaria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tentar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dizer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em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palavras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simples, como é grande o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desafio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se esconde por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trás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pequena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página de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argumentação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 </w:t>
      </w:r>
      <w:r w:rsidRPr="007718F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“</w:t>
      </w:r>
      <w:proofErr w:type="spellStart"/>
      <w:r w:rsidRPr="007718F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responsum</w:t>
      </w:r>
      <w:proofErr w:type="spellEnd"/>
      <w:r w:rsidRPr="007718F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”</w:t>
      </w:r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043CB936" w14:textId="77777777" w:rsidR="007718F6" w:rsidRPr="007718F6" w:rsidRDefault="007718F6" w:rsidP="007718F6">
      <w:pPr>
        <w:spacing w:after="0" w:line="240" w:lineRule="auto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289A04AA" w14:textId="48A28F5B" w:rsidR="007718F6" w:rsidRDefault="007718F6" w:rsidP="007718F6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sz w:val="27"/>
          <w:szCs w:val="27"/>
          <w:lang w:val="es-UY" w:eastAsia="es-UY"/>
        </w:rPr>
      </w:pPr>
      <w:proofErr w:type="spellStart"/>
      <w:r w:rsidRPr="007718F6">
        <w:rPr>
          <w:rFonts w:ascii="Arial" w:eastAsia="Times New Roman" w:hAnsi="Arial" w:cs="Arial"/>
          <w:b/>
          <w:bCs/>
          <w:sz w:val="27"/>
          <w:szCs w:val="27"/>
          <w:lang w:val="es-UY" w:eastAsia="es-UY"/>
        </w:rPr>
        <w:t>Um</w:t>
      </w:r>
      <w:proofErr w:type="spellEnd"/>
      <w:r w:rsidRPr="007718F6">
        <w:rPr>
          <w:rFonts w:ascii="Arial" w:eastAsia="Times New Roman" w:hAnsi="Arial" w:cs="Arial"/>
          <w:b/>
          <w:bCs/>
          <w:sz w:val="27"/>
          <w:szCs w:val="27"/>
          <w:lang w:val="es-UY" w:eastAsia="es-UY"/>
        </w:rPr>
        <w:t xml:space="preserve"> “</w:t>
      </w:r>
      <w:proofErr w:type="spellStart"/>
      <w:r w:rsidRPr="007718F6">
        <w:rPr>
          <w:rFonts w:ascii="Arial" w:eastAsia="Times New Roman" w:hAnsi="Arial" w:cs="Arial"/>
          <w:b/>
          <w:bCs/>
          <w:sz w:val="27"/>
          <w:szCs w:val="27"/>
          <w:lang w:val="es-UY" w:eastAsia="es-UY"/>
        </w:rPr>
        <w:t>sinal</w:t>
      </w:r>
      <w:proofErr w:type="spellEnd"/>
      <w:r w:rsidRPr="007718F6">
        <w:rPr>
          <w:rFonts w:ascii="Arial" w:eastAsia="Times New Roman" w:hAnsi="Arial" w:cs="Arial"/>
          <w:b/>
          <w:bCs/>
          <w:sz w:val="27"/>
          <w:szCs w:val="27"/>
          <w:lang w:val="es-UY" w:eastAsia="es-UY"/>
        </w:rPr>
        <w:t xml:space="preserve"> dos tempos” difícil de </w:t>
      </w:r>
      <w:r>
        <w:rPr>
          <w:rFonts w:ascii="Arial" w:eastAsia="Times New Roman" w:hAnsi="Arial" w:cs="Arial"/>
          <w:b/>
          <w:bCs/>
          <w:sz w:val="27"/>
          <w:szCs w:val="27"/>
          <w:lang w:val="es-UY" w:eastAsia="es-UY"/>
        </w:rPr>
        <w:t>descifrar</w:t>
      </w:r>
    </w:p>
    <w:p w14:paraId="5A5F7536" w14:textId="77777777" w:rsidR="007718F6" w:rsidRPr="007718F6" w:rsidRDefault="007718F6" w:rsidP="007718F6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sz w:val="27"/>
          <w:szCs w:val="27"/>
          <w:lang w:val="es-UY" w:eastAsia="es-UY"/>
        </w:rPr>
      </w:pPr>
    </w:p>
    <w:p w14:paraId="37B1C281" w14:textId="77777777" w:rsidR="007718F6" w:rsidRPr="007718F6" w:rsidRDefault="007718F6" w:rsidP="007718F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Estamos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diante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conflito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interpretações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de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reformulação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saber tradicional que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muitos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aspectos de absoluta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importância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lastRenderedPageBreak/>
        <w:t xml:space="preserve">Por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parece-me que o tema da </w:t>
      </w:r>
      <w:proofErr w:type="spellStart"/>
      <w:r w:rsidRPr="007718F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homossexualidade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implica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“escopo”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amplo do que podemos, em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média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reconhecer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Tento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resumi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-lo em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poucas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questões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se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implicam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cascata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397F930C" w14:textId="1F626423" w:rsidR="007718F6" w:rsidRDefault="007718F6" w:rsidP="007718F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questão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sistemática que me parece decisiva é 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seguinte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: é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possível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mesmo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necessário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considerar a </w:t>
      </w:r>
      <w:proofErr w:type="spellStart"/>
      <w:r w:rsidRPr="007718F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homossexualidade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sob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categoria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das “ofensas à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castidade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”? Mas,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bem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antes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disso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por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trás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questão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homossexualidade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está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questão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maior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seja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questão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geral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 </w:t>
      </w:r>
      <w:proofErr w:type="spellStart"/>
      <w:r w:rsidRPr="007718F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sexualidade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1CA85088" w14:textId="77777777" w:rsidR="007718F6" w:rsidRPr="007718F6" w:rsidRDefault="007718F6" w:rsidP="007718F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</w:p>
    <w:p w14:paraId="5749EB42" w14:textId="49D31E8A" w:rsidR="007718F6" w:rsidRDefault="007718F6" w:rsidP="007718F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Em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outras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palavras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o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verdadeiro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problema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a variante “homo” da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sexualidade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mas sim 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sexualidade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7718F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tout-court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</w:p>
    <w:p w14:paraId="43477B02" w14:textId="77777777" w:rsidR="007718F6" w:rsidRDefault="007718F6" w:rsidP="007718F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</w:p>
    <w:p w14:paraId="6E39186F" w14:textId="2846E4A1" w:rsidR="007718F6" w:rsidRDefault="007718F6" w:rsidP="007718F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 </w:t>
      </w:r>
      <w:proofErr w:type="spellStart"/>
      <w:r w:rsidRPr="007718F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homossexualidade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pode parecer “desordenada” porque 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heterossexualidade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pensada como “ordenada” apenas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quando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referida à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geração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Mas esta é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visão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totalmente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aceitável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?</w:t>
      </w:r>
    </w:p>
    <w:p w14:paraId="42BDB35A" w14:textId="77777777" w:rsidR="007718F6" w:rsidRPr="007718F6" w:rsidRDefault="007718F6" w:rsidP="007718F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</w:p>
    <w:p w14:paraId="1F6B5BCD" w14:textId="77777777" w:rsidR="007718F6" w:rsidRPr="007718F6" w:rsidRDefault="007718F6" w:rsidP="007718F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Obviamente,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afirmo que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tenha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fundamento,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pergunto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realmente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exclusivo. Para ir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ainda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longe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pergunto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-me: o fato de o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exercício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sexualidade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ser “pecado” apenas dentro do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matrimônio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realmente 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resposta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evangélica à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descoberta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sexualidade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diferente do simples “sexo”?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há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em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tudo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indevida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sobreposição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entre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natureza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cultura 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evangelho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?</w:t>
      </w:r>
    </w:p>
    <w:p w14:paraId="74AD9C83" w14:textId="02966CC0" w:rsidR="007718F6" w:rsidRDefault="007718F6" w:rsidP="007718F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Tento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elaborar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essas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diversas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questões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forma inicial, como simples impulsos à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reflexão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tentando mostrar 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exigência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acurada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elaboração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novas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categorias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sem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as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quais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 </w:t>
      </w:r>
      <w:proofErr w:type="spellStart"/>
      <w:r w:rsidRPr="007718F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doutrina</w:t>
      </w:r>
      <w:proofErr w:type="spellEnd"/>
      <w:r w:rsidRPr="007718F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católica</w:t>
      </w:r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corre o risco de ser apenas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“defesa” de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princípios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sacrossantos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mas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instrumentos teóricos 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operacionais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adequados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5FD6A830" w14:textId="77777777" w:rsidR="007718F6" w:rsidRPr="007718F6" w:rsidRDefault="007718F6" w:rsidP="007718F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</w:p>
    <w:p w14:paraId="435A5403" w14:textId="77777777" w:rsidR="007718F6" w:rsidRPr="007718F6" w:rsidRDefault="007718F6" w:rsidP="007718F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Para defender 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tradição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de fato, os “talentos”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podem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ser “enterrados no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chão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”, mas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devem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ser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empregados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coragem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paciência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no diálogo cultural de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hoje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apenas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cultura de </w:t>
      </w:r>
      <w:r w:rsidRPr="007718F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Agostinho</w:t>
      </w:r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de </w:t>
      </w:r>
      <w:r w:rsidRPr="007718F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São Tomás de Aquino</w:t>
      </w:r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de </w:t>
      </w:r>
      <w:r w:rsidRPr="007718F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Lutero</w:t>
      </w:r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cardeal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7718F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Gasparri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7B55CBD5" w14:textId="77777777" w:rsidR="007718F6" w:rsidRPr="007718F6" w:rsidRDefault="007718F6" w:rsidP="007718F6">
      <w:pPr>
        <w:spacing w:after="0" w:line="240" w:lineRule="auto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257994EE" w14:textId="77777777" w:rsidR="007718F6" w:rsidRPr="007718F6" w:rsidRDefault="007718F6" w:rsidP="007718F6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</w:pPr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Para defender a </w:t>
      </w:r>
      <w:proofErr w:type="spellStart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tradição</w:t>
      </w:r>
      <w:proofErr w:type="spellEnd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, de fato, os “talentos” </w:t>
      </w:r>
      <w:proofErr w:type="spellStart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não</w:t>
      </w:r>
      <w:proofErr w:type="spellEnd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podem</w:t>
      </w:r>
      <w:proofErr w:type="spellEnd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ser “enterrados no </w:t>
      </w:r>
      <w:proofErr w:type="spellStart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chão</w:t>
      </w:r>
      <w:proofErr w:type="spellEnd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”, mas </w:t>
      </w:r>
      <w:proofErr w:type="spellStart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devem</w:t>
      </w:r>
      <w:proofErr w:type="spellEnd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ser </w:t>
      </w:r>
      <w:proofErr w:type="spellStart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empregados</w:t>
      </w:r>
      <w:proofErr w:type="spellEnd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com</w:t>
      </w:r>
      <w:proofErr w:type="spellEnd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coragem</w:t>
      </w:r>
      <w:proofErr w:type="spellEnd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e </w:t>
      </w:r>
      <w:proofErr w:type="spellStart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com</w:t>
      </w:r>
      <w:proofErr w:type="spellEnd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paciência</w:t>
      </w:r>
      <w:proofErr w:type="spellEnd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, no diálogo cultural de </w:t>
      </w:r>
      <w:proofErr w:type="spellStart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hoje</w:t>
      </w:r>
      <w:proofErr w:type="spellEnd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, </w:t>
      </w:r>
      <w:proofErr w:type="spellStart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não</w:t>
      </w:r>
      <w:proofErr w:type="spellEnd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mais</w:t>
      </w:r>
      <w:proofErr w:type="spellEnd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apenas </w:t>
      </w:r>
      <w:proofErr w:type="spellStart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na</w:t>
      </w:r>
      <w:proofErr w:type="spellEnd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cultura de Agostinho, de São Tomás de Aquino, de Lutero </w:t>
      </w:r>
      <w:proofErr w:type="spellStart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ou</w:t>
      </w:r>
      <w:proofErr w:type="spellEnd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o </w:t>
      </w:r>
      <w:proofErr w:type="spellStart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cardeal</w:t>
      </w:r>
      <w:proofErr w:type="spellEnd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 </w:t>
      </w:r>
      <w:proofErr w:type="spellStart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Gasparri</w:t>
      </w:r>
      <w:proofErr w:type="spellEnd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- Andrea Grillo</w:t>
      </w:r>
    </w:p>
    <w:p w14:paraId="45FEB234" w14:textId="77777777" w:rsidR="007718F6" w:rsidRPr="007718F6" w:rsidRDefault="007718F6" w:rsidP="007718F6">
      <w:pPr>
        <w:spacing w:after="0" w:line="240" w:lineRule="auto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570741B1" w14:textId="30C0F506" w:rsidR="007718F6" w:rsidRDefault="007718F6" w:rsidP="007718F6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sz w:val="27"/>
          <w:szCs w:val="27"/>
          <w:lang w:val="es-UY" w:eastAsia="es-UY"/>
        </w:rPr>
      </w:pPr>
      <w:proofErr w:type="spellStart"/>
      <w:r w:rsidRPr="007718F6">
        <w:rPr>
          <w:rFonts w:ascii="Arial" w:eastAsia="Times New Roman" w:hAnsi="Arial" w:cs="Arial"/>
          <w:b/>
          <w:bCs/>
          <w:sz w:val="27"/>
          <w:szCs w:val="27"/>
          <w:lang w:val="es-UY" w:eastAsia="es-UY"/>
        </w:rPr>
        <w:t>Uma</w:t>
      </w:r>
      <w:proofErr w:type="spellEnd"/>
      <w:r w:rsidRPr="007718F6">
        <w:rPr>
          <w:rFonts w:ascii="Arial" w:eastAsia="Times New Roman" w:hAnsi="Arial" w:cs="Arial"/>
          <w:b/>
          <w:bCs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Arial" w:eastAsia="Times New Roman" w:hAnsi="Arial" w:cs="Arial"/>
          <w:b/>
          <w:bCs/>
          <w:sz w:val="27"/>
          <w:szCs w:val="27"/>
          <w:lang w:val="es-UY" w:eastAsia="es-UY"/>
        </w:rPr>
        <w:t>compreensão</w:t>
      </w:r>
      <w:proofErr w:type="spellEnd"/>
      <w:r w:rsidRPr="007718F6">
        <w:rPr>
          <w:rFonts w:ascii="Arial" w:eastAsia="Times New Roman" w:hAnsi="Arial" w:cs="Arial"/>
          <w:b/>
          <w:bCs/>
          <w:sz w:val="27"/>
          <w:szCs w:val="27"/>
          <w:lang w:val="es-UY" w:eastAsia="es-UY"/>
        </w:rPr>
        <w:t xml:space="preserve"> “funcional” da </w:t>
      </w:r>
      <w:proofErr w:type="spellStart"/>
      <w:r w:rsidRPr="007718F6">
        <w:rPr>
          <w:rFonts w:ascii="Arial" w:eastAsia="Times New Roman" w:hAnsi="Arial" w:cs="Arial"/>
          <w:b/>
          <w:bCs/>
          <w:sz w:val="27"/>
          <w:szCs w:val="27"/>
          <w:lang w:val="es-UY" w:eastAsia="es-UY"/>
        </w:rPr>
        <w:t>sexualidade</w:t>
      </w:r>
      <w:proofErr w:type="spellEnd"/>
    </w:p>
    <w:p w14:paraId="7584C3DD" w14:textId="77777777" w:rsidR="007718F6" w:rsidRPr="007718F6" w:rsidRDefault="007718F6" w:rsidP="007718F6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sz w:val="27"/>
          <w:szCs w:val="27"/>
          <w:lang w:val="es-UY" w:eastAsia="es-UY"/>
        </w:rPr>
      </w:pPr>
    </w:p>
    <w:p w14:paraId="4C70041C" w14:textId="015AE994" w:rsidR="007718F6" w:rsidRDefault="007718F6" w:rsidP="007718F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Se, por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muitos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séculos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a </w:t>
      </w:r>
      <w:r w:rsidRPr="007718F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Igreja Católica</w:t>
      </w:r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definiu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“</w:t>
      </w:r>
      <w:r w:rsidRPr="007718F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contrato de </w:t>
      </w:r>
      <w:proofErr w:type="spellStart"/>
      <w:r w:rsidRPr="007718F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matrimônio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 como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exercício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 </w:t>
      </w:r>
      <w:r w:rsidRPr="007718F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“ius in corpus”</w:t>
      </w:r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seja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o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direito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exclusivo, em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relação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cada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dos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cônjuges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sobre o sexo do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fins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geração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é evidente que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ela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encontrou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equipada,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conceitualmente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para enfrentar a “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transformação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intimidade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” e o “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nascimento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sexualidade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 em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sociedade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aberta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17BF82A6" w14:textId="77777777" w:rsidR="007718F6" w:rsidRPr="007718F6" w:rsidRDefault="007718F6" w:rsidP="007718F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</w:p>
    <w:p w14:paraId="005A73BA" w14:textId="2903D068" w:rsidR="007718F6" w:rsidRDefault="007718F6" w:rsidP="007718F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Quando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sexo se torna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sexualidade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isto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é,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quando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de instrumento, ele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começa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participar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lógica do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fim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só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pecado está em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jogo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mas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 torna central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nele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definição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(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autodefinição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heterodefinição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) do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sujeito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125EEA4E" w14:textId="77777777" w:rsidR="007718F6" w:rsidRPr="007718F6" w:rsidRDefault="007718F6" w:rsidP="007718F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</w:p>
    <w:p w14:paraId="291659F9" w14:textId="5E4F7D3A" w:rsidR="007718F6" w:rsidRDefault="007718F6" w:rsidP="007718F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Assim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representação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sexualidade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legitimamente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exercida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apenas no marco da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relação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matrimonial é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forma exasperada de substituir do “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cumprimento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 pela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realidade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complexa da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existência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existência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humana, faz-se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experiência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sexualidade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apenas no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matrimônio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: este é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dado que emerge “in natura” 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sociedade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aberta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que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censura previamente os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comportamentos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2A83F5D2" w14:textId="77777777" w:rsidR="007718F6" w:rsidRPr="007718F6" w:rsidRDefault="007718F6" w:rsidP="007718F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</w:p>
    <w:p w14:paraId="59867029" w14:textId="237A500F" w:rsidR="007718F6" w:rsidRDefault="007718F6" w:rsidP="007718F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Desse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modo,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inevitavelmente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tudo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que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cai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“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 do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matrimônio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(antes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lado, para os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noivos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os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celibatários-solteiros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) é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irremediavelmente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compreendido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apenas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categoria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pecado e,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portanto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é mal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compreendido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265E0FF7" w14:textId="77777777" w:rsidR="007718F6" w:rsidRPr="007718F6" w:rsidRDefault="007718F6" w:rsidP="007718F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</w:p>
    <w:p w14:paraId="1589C0CB" w14:textId="01973945" w:rsidR="007718F6" w:rsidRDefault="007718F6" w:rsidP="007718F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Sem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querer redimensionar 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seriedade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dos discursos sobre 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continência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sobre a 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"http://www.ihu.unisinos.br/186-noticias/noticias-2017/565018-a-castidade-nas-relacoes-humanas-artigo-de-enzo-bianchi" \t "_blank" </w:instrText>
      </w:r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7718F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castidade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– que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continuam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qualificando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vida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propriamente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humana – é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óbvio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eles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pressupõem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horizonte de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experiência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comum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– no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nível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pessoal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social – que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mudou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nos últimos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dois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séculos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Mas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aqui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evidentemente,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reações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o risco de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maximalismo moral se desposa continuamente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organização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sistemática das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coisas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abstrata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demais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reequilíbrio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entre os “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bens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 do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matrimônio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implica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necessariamente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repartição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entre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bem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mal,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matizada </w:t>
      </w:r>
      <w:proofErr w:type="gram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menos drástica. Que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impõe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redefinição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sexualidade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ordem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só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à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geração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mas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à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relação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7718F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“</w:t>
      </w:r>
      <w:proofErr w:type="spellStart"/>
      <w:r w:rsidRPr="007718F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bonum</w:t>
      </w:r>
      <w:proofErr w:type="spellEnd"/>
      <w:r w:rsidRPr="007718F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coniugum</w:t>
      </w:r>
      <w:proofErr w:type="spellEnd"/>
      <w:r w:rsidRPr="007718F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”</w:t>
      </w:r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e até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7718F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 “</w:t>
      </w:r>
      <w:proofErr w:type="spellStart"/>
      <w:r w:rsidRPr="007718F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bonum</w:t>
      </w:r>
      <w:proofErr w:type="spellEnd"/>
      <w:r w:rsidRPr="007718F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sui”</w:t>
      </w:r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em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matrimônio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pensado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principalmente como “ato”, mas como “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percurso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” e como “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processo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”.</w:t>
      </w:r>
    </w:p>
    <w:p w14:paraId="217CCAEF" w14:textId="77777777" w:rsidR="007718F6" w:rsidRPr="007718F6" w:rsidRDefault="007718F6" w:rsidP="007718F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</w:p>
    <w:p w14:paraId="60B5F4CD" w14:textId="77777777" w:rsidR="007718F6" w:rsidRPr="007718F6" w:rsidRDefault="007718F6" w:rsidP="007718F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 fato de a </w:t>
      </w:r>
      <w:proofErr w:type="spellStart"/>
      <w:r w:rsidRPr="007718F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sexualidade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estar, no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processo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só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fim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conjectura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abstrata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que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repousa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experiência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real. Se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pensarmos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bem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sempre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foi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verdade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apenas para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algumas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mulheres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mas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quase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nunca para os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homens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A nostalgia pelo “mundo ordenado” de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antigamente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nostalgia por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contexto em que todos os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rapazes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como “militares”,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descobriam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sexo rigorosamente “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matrimônio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 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muitas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vezes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infelizmente,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“casas de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prazer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”. O que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assegurava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grande partida como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iniciação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à vida sexual </w:t>
      </w:r>
      <w:proofErr w:type="gram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matrimonial.</w:t>
      </w:r>
    </w:p>
    <w:p w14:paraId="3F7D3A22" w14:textId="77777777" w:rsidR="007718F6" w:rsidRPr="007718F6" w:rsidRDefault="007718F6" w:rsidP="007718F6">
      <w:pPr>
        <w:spacing w:after="0" w:line="240" w:lineRule="auto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422C0624" w14:textId="77777777" w:rsidR="007718F6" w:rsidRPr="007718F6" w:rsidRDefault="007718F6" w:rsidP="007718F6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</w:pPr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A nostalgia pelo “mundo ordenado” de </w:t>
      </w:r>
      <w:proofErr w:type="spellStart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antigamente</w:t>
      </w:r>
      <w:proofErr w:type="spellEnd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é </w:t>
      </w:r>
      <w:proofErr w:type="spellStart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também</w:t>
      </w:r>
      <w:proofErr w:type="spellEnd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a nostalgia por </w:t>
      </w:r>
      <w:proofErr w:type="spellStart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um</w:t>
      </w:r>
      <w:proofErr w:type="spellEnd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contexto em que todos os </w:t>
      </w:r>
      <w:proofErr w:type="spellStart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rapazes</w:t>
      </w:r>
      <w:proofErr w:type="spellEnd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, como “militares”, </w:t>
      </w:r>
      <w:proofErr w:type="spellStart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descobriam</w:t>
      </w:r>
      <w:proofErr w:type="spellEnd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o sexo rigorosamente “</w:t>
      </w:r>
      <w:proofErr w:type="spellStart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fora</w:t>
      </w:r>
      <w:proofErr w:type="spellEnd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do </w:t>
      </w:r>
      <w:proofErr w:type="spellStart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matrimônio</w:t>
      </w:r>
      <w:proofErr w:type="spellEnd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” e </w:t>
      </w:r>
      <w:proofErr w:type="spellStart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muitas</w:t>
      </w:r>
      <w:proofErr w:type="spellEnd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vezes</w:t>
      </w:r>
      <w:proofErr w:type="spellEnd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, infelizmente, </w:t>
      </w:r>
      <w:proofErr w:type="spellStart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nas</w:t>
      </w:r>
      <w:proofErr w:type="spellEnd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“casas de </w:t>
      </w:r>
      <w:proofErr w:type="spellStart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prazer</w:t>
      </w:r>
      <w:proofErr w:type="spellEnd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” - Andrea Grillo</w:t>
      </w:r>
    </w:p>
    <w:p w14:paraId="1231C582" w14:textId="77777777" w:rsidR="007718F6" w:rsidRPr="007718F6" w:rsidRDefault="007718F6" w:rsidP="007718F6">
      <w:pPr>
        <w:spacing w:after="0" w:line="240" w:lineRule="auto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1A72BDD5" w14:textId="4B81F583" w:rsidR="007718F6" w:rsidRDefault="007718F6" w:rsidP="007718F6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sz w:val="27"/>
          <w:szCs w:val="27"/>
          <w:lang w:val="es-UY" w:eastAsia="es-UY"/>
        </w:rPr>
      </w:pPr>
      <w:r w:rsidRPr="007718F6">
        <w:rPr>
          <w:rFonts w:ascii="Arial" w:eastAsia="Times New Roman" w:hAnsi="Arial" w:cs="Arial"/>
          <w:b/>
          <w:bCs/>
          <w:sz w:val="27"/>
          <w:szCs w:val="27"/>
          <w:lang w:val="es-UY" w:eastAsia="es-UY"/>
        </w:rPr>
        <w:t xml:space="preserve">O </w:t>
      </w:r>
      <w:proofErr w:type="spellStart"/>
      <w:r w:rsidRPr="007718F6">
        <w:rPr>
          <w:rFonts w:ascii="Arial" w:eastAsia="Times New Roman" w:hAnsi="Arial" w:cs="Arial"/>
          <w:b/>
          <w:bCs/>
          <w:sz w:val="27"/>
          <w:szCs w:val="27"/>
          <w:lang w:val="es-UY" w:eastAsia="es-UY"/>
        </w:rPr>
        <w:t>espaço</w:t>
      </w:r>
      <w:proofErr w:type="spellEnd"/>
      <w:r w:rsidRPr="007718F6">
        <w:rPr>
          <w:rFonts w:ascii="Arial" w:eastAsia="Times New Roman" w:hAnsi="Arial" w:cs="Arial"/>
          <w:b/>
          <w:bCs/>
          <w:sz w:val="27"/>
          <w:szCs w:val="27"/>
          <w:lang w:val="es-UY" w:eastAsia="es-UY"/>
        </w:rPr>
        <w:t xml:space="preserve"> teórico do sexto </w:t>
      </w:r>
      <w:proofErr w:type="spellStart"/>
      <w:r w:rsidRPr="007718F6">
        <w:rPr>
          <w:rFonts w:ascii="Arial" w:eastAsia="Times New Roman" w:hAnsi="Arial" w:cs="Arial"/>
          <w:b/>
          <w:bCs/>
          <w:sz w:val="27"/>
          <w:szCs w:val="27"/>
          <w:lang w:val="es-UY" w:eastAsia="es-UY"/>
        </w:rPr>
        <w:t>mandamento</w:t>
      </w:r>
      <w:proofErr w:type="spellEnd"/>
      <w:r w:rsidRPr="007718F6">
        <w:rPr>
          <w:rFonts w:ascii="Arial" w:eastAsia="Times New Roman" w:hAnsi="Arial" w:cs="Arial"/>
          <w:b/>
          <w:bCs/>
          <w:sz w:val="27"/>
          <w:szCs w:val="27"/>
          <w:lang w:val="es-UY" w:eastAsia="es-UY"/>
        </w:rPr>
        <w:t xml:space="preserve"> e a </w:t>
      </w:r>
      <w:proofErr w:type="spellStart"/>
      <w:r w:rsidRPr="007718F6">
        <w:rPr>
          <w:rFonts w:ascii="Arial" w:eastAsia="Times New Roman" w:hAnsi="Arial" w:cs="Arial"/>
          <w:b/>
          <w:bCs/>
          <w:sz w:val="27"/>
          <w:szCs w:val="27"/>
          <w:lang w:val="es-UY" w:eastAsia="es-UY"/>
        </w:rPr>
        <w:t>sua</w:t>
      </w:r>
      <w:proofErr w:type="spellEnd"/>
      <w:r w:rsidRPr="007718F6">
        <w:rPr>
          <w:rFonts w:ascii="Arial" w:eastAsia="Times New Roman" w:hAnsi="Arial" w:cs="Arial"/>
          <w:b/>
          <w:bCs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Arial" w:eastAsia="Times New Roman" w:hAnsi="Arial" w:cs="Arial"/>
          <w:b/>
          <w:bCs/>
          <w:sz w:val="27"/>
          <w:szCs w:val="27"/>
          <w:lang w:val="es-UY" w:eastAsia="es-UY"/>
        </w:rPr>
        <w:t>extensão</w:t>
      </w:r>
      <w:proofErr w:type="spellEnd"/>
      <w:r w:rsidRPr="007718F6">
        <w:rPr>
          <w:rFonts w:ascii="Arial" w:eastAsia="Times New Roman" w:hAnsi="Arial" w:cs="Arial"/>
          <w:b/>
          <w:bCs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Arial" w:eastAsia="Times New Roman" w:hAnsi="Arial" w:cs="Arial"/>
          <w:b/>
          <w:bCs/>
          <w:sz w:val="27"/>
          <w:szCs w:val="27"/>
          <w:lang w:val="es-UY" w:eastAsia="es-UY"/>
        </w:rPr>
        <w:t>pós</w:t>
      </w:r>
      <w:proofErr w:type="spellEnd"/>
      <w:r w:rsidRPr="007718F6">
        <w:rPr>
          <w:rFonts w:ascii="Arial" w:eastAsia="Times New Roman" w:hAnsi="Arial" w:cs="Arial"/>
          <w:b/>
          <w:bCs/>
          <w:sz w:val="27"/>
          <w:szCs w:val="27"/>
          <w:lang w:val="es-UY" w:eastAsia="es-UY"/>
        </w:rPr>
        <w:t>-tridentina</w:t>
      </w:r>
    </w:p>
    <w:p w14:paraId="53B47AE4" w14:textId="77777777" w:rsidR="007718F6" w:rsidRPr="007718F6" w:rsidRDefault="007718F6" w:rsidP="007718F6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sz w:val="27"/>
          <w:szCs w:val="27"/>
          <w:lang w:val="es-UY" w:eastAsia="es-UY"/>
        </w:rPr>
      </w:pPr>
    </w:p>
    <w:p w14:paraId="3EE9514C" w14:textId="4DDB6C52" w:rsidR="007718F6" w:rsidRDefault="007718F6" w:rsidP="007718F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Se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permanecermos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percepção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“pecaminosa” da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questão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sexual,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porém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devemos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reconhecer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o “sistema dos pecados”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nem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sempre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foi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mesmo. 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estrutura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“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clássica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 de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meditação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elaboração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cristã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sobre o pecado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foi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construída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sobre o “</w:t>
      </w:r>
      <w:r w:rsidRPr="007718F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decálogo</w:t>
      </w:r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”,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sobre os “</w:t>
      </w:r>
      <w:r w:rsidRPr="007718F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sete pecados </w:t>
      </w:r>
      <w:proofErr w:type="spellStart"/>
      <w:r w:rsidRPr="007718F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capitais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”.</w:t>
      </w:r>
    </w:p>
    <w:p w14:paraId="75D76A6A" w14:textId="77777777" w:rsidR="007718F6" w:rsidRPr="007718F6" w:rsidRDefault="007718F6" w:rsidP="007718F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</w:p>
    <w:p w14:paraId="17E09DF0" w14:textId="641A6289" w:rsidR="007718F6" w:rsidRDefault="007718F6" w:rsidP="007718F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organização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tinha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ordenamento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dos pecados como o de </w:t>
      </w:r>
      <w:r w:rsidRPr="007718F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Dante</w:t>
      </w:r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: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soberba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inveja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ira,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avareza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preguiça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gula,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luxúria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O último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nível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era o menos severo.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 </w:t>
      </w:r>
      <w:proofErr w:type="spellStart"/>
      <w:r w:rsidRPr="007718F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Concílio</w:t>
      </w:r>
      <w:proofErr w:type="spellEnd"/>
      <w:r w:rsidRPr="007718F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de Trento</w:t>
      </w:r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o esquema eclesial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enraizou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 decálogo 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estrutura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dos pecados. Mas o “de sexto”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estende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-se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“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atos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impuros” 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assume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relevo que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fará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pecado sexual,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era burguesa, o pecado “por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antonomásia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”.</w:t>
      </w:r>
    </w:p>
    <w:p w14:paraId="63430FB0" w14:textId="77777777" w:rsidR="007718F6" w:rsidRPr="007718F6" w:rsidRDefault="007718F6" w:rsidP="007718F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</w:p>
    <w:p w14:paraId="1F17C50D" w14:textId="77777777" w:rsidR="007718F6" w:rsidRPr="007718F6" w:rsidRDefault="007718F6" w:rsidP="007718F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desproporção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faz parte da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nossa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herança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Por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percepção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dimensão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“de pecado” da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homossexualidade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interfere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emocional 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afetivamente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questão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distorcendo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olhar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razão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Pode parecer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surpreendente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mas, no inferno de </w:t>
      </w:r>
      <w:r w:rsidRPr="007718F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Dante</w:t>
      </w:r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o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vício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“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sodomia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 está próximo da usura </w:t>
      </w:r>
      <w:proofErr w:type="gram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blasfêmia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É pecado da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sociedade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antes que da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intimidade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história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mesmo 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distante de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nós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pode nos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dizer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algo de útil para “recontextualizar” o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fenômeno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entendê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-lo mal.</w:t>
      </w:r>
    </w:p>
    <w:p w14:paraId="6DEF346C" w14:textId="77777777" w:rsidR="007718F6" w:rsidRPr="007718F6" w:rsidRDefault="007718F6" w:rsidP="007718F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0CBB15FD" w14:textId="77777777" w:rsidR="007718F6" w:rsidRPr="007718F6" w:rsidRDefault="007718F6" w:rsidP="007718F6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</w:pPr>
      <w:proofErr w:type="spellStart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Não</w:t>
      </w:r>
      <w:proofErr w:type="spellEnd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há</w:t>
      </w:r>
      <w:proofErr w:type="spellEnd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dúvida</w:t>
      </w:r>
      <w:proofErr w:type="spellEnd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de que a grande </w:t>
      </w:r>
      <w:proofErr w:type="spellStart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distinção</w:t>
      </w:r>
      <w:proofErr w:type="spellEnd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entre “</w:t>
      </w:r>
      <w:proofErr w:type="spellStart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secondo</w:t>
      </w:r>
      <w:proofErr w:type="spellEnd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natura” e “</w:t>
      </w:r>
      <w:proofErr w:type="spellStart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contro</w:t>
      </w:r>
      <w:proofErr w:type="spellEnd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natura” pode funcionar bastante </w:t>
      </w:r>
      <w:proofErr w:type="spellStart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bem</w:t>
      </w:r>
      <w:proofErr w:type="spellEnd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no mundo </w:t>
      </w:r>
      <w:proofErr w:type="spellStart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antigo</w:t>
      </w:r>
      <w:proofErr w:type="spellEnd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, medieval </w:t>
      </w:r>
      <w:proofErr w:type="gramStart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e</w:t>
      </w:r>
      <w:proofErr w:type="gramEnd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no </w:t>
      </w:r>
      <w:proofErr w:type="spellStart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início</w:t>
      </w:r>
      <w:proofErr w:type="spellEnd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da </w:t>
      </w:r>
      <w:proofErr w:type="spellStart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modernidade</w:t>
      </w:r>
      <w:proofErr w:type="spellEnd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- Andrea Grillo</w:t>
      </w:r>
    </w:p>
    <w:p w14:paraId="47FD6FF7" w14:textId="77777777" w:rsidR="007718F6" w:rsidRPr="007718F6" w:rsidRDefault="007718F6" w:rsidP="007718F6">
      <w:pPr>
        <w:spacing w:after="0" w:line="240" w:lineRule="auto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60BD2D92" w14:textId="1EBDBEB0" w:rsidR="007718F6" w:rsidRDefault="007718F6" w:rsidP="007718F6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sz w:val="27"/>
          <w:szCs w:val="27"/>
          <w:lang w:val="es-UY" w:eastAsia="es-UY"/>
        </w:rPr>
      </w:pPr>
      <w:proofErr w:type="spellStart"/>
      <w:r w:rsidRPr="007718F6">
        <w:rPr>
          <w:rFonts w:ascii="Arial" w:eastAsia="Times New Roman" w:hAnsi="Arial" w:cs="Arial"/>
          <w:b/>
          <w:bCs/>
          <w:sz w:val="27"/>
          <w:szCs w:val="27"/>
          <w:lang w:val="es-UY" w:eastAsia="es-UY"/>
        </w:rPr>
        <w:t>Natureza</w:t>
      </w:r>
      <w:proofErr w:type="spellEnd"/>
      <w:r w:rsidRPr="007718F6">
        <w:rPr>
          <w:rFonts w:ascii="Arial" w:eastAsia="Times New Roman" w:hAnsi="Arial" w:cs="Arial"/>
          <w:b/>
          <w:bCs/>
          <w:sz w:val="27"/>
          <w:szCs w:val="27"/>
          <w:lang w:val="es-UY" w:eastAsia="es-UY"/>
        </w:rPr>
        <w:t xml:space="preserve">, cultura e </w:t>
      </w:r>
      <w:proofErr w:type="spellStart"/>
      <w:r w:rsidRPr="007718F6">
        <w:rPr>
          <w:rFonts w:ascii="Arial" w:eastAsia="Times New Roman" w:hAnsi="Arial" w:cs="Arial"/>
          <w:b/>
          <w:bCs/>
          <w:sz w:val="27"/>
          <w:szCs w:val="27"/>
          <w:lang w:val="es-UY" w:eastAsia="es-UY"/>
        </w:rPr>
        <w:t>fé</w:t>
      </w:r>
      <w:proofErr w:type="spellEnd"/>
      <w:r w:rsidRPr="007718F6">
        <w:rPr>
          <w:rFonts w:ascii="Arial" w:eastAsia="Times New Roman" w:hAnsi="Arial" w:cs="Arial"/>
          <w:b/>
          <w:bCs/>
          <w:sz w:val="27"/>
          <w:szCs w:val="27"/>
          <w:lang w:val="es-UY" w:eastAsia="es-UY"/>
        </w:rPr>
        <w:t xml:space="preserve">: </w:t>
      </w:r>
      <w:proofErr w:type="spellStart"/>
      <w:r w:rsidRPr="007718F6">
        <w:rPr>
          <w:rFonts w:ascii="Arial" w:eastAsia="Times New Roman" w:hAnsi="Arial" w:cs="Arial"/>
          <w:b/>
          <w:bCs/>
          <w:sz w:val="27"/>
          <w:szCs w:val="27"/>
          <w:lang w:val="es-UY" w:eastAsia="es-UY"/>
        </w:rPr>
        <w:t>uma</w:t>
      </w:r>
      <w:proofErr w:type="spellEnd"/>
      <w:r w:rsidRPr="007718F6">
        <w:rPr>
          <w:rFonts w:ascii="Arial" w:eastAsia="Times New Roman" w:hAnsi="Arial" w:cs="Arial"/>
          <w:b/>
          <w:bCs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Arial" w:eastAsia="Times New Roman" w:hAnsi="Arial" w:cs="Arial"/>
          <w:b/>
          <w:bCs/>
          <w:sz w:val="27"/>
          <w:szCs w:val="27"/>
          <w:lang w:val="es-UY" w:eastAsia="es-UY"/>
        </w:rPr>
        <w:t>relação</w:t>
      </w:r>
      <w:proofErr w:type="spellEnd"/>
      <w:r w:rsidRPr="007718F6">
        <w:rPr>
          <w:rFonts w:ascii="Arial" w:eastAsia="Times New Roman" w:hAnsi="Arial" w:cs="Arial"/>
          <w:b/>
          <w:bCs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Arial" w:eastAsia="Times New Roman" w:hAnsi="Arial" w:cs="Arial"/>
          <w:b/>
          <w:bCs/>
          <w:sz w:val="27"/>
          <w:szCs w:val="27"/>
          <w:lang w:val="es-UY" w:eastAsia="es-UY"/>
        </w:rPr>
        <w:t>mais</w:t>
      </w:r>
      <w:proofErr w:type="spellEnd"/>
      <w:r w:rsidRPr="007718F6">
        <w:rPr>
          <w:rFonts w:ascii="Arial" w:eastAsia="Times New Roman" w:hAnsi="Arial" w:cs="Arial"/>
          <w:b/>
          <w:bCs/>
          <w:sz w:val="27"/>
          <w:szCs w:val="27"/>
          <w:lang w:val="es-UY" w:eastAsia="es-UY"/>
        </w:rPr>
        <w:t xml:space="preserve"> complexa do que o esperado</w:t>
      </w:r>
    </w:p>
    <w:p w14:paraId="7049210E" w14:textId="77777777" w:rsidR="007718F6" w:rsidRPr="007718F6" w:rsidRDefault="007718F6" w:rsidP="007718F6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sz w:val="27"/>
          <w:szCs w:val="27"/>
          <w:lang w:val="es-UY" w:eastAsia="es-UY"/>
        </w:rPr>
      </w:pPr>
    </w:p>
    <w:p w14:paraId="548A3645" w14:textId="4085FBFD" w:rsidR="007718F6" w:rsidRDefault="007718F6" w:rsidP="007718F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Se 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referência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à “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natureza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certamente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pode ser de destaque, é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necessário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atentar acuradamente para as mil formas de “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inculturação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natural” que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inevitavelmente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acompanham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discurso sobre o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homem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sobre 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mulher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Que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animais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“nunca apenas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naturais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”.</w:t>
      </w:r>
    </w:p>
    <w:p w14:paraId="6F20F3F2" w14:textId="77777777" w:rsidR="007718F6" w:rsidRPr="007718F6" w:rsidRDefault="007718F6" w:rsidP="007718F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</w:p>
    <w:p w14:paraId="5550D50C" w14:textId="5E3B7F5A" w:rsidR="007718F6" w:rsidRDefault="007718F6" w:rsidP="007718F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palavra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mudam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natureza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transformam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Sempre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Por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os argumentos que se fundamental em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“dado natural”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devem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 acautelar para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projetar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sobre 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natureza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ordem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social, o medo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afetivo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desconfiança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caráter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2B918407" w14:textId="77777777" w:rsidR="007718F6" w:rsidRPr="007718F6" w:rsidRDefault="007718F6" w:rsidP="007718F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</w:p>
    <w:p w14:paraId="190A215A" w14:textId="0882BC57" w:rsidR="007718F6" w:rsidRDefault="007718F6" w:rsidP="007718F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há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dúvida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que a grande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distinção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entre </w:t>
      </w:r>
      <w:r w:rsidRPr="007718F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“</w:t>
      </w:r>
      <w:proofErr w:type="spellStart"/>
      <w:r w:rsidRPr="007718F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secondo</w:t>
      </w:r>
      <w:proofErr w:type="spellEnd"/>
      <w:r w:rsidRPr="007718F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natura”</w:t>
      </w:r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e </w:t>
      </w:r>
      <w:r w:rsidRPr="007718F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“</w:t>
      </w:r>
      <w:proofErr w:type="spellStart"/>
      <w:r w:rsidRPr="007718F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contro</w:t>
      </w:r>
      <w:proofErr w:type="spellEnd"/>
      <w:r w:rsidRPr="007718F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natura”</w:t>
      </w:r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pode funcionar bastante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bem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 mundo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antigo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medieval </w:t>
      </w:r>
      <w:proofErr w:type="gram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início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modernidade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Em particular,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“abuso” da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referência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7718F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“</w:t>
      </w:r>
      <w:proofErr w:type="spellStart"/>
      <w:r w:rsidRPr="007718F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contro</w:t>
      </w:r>
      <w:proofErr w:type="spellEnd"/>
      <w:r w:rsidRPr="007718F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natura”</w:t>
      </w:r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ocorreu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precisamente em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consideração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à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aceleração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científica </w:t>
      </w:r>
      <w:proofErr w:type="spellStart"/>
      <w:proofErr w:type="gram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spellEnd"/>
      <w:proofErr w:type="gram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tecnológica dos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séculos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XIX e XX.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Assim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padre de bicicleta,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mulher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pratica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esportes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paciente cardíaco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cujo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coração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foi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transplantado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foram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nos 60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anos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antes do </w:t>
      </w:r>
      <w:r w:rsidRPr="007718F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Vaticano II</w:t>
      </w:r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casos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clássicos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“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escândalos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7718F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contro</w:t>
      </w:r>
      <w:proofErr w:type="spellEnd"/>
      <w:r w:rsidRPr="007718F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natura</w:t>
      </w:r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”.</w:t>
      </w:r>
    </w:p>
    <w:p w14:paraId="1A800723" w14:textId="77777777" w:rsidR="007718F6" w:rsidRPr="007718F6" w:rsidRDefault="007718F6" w:rsidP="007718F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</w:p>
    <w:p w14:paraId="34AE3411" w14:textId="3C9E7FAA" w:rsidR="007718F6" w:rsidRDefault="007718F6" w:rsidP="007718F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Portanto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a partir da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modernidade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tardia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é preciso vigiar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cuidado sobre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uso da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referência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à “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natureza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 que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pressupõe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grandes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mediações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culturais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às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quais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devem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ser cuidadosamente dedicadas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considerações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distinções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preciosíssimas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É evidente que 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natureza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impede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7718F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relação</w:t>
      </w:r>
      <w:proofErr w:type="spellEnd"/>
      <w:r w:rsidRPr="007718F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homossexual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tenha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diversas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experiências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que podemos considerar decisivas. Mas definir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relação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7718F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“</w:t>
      </w:r>
      <w:proofErr w:type="spellStart"/>
      <w:r w:rsidRPr="007718F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contro</w:t>
      </w:r>
      <w:proofErr w:type="spellEnd"/>
      <w:r w:rsidRPr="007718F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natura”</w:t>
      </w:r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apenas a partir de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algumas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diferenças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fisiológicas </w:t>
      </w:r>
      <w:proofErr w:type="gram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biológicas corre o risco de exasperar apenas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alguns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aspectos dela e de perder 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consideração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fato em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si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27946E35" w14:textId="77777777" w:rsidR="007718F6" w:rsidRPr="007718F6" w:rsidRDefault="007718F6" w:rsidP="007718F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</w:p>
    <w:p w14:paraId="1A1036C3" w14:textId="77777777" w:rsidR="007718F6" w:rsidRPr="007718F6" w:rsidRDefault="007718F6" w:rsidP="007718F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Eu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diria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portanto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que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neste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caso 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distinção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embora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necessária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entre pecado </w:t>
      </w:r>
      <w:proofErr w:type="gram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pecador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suficiente. É 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compreensão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pecado </w:t>
      </w:r>
      <w:proofErr w:type="gram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relação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bem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exige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suplemento de intelecto e de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coração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7B118E5C" w14:textId="77777777" w:rsidR="007718F6" w:rsidRPr="007718F6" w:rsidRDefault="007718F6" w:rsidP="007718F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6B8F501D" w14:textId="0454ABBE" w:rsidR="007718F6" w:rsidRDefault="007718F6" w:rsidP="007718F6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sz w:val="27"/>
          <w:szCs w:val="27"/>
          <w:lang w:val="es-UY" w:eastAsia="es-UY"/>
        </w:rPr>
      </w:pPr>
      <w:r w:rsidRPr="007718F6">
        <w:rPr>
          <w:rFonts w:ascii="Arial" w:eastAsia="Times New Roman" w:hAnsi="Arial" w:cs="Arial"/>
          <w:b/>
          <w:bCs/>
          <w:sz w:val="27"/>
          <w:szCs w:val="27"/>
          <w:lang w:val="es-UY" w:eastAsia="es-UY"/>
        </w:rPr>
        <w:t xml:space="preserve">O relevo do “pecado” e a </w:t>
      </w:r>
      <w:proofErr w:type="spellStart"/>
      <w:r w:rsidRPr="007718F6">
        <w:rPr>
          <w:rFonts w:ascii="Arial" w:eastAsia="Times New Roman" w:hAnsi="Arial" w:cs="Arial"/>
          <w:b/>
          <w:bCs/>
          <w:sz w:val="27"/>
          <w:szCs w:val="27"/>
          <w:lang w:val="es-UY" w:eastAsia="es-UY"/>
        </w:rPr>
        <w:t>irrelevância</w:t>
      </w:r>
      <w:proofErr w:type="spellEnd"/>
      <w:r w:rsidRPr="007718F6">
        <w:rPr>
          <w:rFonts w:ascii="Arial" w:eastAsia="Times New Roman" w:hAnsi="Arial" w:cs="Arial"/>
          <w:b/>
          <w:bCs/>
          <w:sz w:val="27"/>
          <w:szCs w:val="27"/>
          <w:lang w:val="es-UY" w:eastAsia="es-UY"/>
        </w:rPr>
        <w:t xml:space="preserve"> da “forma de vida”</w:t>
      </w:r>
    </w:p>
    <w:p w14:paraId="3F4D4C40" w14:textId="77777777" w:rsidR="007718F6" w:rsidRPr="007718F6" w:rsidRDefault="007718F6" w:rsidP="007718F6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sz w:val="27"/>
          <w:szCs w:val="27"/>
          <w:lang w:val="es-UY" w:eastAsia="es-UY"/>
        </w:rPr>
      </w:pPr>
    </w:p>
    <w:p w14:paraId="74014990" w14:textId="1372FDE2" w:rsidR="007718F6" w:rsidRDefault="007718F6" w:rsidP="007718F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há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dúvida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que a “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libertação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questão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pecado” é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ponto que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deve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ser considerado. Aceitar 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homossexualidade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“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sem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problemas”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solução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Se 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orientação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homoafetiva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considera 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ausência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geração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como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problema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seu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ela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elabora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corretamente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própria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experiência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3D827748" w14:textId="77777777" w:rsidR="007718F6" w:rsidRPr="007718F6" w:rsidRDefault="007718F6" w:rsidP="007718F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</w:p>
    <w:p w14:paraId="70702234" w14:textId="5126D721" w:rsidR="007718F6" w:rsidRDefault="007718F6" w:rsidP="007718F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Mas 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centralidade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relação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pecado do ser humano 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superação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Deus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pode ser o horizonte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primeiro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compreensão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homossexualidade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melhor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deveria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sê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-lo da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sexualidade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porque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é de todo o restante da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experiência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precisamente porque, se o pecado é original,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original é 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graça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5A17DBE3" w14:textId="77777777" w:rsidR="007718F6" w:rsidRPr="007718F6" w:rsidRDefault="007718F6" w:rsidP="007718F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</w:p>
    <w:p w14:paraId="18DD1FB3" w14:textId="605B7791" w:rsidR="007718F6" w:rsidRDefault="007718F6" w:rsidP="007718F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Aqui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ainda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fazemos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experiência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difícil </w:t>
      </w:r>
      <w:proofErr w:type="gram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dura, de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“primado do pecado”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autoconsciência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cristã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católica, que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muitas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vezes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 torna “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culpabilização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toda 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diversidade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”. Se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tentarmos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aduzir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“argumentos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naturais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” – como a objetiva “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diferença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 entre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dois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homens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entre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duas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mulheres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que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exclui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“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compenetração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 –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devemos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reconhecer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gestão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cultural influencia definitivamente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própria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percepção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natural. E 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própria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fecundidade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natureza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exclui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a cultura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exclui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3006E94B" w14:textId="77777777" w:rsidR="007718F6" w:rsidRPr="007718F6" w:rsidRDefault="007718F6" w:rsidP="007718F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</w:p>
    <w:p w14:paraId="7615E4C6" w14:textId="77777777" w:rsidR="007718F6" w:rsidRPr="007718F6" w:rsidRDefault="007718F6" w:rsidP="007718F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Sobre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creio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eu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reflexão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polarize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imediatamente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sobre as “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patologias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pessoais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sociais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”, mas considere o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bem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real que os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sujeitos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podem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viver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si mesmos </w:t>
      </w:r>
      <w:proofErr w:type="gram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o próximo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impõe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revisão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das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categorias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fundo. Caso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contrário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repetimos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evidências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correspondem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à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realidade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Assim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como acontece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início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o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fim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vida, 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natureza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a cultura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deixam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distinguir como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evidências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imediatas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vale para a </w:t>
      </w:r>
      <w:proofErr w:type="spellStart"/>
      <w:r w:rsidRPr="007718F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sexualidade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40F67C76" w14:textId="77777777" w:rsidR="007718F6" w:rsidRPr="007718F6" w:rsidRDefault="007718F6" w:rsidP="007718F6">
      <w:pPr>
        <w:spacing w:after="0" w:line="240" w:lineRule="auto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4B119083" w14:textId="77777777" w:rsidR="007718F6" w:rsidRPr="007718F6" w:rsidRDefault="007718F6" w:rsidP="007718F6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</w:pPr>
      <w:proofErr w:type="spellStart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Assim</w:t>
      </w:r>
      <w:proofErr w:type="spellEnd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como acontece </w:t>
      </w:r>
      <w:proofErr w:type="spellStart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com</w:t>
      </w:r>
      <w:proofErr w:type="spellEnd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o </w:t>
      </w:r>
      <w:proofErr w:type="spellStart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início</w:t>
      </w:r>
      <w:proofErr w:type="spellEnd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e o </w:t>
      </w:r>
      <w:proofErr w:type="spellStart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fim</w:t>
      </w:r>
      <w:proofErr w:type="spellEnd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da vida, a </w:t>
      </w:r>
      <w:proofErr w:type="spellStart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natureza</w:t>
      </w:r>
      <w:proofErr w:type="spellEnd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e a cultura </w:t>
      </w:r>
      <w:proofErr w:type="spellStart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não</w:t>
      </w:r>
      <w:proofErr w:type="spellEnd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se </w:t>
      </w:r>
      <w:proofErr w:type="spellStart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deixam</w:t>
      </w:r>
      <w:proofErr w:type="spellEnd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distinguir como </w:t>
      </w:r>
      <w:proofErr w:type="spellStart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evidências</w:t>
      </w:r>
      <w:proofErr w:type="spellEnd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imediatas</w:t>
      </w:r>
      <w:proofErr w:type="spellEnd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. </w:t>
      </w:r>
      <w:proofErr w:type="spellStart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Isso</w:t>
      </w:r>
      <w:proofErr w:type="spellEnd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também</w:t>
      </w:r>
      <w:proofErr w:type="spellEnd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vale para a </w:t>
      </w:r>
      <w:proofErr w:type="spellStart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sexualidade</w:t>
      </w:r>
      <w:proofErr w:type="spellEnd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- Andrea Grillo</w:t>
      </w:r>
    </w:p>
    <w:p w14:paraId="1E0FC61D" w14:textId="77777777" w:rsidR="007718F6" w:rsidRPr="007718F6" w:rsidRDefault="007718F6" w:rsidP="007718F6">
      <w:pPr>
        <w:spacing w:after="0" w:line="240" w:lineRule="auto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5E2FFFDB" w14:textId="1430A024" w:rsidR="007718F6" w:rsidRDefault="007718F6" w:rsidP="007718F6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i/>
          <w:iCs/>
          <w:sz w:val="27"/>
          <w:szCs w:val="27"/>
          <w:lang w:val="es-UY" w:eastAsia="es-UY"/>
        </w:rPr>
      </w:pPr>
      <w:r w:rsidRPr="007718F6">
        <w:rPr>
          <w:rFonts w:ascii="Arial" w:eastAsia="Times New Roman" w:hAnsi="Arial" w:cs="Arial"/>
          <w:b/>
          <w:bCs/>
          <w:sz w:val="27"/>
          <w:szCs w:val="27"/>
          <w:lang w:val="es-UY" w:eastAsia="es-UY"/>
        </w:rPr>
        <w:t>A sombra longa do Decreto </w:t>
      </w:r>
      <w:proofErr w:type="spellStart"/>
      <w:r w:rsidRPr="007718F6">
        <w:rPr>
          <w:rFonts w:ascii="Arial" w:eastAsia="Times New Roman" w:hAnsi="Arial" w:cs="Arial"/>
          <w:b/>
          <w:bCs/>
          <w:i/>
          <w:iCs/>
          <w:sz w:val="27"/>
          <w:szCs w:val="27"/>
          <w:lang w:val="es-UY" w:eastAsia="es-UY"/>
        </w:rPr>
        <w:t>Tametsi</w:t>
      </w:r>
      <w:proofErr w:type="spellEnd"/>
    </w:p>
    <w:p w14:paraId="287C39E8" w14:textId="77777777" w:rsidR="007718F6" w:rsidRPr="007718F6" w:rsidRDefault="007718F6" w:rsidP="007718F6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sz w:val="27"/>
          <w:szCs w:val="27"/>
          <w:lang w:val="es-UY" w:eastAsia="es-UY"/>
        </w:rPr>
      </w:pPr>
    </w:p>
    <w:p w14:paraId="72774CAC" w14:textId="40C62EEE" w:rsidR="007718F6" w:rsidRDefault="007718F6" w:rsidP="007718F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Há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depois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aspecto decisivo da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passagem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sexo à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sexualidade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coloca a </w:t>
      </w:r>
      <w:r w:rsidRPr="007718F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Igreja</w:t>
      </w:r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diante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“</w:t>
      </w:r>
      <w:proofErr w:type="spellStart"/>
      <w:r w:rsidRPr="007718F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questão</w:t>
      </w:r>
      <w:proofErr w:type="spellEnd"/>
      <w:r w:rsidRPr="007718F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copernicana</w:t>
      </w:r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 decisiva.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seja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reconsideração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“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competência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” eclesial sobre a “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matéria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matrimonial </w:t>
      </w:r>
      <w:proofErr w:type="gram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sexual”. Para entender o “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tom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” do </w:t>
      </w:r>
      <w:proofErr w:type="spellStart"/>
      <w:r w:rsidRPr="007718F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responsum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ingenuidade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devemos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voltar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1563 e à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invenção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“forma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canônica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 do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matrimônio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seja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grande virada em toda a cultura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ocidental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que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transferiu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a </w:t>
      </w:r>
      <w:r w:rsidRPr="007718F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Igreja Católica</w:t>
      </w:r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para as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dioceses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para as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paróquias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“catálogo dos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matrimônios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”.</w:t>
      </w:r>
    </w:p>
    <w:p w14:paraId="0E033C67" w14:textId="77777777" w:rsidR="007718F6" w:rsidRPr="007718F6" w:rsidRDefault="007718F6" w:rsidP="007718F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</w:p>
    <w:p w14:paraId="65C553B3" w14:textId="2D30EA06" w:rsidR="007718F6" w:rsidRDefault="007718F6" w:rsidP="007718F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Pense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-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é a partir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daí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nasce 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possibilidade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definir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árvores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genealógicas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usar os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sobrenomes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que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justamente o fruto das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decisões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tridentinas. A Igreja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assumiu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naquele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momento 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competência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sobre o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matrimônio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isto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é, sobre o contrato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assim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como sobre 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bênção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Nos 1.563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anos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anteriores, nunca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havia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sido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assim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As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pessoas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casavam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importa onde, 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Igreja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havia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espaço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bênção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das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núpcias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488EC145" w14:textId="77777777" w:rsidR="007718F6" w:rsidRPr="007718F6" w:rsidRDefault="007718F6" w:rsidP="007718F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</w:p>
    <w:p w14:paraId="5E28E58C" w14:textId="27994CC9" w:rsidR="007718F6" w:rsidRDefault="007718F6" w:rsidP="007718F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É claro que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hoje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nos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constrangemos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 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"http://www.ihu.unisinos.br/78-noticias/607540-nota-sobre-declaracoes-da-congregacao-para-a-doutrina-da-fe" \t "_blank" </w:instrText>
      </w:r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7718F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bênção</w:t>
      </w:r>
      <w:proofErr w:type="spellEnd"/>
      <w:r w:rsidRPr="007718F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que os </w:t>
      </w:r>
      <w:proofErr w:type="spellStart"/>
      <w:r w:rsidRPr="007718F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casais</w:t>
      </w:r>
      <w:proofErr w:type="spellEnd"/>
      <w:r w:rsidRPr="007718F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do mesmo sexo</w:t>
      </w:r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pedem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: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acostumamo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-nos a pensar em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“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competência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integral” 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custamos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recuperar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competências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parciais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Mas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esse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foi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trauma do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qual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já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nos demos conta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há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140 anos, a partir da </w:t>
      </w:r>
      <w:proofErr w:type="spellStart"/>
      <w:r w:rsidRPr="007718F6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>Arcanum</w:t>
      </w:r>
      <w:proofErr w:type="spellEnd"/>
      <w:r w:rsidRPr="007718F6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>Divinae</w:t>
      </w:r>
      <w:proofErr w:type="spellEnd"/>
      <w:r w:rsidRPr="007718F6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 xml:space="preserve"> Sapientiae</w:t>
      </w:r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de </w:t>
      </w:r>
      <w:proofErr w:type="spellStart"/>
      <w:r w:rsidRPr="007718F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Leão</w:t>
      </w:r>
      <w:proofErr w:type="spellEnd"/>
      <w:r w:rsidRPr="007718F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XIII</w:t>
      </w:r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em 1880,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“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pretensão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 de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competência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exclusiva da </w:t>
      </w:r>
      <w:r w:rsidRPr="007718F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Igreja Católica</w:t>
      </w:r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sobre o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matrimônio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a ser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oposta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às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pretensões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consideradas absurdas do Estado liberal: este era o grito de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Igreja cercada 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pressionada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3F2370E5" w14:textId="77777777" w:rsidR="007718F6" w:rsidRPr="007718F6" w:rsidRDefault="007718F6" w:rsidP="007718F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</w:p>
    <w:p w14:paraId="61FB1ECC" w14:textId="4DAECBAB" w:rsidR="007718F6" w:rsidRDefault="007718F6" w:rsidP="007718F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Mas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temos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tradição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longa do que 1563.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Temos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até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tradição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fez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“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laicidade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matrimônio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 o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seu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“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bolim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”. Por acaso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esquecemos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 </w:t>
      </w:r>
      <w:r w:rsidRPr="007718F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São Tomás</w:t>
      </w:r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dizia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a “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geração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ocorre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muitas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maneiras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: somos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gerados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pela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natureza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pela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cidade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pela Igreja?</w:t>
      </w:r>
    </w:p>
    <w:p w14:paraId="45C84E17" w14:textId="77777777" w:rsidR="007718F6" w:rsidRPr="007718F6" w:rsidRDefault="007718F6" w:rsidP="007718F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</w:p>
    <w:p w14:paraId="79D96A5F" w14:textId="77777777" w:rsidR="007718F6" w:rsidRPr="007718F6" w:rsidRDefault="007718F6" w:rsidP="007718F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efeito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o </w:t>
      </w:r>
      <w:r w:rsidRPr="007718F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modelo tridentino</w:t>
      </w:r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de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competência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eclesial sobre o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matrimônio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entrou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crise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século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XIX e,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 </w:t>
      </w:r>
      <w:proofErr w:type="spellStart"/>
      <w:r w:rsidRPr="007718F6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>Familiaris</w:t>
      </w:r>
      <w:proofErr w:type="spellEnd"/>
      <w:r w:rsidRPr="007718F6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>consortio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encontrou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ponto de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retorno. No momento em que se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diz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os “</w:t>
      </w:r>
      <w:r w:rsidRPr="007718F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divorciados </w:t>
      </w:r>
      <w:proofErr w:type="spellStart"/>
      <w:r w:rsidRPr="007718F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recasados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perdem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comunhão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eclesial, o modelo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oitocentista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funciona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 A 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"http://www.ihuonline.unisinos.br/edicao/483" \t "_blank" </w:instrText>
      </w:r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7718F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Amoris</w:t>
      </w:r>
      <w:proofErr w:type="spellEnd"/>
      <w:r w:rsidRPr="007718F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laetitia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saiu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dele definitivamente,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embora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 </w:t>
      </w:r>
      <w:proofErr w:type="spellStart"/>
      <w:r w:rsidRPr="007718F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responsum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do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15 de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março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finja que pode ficar dentro dele, mas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às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custas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interromper 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relação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realidade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observando-a por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olho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mágico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estreito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obscuro.</w:t>
      </w:r>
    </w:p>
    <w:p w14:paraId="24D2BECA" w14:textId="77777777" w:rsidR="007718F6" w:rsidRPr="007718F6" w:rsidRDefault="007718F6" w:rsidP="007718F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43EE2406" w14:textId="77777777" w:rsidR="007718F6" w:rsidRPr="007718F6" w:rsidRDefault="007718F6" w:rsidP="007718F6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</w:pPr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O modelo tridentino de </w:t>
      </w:r>
      <w:proofErr w:type="spellStart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competência</w:t>
      </w:r>
      <w:proofErr w:type="spellEnd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eclesial sobre o </w:t>
      </w:r>
      <w:proofErr w:type="spellStart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matrimônio</w:t>
      </w:r>
      <w:proofErr w:type="spellEnd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entrou</w:t>
      </w:r>
      <w:proofErr w:type="spellEnd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em </w:t>
      </w:r>
      <w:proofErr w:type="spellStart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crise</w:t>
      </w:r>
      <w:proofErr w:type="spellEnd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no </w:t>
      </w:r>
      <w:proofErr w:type="spellStart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século</w:t>
      </w:r>
      <w:proofErr w:type="spellEnd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XIX e, </w:t>
      </w:r>
      <w:proofErr w:type="spellStart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com</w:t>
      </w:r>
      <w:proofErr w:type="spellEnd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a </w:t>
      </w:r>
      <w:proofErr w:type="spellStart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Familiaris</w:t>
      </w:r>
      <w:proofErr w:type="spellEnd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consortio</w:t>
      </w:r>
      <w:proofErr w:type="spellEnd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, </w:t>
      </w:r>
      <w:proofErr w:type="spellStart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encontrou</w:t>
      </w:r>
      <w:proofErr w:type="spellEnd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um</w:t>
      </w:r>
      <w:proofErr w:type="spellEnd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ponto de </w:t>
      </w:r>
      <w:proofErr w:type="spellStart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não</w:t>
      </w:r>
      <w:proofErr w:type="spellEnd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retorno - Andrea Grillo</w:t>
      </w:r>
    </w:p>
    <w:p w14:paraId="7B6B3D60" w14:textId="77777777" w:rsidR="007718F6" w:rsidRPr="007718F6" w:rsidRDefault="007718F6" w:rsidP="007718F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5C1E7A78" w14:textId="3068A292" w:rsidR="007718F6" w:rsidRDefault="007718F6" w:rsidP="007718F6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sz w:val="27"/>
          <w:szCs w:val="27"/>
          <w:lang w:val="es-UY" w:eastAsia="es-UY"/>
        </w:rPr>
      </w:pPr>
      <w:r w:rsidRPr="007718F6">
        <w:rPr>
          <w:rFonts w:ascii="Arial" w:eastAsia="Times New Roman" w:hAnsi="Arial" w:cs="Arial"/>
          <w:b/>
          <w:bCs/>
          <w:sz w:val="27"/>
          <w:szCs w:val="27"/>
          <w:lang w:val="es-UY" w:eastAsia="es-UY"/>
        </w:rPr>
        <w:t xml:space="preserve">Novas </w:t>
      </w:r>
      <w:proofErr w:type="spellStart"/>
      <w:r w:rsidRPr="007718F6">
        <w:rPr>
          <w:rFonts w:ascii="Arial" w:eastAsia="Times New Roman" w:hAnsi="Arial" w:cs="Arial"/>
          <w:b/>
          <w:bCs/>
          <w:sz w:val="27"/>
          <w:szCs w:val="27"/>
          <w:lang w:val="es-UY" w:eastAsia="es-UY"/>
        </w:rPr>
        <w:t>descobertas</w:t>
      </w:r>
      <w:proofErr w:type="spellEnd"/>
      <w:r w:rsidRPr="007718F6">
        <w:rPr>
          <w:rFonts w:ascii="Arial" w:eastAsia="Times New Roman" w:hAnsi="Arial" w:cs="Arial"/>
          <w:b/>
          <w:bCs/>
          <w:sz w:val="27"/>
          <w:szCs w:val="27"/>
          <w:lang w:val="es-UY" w:eastAsia="es-UY"/>
        </w:rPr>
        <w:t xml:space="preserve"> e a </w:t>
      </w:r>
      <w:proofErr w:type="spellStart"/>
      <w:r w:rsidRPr="007718F6">
        <w:rPr>
          <w:rFonts w:ascii="Arial" w:eastAsia="Times New Roman" w:hAnsi="Arial" w:cs="Arial"/>
          <w:b/>
          <w:bCs/>
          <w:sz w:val="27"/>
          <w:szCs w:val="27"/>
          <w:lang w:val="es-UY" w:eastAsia="es-UY"/>
        </w:rPr>
        <w:t>sociedade</w:t>
      </w:r>
      <w:proofErr w:type="spellEnd"/>
      <w:r w:rsidRPr="007718F6">
        <w:rPr>
          <w:rFonts w:ascii="Arial" w:eastAsia="Times New Roman" w:hAnsi="Arial" w:cs="Arial"/>
          <w:b/>
          <w:bCs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Arial" w:eastAsia="Times New Roman" w:hAnsi="Arial" w:cs="Arial"/>
          <w:b/>
          <w:bCs/>
          <w:sz w:val="27"/>
          <w:szCs w:val="27"/>
          <w:lang w:val="es-UY" w:eastAsia="es-UY"/>
        </w:rPr>
        <w:t>aberta</w:t>
      </w:r>
      <w:proofErr w:type="spellEnd"/>
    </w:p>
    <w:p w14:paraId="39318931" w14:textId="77777777" w:rsidR="007718F6" w:rsidRPr="007718F6" w:rsidRDefault="007718F6" w:rsidP="007718F6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sz w:val="27"/>
          <w:szCs w:val="27"/>
          <w:lang w:val="es-UY" w:eastAsia="es-UY"/>
        </w:rPr>
      </w:pPr>
    </w:p>
    <w:p w14:paraId="184D2B55" w14:textId="3C68E196" w:rsidR="007718F6" w:rsidRDefault="007718F6" w:rsidP="007718F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pretensão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“</w:t>
      </w:r>
      <w:proofErr w:type="spellStart"/>
      <w:r w:rsidRPr="007718F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doutrina</w:t>
      </w:r>
      <w:proofErr w:type="spellEnd"/>
      <w:r w:rsidRPr="007718F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7718F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sempre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 em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matéria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hyperlink r:id="rId7" w:tgtFrame="_blank" w:history="1">
        <w:r w:rsidRPr="007718F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matrimonial e sexual</w:t>
        </w:r>
      </w:hyperlink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é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reconstrução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abstrata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que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esquece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história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No momento em que o sexo se transforma em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sexualidade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perde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em grande medida, 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natureza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mera “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função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o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 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assume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relevância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direta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o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sujeito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doutrina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deve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encontrar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novos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recursos de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argumentação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de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orientação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1EA30798" w14:textId="77777777" w:rsidR="007718F6" w:rsidRPr="007718F6" w:rsidRDefault="007718F6" w:rsidP="007718F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</w:p>
    <w:p w14:paraId="63841845" w14:textId="6F670C5C" w:rsidR="007718F6" w:rsidRDefault="007718F6" w:rsidP="007718F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Para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fazer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ela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deve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ouvir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 </w:t>
      </w:r>
      <w:proofErr w:type="spellStart"/>
      <w:r w:rsidRPr="007718F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Evangelho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e 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experiência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dos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homens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mulheres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Muitas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vezes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esquecemos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a </w:t>
      </w:r>
      <w:proofErr w:type="spellStart"/>
      <w:r w:rsidRPr="007718F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questão</w:t>
      </w:r>
      <w:proofErr w:type="spellEnd"/>
      <w:r w:rsidRPr="007718F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sexual</w:t>
      </w:r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e a </w:t>
      </w:r>
      <w:proofErr w:type="spellStart"/>
      <w:r w:rsidRPr="007718F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questão</w:t>
      </w:r>
      <w:proofErr w:type="spellEnd"/>
      <w:r w:rsidRPr="007718F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7718F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gênero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intimamente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ligadas,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apenas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terminologicamente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O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exercício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sexualidade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muda no momento em que se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descobre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científica, cultural </w:t>
      </w:r>
      <w:proofErr w:type="gram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socialmente, que 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mulher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“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 parte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passiva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geração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 e,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portanto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é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ativa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gerar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no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exercício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sexualidade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no papel social.</w:t>
      </w:r>
    </w:p>
    <w:p w14:paraId="5F5223D3" w14:textId="77777777" w:rsidR="007718F6" w:rsidRPr="007718F6" w:rsidRDefault="007718F6" w:rsidP="007718F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</w:p>
    <w:p w14:paraId="5DA3F857" w14:textId="77777777" w:rsidR="007718F6" w:rsidRPr="007718F6" w:rsidRDefault="007718F6" w:rsidP="007718F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Quando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há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apenas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cabeça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matrimônio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seja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o marido,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há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duas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as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coisas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já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as mesmas.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Estes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fatos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irreversíveis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mudam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 </w:t>
      </w:r>
      <w:proofErr w:type="spellStart"/>
      <w:r w:rsidRPr="007718F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doutrina</w:t>
      </w:r>
      <w:proofErr w:type="spellEnd"/>
      <w:r w:rsidRPr="007718F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eclesial do </w:t>
      </w:r>
      <w:proofErr w:type="spellStart"/>
      <w:r w:rsidRPr="007718F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matrimônio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goste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-se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E a Igreja,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quanto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antes se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der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conta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disso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antes responderá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adequadamente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às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“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perguntas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 que recebe,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gram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talvez</w:t>
      </w:r>
      <w:proofErr w:type="gram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faça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por conta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própria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si mesma.</w:t>
      </w:r>
    </w:p>
    <w:p w14:paraId="767B034F" w14:textId="77777777" w:rsidR="007718F6" w:rsidRPr="007718F6" w:rsidRDefault="007718F6" w:rsidP="007718F6">
      <w:pPr>
        <w:spacing w:after="0" w:line="240" w:lineRule="auto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683AE881" w14:textId="77777777" w:rsidR="007718F6" w:rsidRPr="007718F6" w:rsidRDefault="007718F6" w:rsidP="007718F6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</w:pPr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A </w:t>
      </w:r>
      <w:proofErr w:type="spellStart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questão</w:t>
      </w:r>
      <w:proofErr w:type="spellEnd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da </w:t>
      </w:r>
      <w:proofErr w:type="spellStart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bênção</w:t>
      </w:r>
      <w:proofErr w:type="spellEnd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dos </w:t>
      </w:r>
      <w:proofErr w:type="spellStart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casais</w:t>
      </w:r>
      <w:proofErr w:type="spellEnd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homossexuais</w:t>
      </w:r>
      <w:proofErr w:type="spellEnd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 é </w:t>
      </w:r>
      <w:proofErr w:type="spellStart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muito</w:t>
      </w:r>
      <w:proofErr w:type="spellEnd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mais</w:t>
      </w:r>
      <w:proofErr w:type="spellEnd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séria</w:t>
      </w:r>
      <w:proofErr w:type="spellEnd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do que parece no texto do “</w:t>
      </w:r>
      <w:proofErr w:type="spellStart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responsum</w:t>
      </w:r>
      <w:proofErr w:type="spellEnd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”: tentemos dar à </w:t>
      </w:r>
      <w:proofErr w:type="spellStart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oficialidade</w:t>
      </w:r>
      <w:proofErr w:type="spellEnd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eclesial </w:t>
      </w:r>
      <w:proofErr w:type="spellStart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um</w:t>
      </w:r>
      <w:proofErr w:type="spellEnd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perfil </w:t>
      </w:r>
      <w:proofErr w:type="spellStart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mais</w:t>
      </w:r>
      <w:proofErr w:type="spellEnd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nobre</w:t>
      </w:r>
      <w:proofErr w:type="spellEnd"/>
      <w:r w:rsidRPr="007718F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e menos provinciano - Andrea Grillo</w:t>
      </w:r>
    </w:p>
    <w:p w14:paraId="2C4AF9FD" w14:textId="77777777" w:rsidR="007718F6" w:rsidRPr="007718F6" w:rsidRDefault="007718F6" w:rsidP="007718F6">
      <w:pPr>
        <w:spacing w:after="0" w:line="240" w:lineRule="auto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53653467" w14:textId="6D353FF9" w:rsidR="007718F6" w:rsidRDefault="007718F6" w:rsidP="007718F6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sz w:val="27"/>
          <w:szCs w:val="27"/>
          <w:lang w:val="es-UY" w:eastAsia="es-UY"/>
        </w:rPr>
      </w:pPr>
      <w:r w:rsidRPr="007718F6">
        <w:rPr>
          <w:rFonts w:ascii="Arial" w:eastAsia="Times New Roman" w:hAnsi="Arial" w:cs="Arial"/>
          <w:b/>
          <w:bCs/>
          <w:sz w:val="27"/>
          <w:szCs w:val="27"/>
          <w:lang w:val="es-UY" w:eastAsia="es-UY"/>
        </w:rPr>
        <w:t xml:space="preserve">A </w:t>
      </w:r>
      <w:proofErr w:type="spellStart"/>
      <w:r w:rsidRPr="007718F6">
        <w:rPr>
          <w:rFonts w:ascii="Arial" w:eastAsia="Times New Roman" w:hAnsi="Arial" w:cs="Arial"/>
          <w:b/>
          <w:bCs/>
          <w:sz w:val="27"/>
          <w:szCs w:val="27"/>
          <w:lang w:val="es-UY" w:eastAsia="es-UY"/>
        </w:rPr>
        <w:t>redução</w:t>
      </w:r>
      <w:proofErr w:type="spellEnd"/>
      <w:r w:rsidRPr="007718F6">
        <w:rPr>
          <w:rFonts w:ascii="Arial" w:eastAsia="Times New Roman" w:hAnsi="Arial" w:cs="Arial"/>
          <w:b/>
          <w:bCs/>
          <w:sz w:val="27"/>
          <w:szCs w:val="27"/>
          <w:lang w:val="es-UY" w:eastAsia="es-UY"/>
        </w:rPr>
        <w:t xml:space="preserve"> tridentina como instinto autorreferencial</w:t>
      </w:r>
    </w:p>
    <w:p w14:paraId="2EE429FF" w14:textId="77777777" w:rsidR="007718F6" w:rsidRPr="007718F6" w:rsidRDefault="007718F6" w:rsidP="007718F6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sz w:val="27"/>
          <w:szCs w:val="27"/>
          <w:lang w:val="es-UY" w:eastAsia="es-UY"/>
        </w:rPr>
      </w:pPr>
    </w:p>
    <w:p w14:paraId="6C9836EC" w14:textId="022BDCE7" w:rsidR="007718F6" w:rsidRDefault="007718F6" w:rsidP="007718F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Assim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como no “</w:t>
      </w:r>
      <w:r w:rsidRPr="007718F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caso </w:t>
      </w:r>
      <w:proofErr w:type="spellStart"/>
      <w:r w:rsidRPr="007718F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Galileu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”, a </w:t>
      </w:r>
      <w:proofErr w:type="spellStart"/>
      <w:r w:rsidRPr="007718F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questão</w:t>
      </w:r>
      <w:proofErr w:type="spellEnd"/>
      <w:r w:rsidRPr="007718F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sexual</w:t>
      </w:r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(e </w:t>
      </w:r>
      <w:proofErr w:type="spellStart"/>
      <w:r w:rsidRPr="007718F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homossexual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) suscita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reações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viscerais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Como a Igreja </w:t>
      </w:r>
      <w:proofErr w:type="gram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pode</w:t>
      </w:r>
      <w:proofErr w:type="gram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dizer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o “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bem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Deus” é para todos os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homens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mulheres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até mesmo para os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batizados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? Se o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anúncio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diz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respeito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sujeitos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individuais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relações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as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coisas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há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problema: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você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pode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abençoar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veleiro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7718F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Luna Rossa</w:t>
      </w:r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tanque,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boiada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inteira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associação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pesquisa sobre os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flamingos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Mas, se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tiver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relação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exercício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sexualidade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primeiro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você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pede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atestado de boa conduta, 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conformidade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natureza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ausência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segundas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intenções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depois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eventualmente,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você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põe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jogo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67C64569" w14:textId="77777777" w:rsidR="007718F6" w:rsidRPr="007718F6" w:rsidRDefault="007718F6" w:rsidP="007718F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</w:p>
    <w:p w14:paraId="267FDDF8" w14:textId="3C61AF87" w:rsidR="007718F6" w:rsidRDefault="007718F6" w:rsidP="007718F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atitude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o fruto de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história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cheia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paixões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de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julgamentos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de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preconceitos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Mas 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tradição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eclesial é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antiga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que o decreto </w:t>
      </w:r>
      <w:proofErr w:type="spellStart"/>
      <w:r w:rsidRPr="007718F6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>Tametsi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os recursos para responder “afirmativamente”, até mesmo no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nível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estritamente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canônico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Contanto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que, em </w:t>
      </w:r>
      <w:r w:rsidRPr="007718F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Roma</w:t>
      </w:r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7718F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Alemanha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nos </w:t>
      </w:r>
      <w:r w:rsidRPr="007718F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EUA</w:t>
      </w:r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autoridades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teólogos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decidam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vestir 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peruca 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proclamem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como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verdade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sempre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o concentrado de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representações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antimodernas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qual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 </w:t>
      </w:r>
      <w:r w:rsidRPr="007718F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Igreja Católica</w:t>
      </w:r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tentou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resistir, como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podia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à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geada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século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XIX.</w:t>
      </w:r>
    </w:p>
    <w:p w14:paraId="0A97AB7B" w14:textId="77777777" w:rsidR="007718F6" w:rsidRPr="007718F6" w:rsidRDefault="007718F6" w:rsidP="007718F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</w:p>
    <w:p w14:paraId="12732BAB" w14:textId="779A5490" w:rsidR="007718F6" w:rsidRDefault="007718F6" w:rsidP="007718F6">
      <w:pPr>
        <w:spacing w:after="0" w:line="240" w:lineRule="auto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Temos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cultura e 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força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estar à altura da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realidade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Se nos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trancarmos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Salas do </w:t>
      </w:r>
      <w:r w:rsidRPr="007718F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Santo </w:t>
      </w:r>
      <w:proofErr w:type="spellStart"/>
      <w:r w:rsidRPr="007718F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Ofício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se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dermos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palavra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apenas 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quem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está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disposto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vestir a peruca e 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camuflar de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homem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200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anos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atrás para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ainda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sermos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católicos, nos tornaremos dignos de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sermos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levados 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sério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76AB1211" w14:textId="77777777" w:rsidR="007718F6" w:rsidRPr="007718F6" w:rsidRDefault="007718F6" w:rsidP="007718F6">
      <w:pPr>
        <w:spacing w:after="0" w:line="240" w:lineRule="auto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</w:p>
    <w:p w14:paraId="675EF7EA" w14:textId="77777777" w:rsidR="007718F6" w:rsidRPr="007718F6" w:rsidRDefault="007718F6" w:rsidP="007718F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questão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 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"http://www.ihu.unisinos.br/78-noticias/607583-esta-igreja-me-assusta-de-jesus-nunca-uma-palavra-contra-a-homossexualidade-entrevista-com-alberto-maggi?fbclid=IwAR1Z_4DVrJE_0h21Nebk_q8HZnNBmYuS3G7b3xJwpG5SKAF_UATZ5d4ERE4" \t "_blank" </w:instrText>
      </w:r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7718F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bênção</w:t>
      </w:r>
      <w:proofErr w:type="spellEnd"/>
      <w:r w:rsidRPr="007718F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dos </w:t>
      </w:r>
      <w:proofErr w:type="spellStart"/>
      <w:r w:rsidRPr="007718F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casais</w:t>
      </w:r>
      <w:proofErr w:type="spellEnd"/>
      <w:r w:rsidRPr="007718F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homossexuais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é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séria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que parece no texto do </w:t>
      </w:r>
      <w:r w:rsidRPr="007718F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“</w:t>
      </w:r>
      <w:proofErr w:type="spellStart"/>
      <w:r w:rsidRPr="007718F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responsum</w:t>
      </w:r>
      <w:proofErr w:type="spellEnd"/>
      <w:r w:rsidRPr="007718F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”</w:t>
      </w:r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: tentemos dar à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oficialidade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eclesial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perfil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nobre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menos provinciano.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Senão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novo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“</w:t>
      </w:r>
      <w:r w:rsidRPr="007718F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caso </w:t>
      </w:r>
      <w:proofErr w:type="spellStart"/>
      <w:r w:rsidRPr="007718F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Galileu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 se tornará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ingovernável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acabará nos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obrigando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nos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envergonharmos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a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pedirmos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perdão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daqui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50, 100 </w:t>
      </w:r>
      <w:proofErr w:type="spellStart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300 anos.</w:t>
      </w:r>
    </w:p>
    <w:p w14:paraId="4159C012" w14:textId="77777777" w:rsidR="007718F6" w:rsidRPr="007718F6" w:rsidRDefault="007718F6" w:rsidP="007718F6">
      <w:pPr>
        <w:spacing w:after="0" w:line="240" w:lineRule="auto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7718F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6C4E8283" w14:textId="05E37903" w:rsidR="002E2F5B" w:rsidRDefault="007718F6">
      <w:hyperlink r:id="rId8" w:history="1">
        <w:r w:rsidRPr="00E63959">
          <w:rPr>
            <w:rStyle w:val="Hipervnculo"/>
          </w:rPr>
          <w:t>http://www.ihu.unisinos.br/607620-um-novo-caso-galileu-o-nascimento-da-sexualidade-e-a-doutrina-catolica-artigo-de-andrea-grillo</w:t>
        </w:r>
      </w:hyperlink>
    </w:p>
    <w:p w14:paraId="6C6E70B8" w14:textId="77777777" w:rsidR="007718F6" w:rsidRDefault="007718F6"/>
    <w:sectPr w:rsidR="007718F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8F6"/>
    <w:rsid w:val="002E2F5B"/>
    <w:rsid w:val="00771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73303"/>
  <w15:chartTrackingRefBased/>
  <w15:docId w15:val="{79683A68-639E-4227-88FC-3B0EE01F8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7718F6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7718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475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87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86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858374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1065178673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1086146729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313797986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803472443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1554661977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hu.unisinos.br/607620-um-novo-caso-galileu-o-nascimento-da-sexualidade-e-a-doutrina-catolica-artigo-de-andrea-grillo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ihu.unisinos.br/sobre-o-ihu/170-noticias/noticias-2014/538421-matrimonio-e-sexualidade-a-doutrina-muda-artigo-de-gianni-gennar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hu.unisinos.br/78-noticias/607556-vaticano-diz-que-padres-nao-podem-abencoar-casais-homossexuais-por-que-o-papa-francisco-aprovou-esse-decreto" TargetMode="External"/><Relationship Id="rId5" Type="http://schemas.openxmlformats.org/officeDocument/2006/relationships/hyperlink" Target="http://www.ihu.unisinos.br/607584-um-pecado-sem-comentarios-deus-os-criou-os-ama-e-deseja-que-sejam-felizes-entrevista-com-james-martin-s-j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www.ihu.unisinos.br/607582-o-que-e-um-problema-sistematico-casais-homossexuais-e-pedagogia-da-lei-artigo-de-andrea-grillo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2961</Words>
  <Characters>16286</Characters>
  <Application>Microsoft Office Word</Application>
  <DocSecurity>0</DocSecurity>
  <Lines>135</Lines>
  <Paragraphs>38</Paragraphs>
  <ScaleCrop>false</ScaleCrop>
  <Company/>
  <LinksUpToDate>false</LinksUpToDate>
  <CharactersWithSpaces>19209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2</cp:revision>
  <dcterms:created xsi:type="dcterms:W3CDTF">2021-03-19T14:27:00Z</dcterms:created>
  <dcterms:modified xsi:type="dcterms:W3CDTF">2021-03-19T14:33:00Z</dcterms:modified>
</cp:coreProperties>
</file>