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17D82E" w14:textId="77777777" w:rsidR="007D6708" w:rsidRPr="00316363" w:rsidRDefault="007D6708" w:rsidP="00316363">
      <w:pPr>
        <w:shd w:val="clear" w:color="auto" w:fill="FFFFFF"/>
        <w:spacing w:line="276" w:lineRule="auto"/>
        <w:jc w:val="center"/>
        <w:rPr>
          <w:rFonts w:ascii="Arial" w:eastAsia="Times New Roman" w:hAnsi="Arial" w:cs="Arial"/>
          <w:b/>
          <w:color w:val="050505"/>
          <w:sz w:val="30"/>
          <w:szCs w:val="30"/>
          <w:lang w:eastAsia="es-MX"/>
        </w:rPr>
      </w:pPr>
      <w:r w:rsidRPr="00316363">
        <w:rPr>
          <w:rFonts w:ascii="Arial" w:eastAsia="Times New Roman" w:hAnsi="Arial" w:cs="Arial"/>
          <w:b/>
          <w:color w:val="050505"/>
          <w:sz w:val="30"/>
          <w:szCs w:val="30"/>
          <w:lang w:eastAsia="es-MX"/>
        </w:rPr>
        <w:t xml:space="preserve">Francisco, ocho años de </w:t>
      </w:r>
      <w:r w:rsidR="00D562C1" w:rsidRPr="00316363">
        <w:rPr>
          <w:rFonts w:ascii="Arial" w:eastAsia="Times New Roman" w:hAnsi="Arial" w:cs="Arial"/>
          <w:b/>
          <w:color w:val="050505"/>
          <w:sz w:val="30"/>
          <w:szCs w:val="30"/>
          <w:lang w:eastAsia="es-MX"/>
        </w:rPr>
        <w:t xml:space="preserve">un </w:t>
      </w:r>
      <w:r w:rsidRPr="00316363">
        <w:rPr>
          <w:rFonts w:ascii="Arial" w:eastAsia="Times New Roman" w:hAnsi="Arial" w:cs="Arial"/>
          <w:b/>
          <w:color w:val="050505"/>
          <w:sz w:val="30"/>
          <w:szCs w:val="30"/>
          <w:lang w:eastAsia="es-MX"/>
        </w:rPr>
        <w:t>p</w:t>
      </w:r>
      <w:r w:rsidR="00206AD7" w:rsidRPr="00316363">
        <w:rPr>
          <w:rFonts w:ascii="Arial" w:eastAsia="Times New Roman" w:hAnsi="Arial" w:cs="Arial"/>
          <w:b/>
          <w:color w:val="050505"/>
          <w:sz w:val="30"/>
          <w:szCs w:val="30"/>
          <w:lang w:eastAsia="es-MX"/>
        </w:rPr>
        <w:t>ontificado desde las periferias</w:t>
      </w:r>
    </w:p>
    <w:p w14:paraId="2958FB8F" w14:textId="77777777" w:rsidR="00316363" w:rsidRDefault="00316363" w:rsidP="00206AD7">
      <w:pPr>
        <w:shd w:val="clear" w:color="auto" w:fill="FFFFFF"/>
        <w:spacing w:line="276" w:lineRule="auto"/>
        <w:jc w:val="right"/>
        <w:rPr>
          <w:rFonts w:ascii="Arial" w:eastAsia="Times New Roman" w:hAnsi="Arial" w:cs="Arial"/>
          <w:i/>
          <w:color w:val="050505"/>
          <w:sz w:val="24"/>
          <w:szCs w:val="24"/>
          <w:lang w:eastAsia="es-MX"/>
        </w:rPr>
      </w:pPr>
    </w:p>
    <w:p w14:paraId="47CD3CD8" w14:textId="55B75DC3" w:rsidR="00206AD7" w:rsidRPr="00316363" w:rsidRDefault="00206AD7" w:rsidP="00206AD7">
      <w:pPr>
        <w:shd w:val="clear" w:color="auto" w:fill="FFFFFF"/>
        <w:spacing w:line="276" w:lineRule="auto"/>
        <w:jc w:val="right"/>
        <w:rPr>
          <w:rFonts w:ascii="Arial" w:eastAsia="Times New Roman" w:hAnsi="Arial" w:cs="Arial"/>
          <w:b/>
          <w:bCs/>
          <w:i/>
          <w:color w:val="050505"/>
          <w:sz w:val="24"/>
          <w:szCs w:val="24"/>
          <w:lang w:eastAsia="es-MX"/>
        </w:rPr>
      </w:pPr>
      <w:r w:rsidRPr="00316363">
        <w:rPr>
          <w:rFonts w:ascii="Arial" w:eastAsia="Times New Roman" w:hAnsi="Arial" w:cs="Arial"/>
          <w:b/>
          <w:bCs/>
          <w:i/>
          <w:color w:val="050505"/>
          <w:sz w:val="24"/>
          <w:szCs w:val="24"/>
          <w:lang w:eastAsia="es-MX"/>
        </w:rPr>
        <w:t>Por: Gerardo Cruz González</w:t>
      </w:r>
    </w:p>
    <w:p w14:paraId="7694E03F" w14:textId="77777777" w:rsidR="00316363" w:rsidRPr="00316363" w:rsidRDefault="00316363" w:rsidP="00206AD7">
      <w:pPr>
        <w:shd w:val="clear" w:color="auto" w:fill="FFFFFF"/>
        <w:spacing w:line="276" w:lineRule="auto"/>
        <w:jc w:val="right"/>
        <w:rPr>
          <w:rFonts w:ascii="Arial" w:eastAsia="Times New Roman" w:hAnsi="Arial" w:cs="Arial"/>
          <w:b/>
          <w:bCs/>
          <w:i/>
          <w:color w:val="050505"/>
          <w:sz w:val="24"/>
          <w:szCs w:val="24"/>
          <w:lang w:eastAsia="es-MX"/>
        </w:rPr>
      </w:pPr>
    </w:p>
    <w:p w14:paraId="27A40608" w14:textId="77777777" w:rsidR="007D6708" w:rsidRPr="007D6708"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 xml:space="preserve">El cónclave que lo </w:t>
      </w:r>
      <w:r w:rsidRPr="00D562C1">
        <w:rPr>
          <w:rFonts w:ascii="Arial" w:eastAsia="Times New Roman" w:hAnsi="Arial" w:cs="Arial"/>
          <w:color w:val="050505"/>
          <w:sz w:val="24"/>
          <w:szCs w:val="24"/>
          <w:lang w:eastAsia="es-MX"/>
        </w:rPr>
        <w:t>eligió</w:t>
      </w:r>
      <w:r w:rsidRPr="007D6708">
        <w:rPr>
          <w:rFonts w:ascii="Arial" w:eastAsia="Times New Roman" w:hAnsi="Arial" w:cs="Arial"/>
          <w:color w:val="050505"/>
          <w:sz w:val="24"/>
          <w:szCs w:val="24"/>
          <w:lang w:eastAsia="es-MX"/>
        </w:rPr>
        <w:t xml:space="preserve"> papa inició el 11 de marzo de 2013, tras la inédita renuncia de su predecesor, </w:t>
      </w:r>
      <w:r w:rsidRPr="00D562C1">
        <w:rPr>
          <w:rFonts w:ascii="Arial" w:eastAsia="Times New Roman" w:hAnsi="Arial" w:cs="Arial"/>
          <w:color w:val="050505"/>
          <w:sz w:val="24"/>
          <w:szCs w:val="24"/>
          <w:lang w:eastAsia="es-MX"/>
        </w:rPr>
        <w:t xml:space="preserve">dicha reunión de cardenales electores </w:t>
      </w:r>
      <w:r w:rsidRPr="007D6708">
        <w:rPr>
          <w:rFonts w:ascii="Arial" w:eastAsia="Times New Roman" w:hAnsi="Arial" w:cs="Arial"/>
          <w:color w:val="050505"/>
          <w:sz w:val="24"/>
          <w:szCs w:val="24"/>
          <w:lang w:eastAsia="es-MX"/>
        </w:rPr>
        <w:t xml:space="preserve">duró poco más de un día. Parece que el Espíritu tenía prisa. Pero si éste tenía prisa, el nuevo papa también. </w:t>
      </w:r>
    </w:p>
    <w:p w14:paraId="5A883965" w14:textId="77777777" w:rsidR="007D6708" w:rsidRPr="007D6708"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 xml:space="preserve">Sucesor de Benedicto XVI, el nuevo papa tiene en su nombre su programa. </w:t>
      </w:r>
      <w:r w:rsidRPr="00D562C1">
        <w:rPr>
          <w:rFonts w:ascii="Arial" w:eastAsia="Times New Roman" w:hAnsi="Arial" w:cs="Arial"/>
          <w:color w:val="050505"/>
          <w:sz w:val="24"/>
          <w:szCs w:val="24"/>
          <w:lang w:eastAsia="es-MX"/>
        </w:rPr>
        <w:t>Bergoglio recién electo parece tener prisa  porque no</w:t>
      </w:r>
      <w:r w:rsidRPr="007D6708">
        <w:rPr>
          <w:rFonts w:ascii="Arial" w:eastAsia="Times New Roman" w:hAnsi="Arial" w:cs="Arial"/>
          <w:color w:val="050505"/>
          <w:sz w:val="24"/>
          <w:szCs w:val="24"/>
          <w:lang w:eastAsia="es-MX"/>
        </w:rPr>
        <w:t xml:space="preserve"> tiene que es</w:t>
      </w:r>
      <w:r w:rsidRPr="00D562C1">
        <w:rPr>
          <w:rFonts w:ascii="Arial" w:eastAsia="Times New Roman" w:hAnsi="Arial" w:cs="Arial"/>
          <w:color w:val="050505"/>
          <w:sz w:val="24"/>
          <w:szCs w:val="24"/>
          <w:lang w:eastAsia="es-MX"/>
        </w:rPr>
        <w:t>perar a publicar su primera encí</w:t>
      </w:r>
      <w:r w:rsidRPr="007D6708">
        <w:rPr>
          <w:rFonts w:ascii="Arial" w:eastAsia="Times New Roman" w:hAnsi="Arial" w:cs="Arial"/>
          <w:color w:val="050505"/>
          <w:sz w:val="24"/>
          <w:szCs w:val="24"/>
          <w:lang w:eastAsia="es-MX"/>
        </w:rPr>
        <w:t>clica para mostrar su programa, c</w:t>
      </w:r>
      <w:r w:rsidRPr="00D562C1">
        <w:rPr>
          <w:rFonts w:ascii="Arial" w:eastAsia="Times New Roman" w:hAnsi="Arial" w:cs="Arial"/>
          <w:color w:val="050505"/>
          <w:sz w:val="24"/>
          <w:szCs w:val="24"/>
          <w:lang w:eastAsia="es-MX"/>
        </w:rPr>
        <w:t>o</w:t>
      </w:r>
      <w:r w:rsidRPr="007D6708">
        <w:rPr>
          <w:rFonts w:ascii="Arial" w:eastAsia="Times New Roman" w:hAnsi="Arial" w:cs="Arial"/>
          <w:color w:val="050505"/>
          <w:sz w:val="24"/>
          <w:szCs w:val="24"/>
          <w:lang w:eastAsia="es-MX"/>
        </w:rPr>
        <w:t>mo sus antecesores. En su nombre, Francisco, ya muestra su idea de Iglesia y sus preocupaciones.</w:t>
      </w:r>
    </w:p>
    <w:p w14:paraId="370EC563" w14:textId="77777777" w:rsidR="007D6708" w:rsidRPr="007D6708"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El nombre Francisco como programa, fija su atención en la hermana tierra, y en los despojados del mundo que s</w:t>
      </w:r>
      <w:r w:rsidRPr="00D562C1">
        <w:rPr>
          <w:rFonts w:ascii="Arial" w:eastAsia="Times New Roman" w:hAnsi="Arial" w:cs="Arial"/>
          <w:color w:val="050505"/>
          <w:sz w:val="24"/>
          <w:szCs w:val="24"/>
          <w:lang w:eastAsia="es-MX"/>
        </w:rPr>
        <w:t xml:space="preserve">e han construido en descartados. </w:t>
      </w:r>
      <w:r w:rsidRPr="007D6708">
        <w:rPr>
          <w:rFonts w:ascii="Arial" w:eastAsia="Times New Roman" w:hAnsi="Arial" w:cs="Arial"/>
          <w:color w:val="050505"/>
          <w:sz w:val="24"/>
          <w:szCs w:val="24"/>
          <w:lang w:eastAsia="es-MX"/>
        </w:rPr>
        <w:t>Son millones de personas que no sirven más al sistema y que quedan como desechos de una economía que mata y aniquila.</w:t>
      </w:r>
    </w:p>
    <w:p w14:paraId="4CB73DCE" w14:textId="77777777" w:rsidR="007D6708" w:rsidRPr="007D6708"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Pero</w:t>
      </w:r>
      <w:r w:rsidRPr="00D562C1">
        <w:rPr>
          <w:rFonts w:ascii="Arial" w:eastAsia="Times New Roman" w:hAnsi="Arial" w:cs="Arial"/>
          <w:color w:val="050505"/>
          <w:sz w:val="24"/>
          <w:szCs w:val="24"/>
          <w:lang w:eastAsia="es-MX"/>
        </w:rPr>
        <w:t>,</w:t>
      </w:r>
      <w:r w:rsidRPr="007D6708">
        <w:rPr>
          <w:rFonts w:ascii="Arial" w:eastAsia="Times New Roman" w:hAnsi="Arial" w:cs="Arial"/>
          <w:color w:val="050505"/>
          <w:sz w:val="24"/>
          <w:szCs w:val="24"/>
          <w:lang w:eastAsia="es-MX"/>
        </w:rPr>
        <w:t xml:space="preserve"> como el pobre de Asís, el papa venido del fin del mundo, pone de frente a la Iglesia por restaurar. Parte de ese p</w:t>
      </w:r>
      <w:r w:rsidRPr="00D562C1">
        <w:rPr>
          <w:rFonts w:ascii="Arial" w:eastAsia="Times New Roman" w:hAnsi="Arial" w:cs="Arial"/>
          <w:color w:val="050505"/>
          <w:sz w:val="24"/>
          <w:szCs w:val="24"/>
          <w:lang w:eastAsia="es-MX"/>
        </w:rPr>
        <w:t>royect</w:t>
      </w:r>
      <w:r w:rsidRPr="007D6708">
        <w:rPr>
          <w:rFonts w:ascii="Arial" w:eastAsia="Times New Roman" w:hAnsi="Arial" w:cs="Arial"/>
          <w:color w:val="050505"/>
          <w:sz w:val="24"/>
          <w:szCs w:val="24"/>
          <w:lang w:eastAsia="es-MX"/>
        </w:rPr>
        <w:t>o encu</w:t>
      </w:r>
      <w:r w:rsidRPr="00D562C1">
        <w:rPr>
          <w:rFonts w:ascii="Arial" w:eastAsia="Times New Roman" w:hAnsi="Arial" w:cs="Arial"/>
          <w:color w:val="050505"/>
          <w:sz w:val="24"/>
          <w:szCs w:val="24"/>
          <w:lang w:eastAsia="es-MX"/>
        </w:rPr>
        <w:t>entra en este año octavo de su p</w:t>
      </w:r>
      <w:r w:rsidRPr="007D6708">
        <w:rPr>
          <w:rFonts w:ascii="Arial" w:eastAsia="Times New Roman" w:hAnsi="Arial" w:cs="Arial"/>
          <w:color w:val="050505"/>
          <w:sz w:val="24"/>
          <w:szCs w:val="24"/>
          <w:lang w:eastAsia="es-MX"/>
        </w:rPr>
        <w:t>ontificado un momento clave para su reforma en la Curia de Roma cuando publique la constitución en la que pondrá a la Curia más</w:t>
      </w:r>
      <w:r w:rsidRPr="00D562C1">
        <w:rPr>
          <w:rFonts w:ascii="Arial" w:eastAsia="Times New Roman" w:hAnsi="Arial" w:cs="Arial"/>
          <w:color w:val="050505"/>
          <w:sz w:val="24"/>
          <w:szCs w:val="24"/>
          <w:lang w:eastAsia="es-MX"/>
        </w:rPr>
        <w:t xml:space="preserve"> libre de ataduras burocráticas, </w:t>
      </w:r>
      <w:r w:rsidRPr="007D6708">
        <w:rPr>
          <w:rFonts w:ascii="Arial" w:eastAsia="Times New Roman" w:hAnsi="Arial" w:cs="Arial"/>
          <w:color w:val="050505"/>
          <w:sz w:val="24"/>
          <w:szCs w:val="24"/>
          <w:lang w:eastAsia="es-MX"/>
        </w:rPr>
        <w:t xml:space="preserve">y más transparente en </w:t>
      </w:r>
      <w:r w:rsidRPr="00D562C1">
        <w:rPr>
          <w:rFonts w:ascii="Arial" w:eastAsia="Times New Roman" w:hAnsi="Arial" w:cs="Arial"/>
          <w:color w:val="050505"/>
          <w:sz w:val="24"/>
          <w:szCs w:val="24"/>
          <w:lang w:eastAsia="es-MX"/>
        </w:rPr>
        <w:t xml:space="preserve">sus </w:t>
      </w:r>
      <w:r w:rsidRPr="007D6708">
        <w:rPr>
          <w:rFonts w:ascii="Arial" w:eastAsia="Times New Roman" w:hAnsi="Arial" w:cs="Arial"/>
          <w:color w:val="050505"/>
          <w:sz w:val="24"/>
          <w:szCs w:val="24"/>
          <w:lang w:eastAsia="es-MX"/>
        </w:rPr>
        <w:t xml:space="preserve">procesos económicos, es decir más congruente con el evangelio. </w:t>
      </w:r>
    </w:p>
    <w:p w14:paraId="2CCAF5AF" w14:textId="77777777" w:rsidR="007D6708" w:rsidRPr="007D6708"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Francisco asume la dirección de la iglesia</w:t>
      </w:r>
      <w:r w:rsidRPr="00D562C1">
        <w:rPr>
          <w:rFonts w:ascii="Arial" w:eastAsia="Times New Roman" w:hAnsi="Arial" w:cs="Arial"/>
          <w:color w:val="050505"/>
          <w:sz w:val="24"/>
          <w:szCs w:val="24"/>
          <w:lang w:eastAsia="es-MX"/>
        </w:rPr>
        <w:t xml:space="preserve"> sumergida en una profunda </w:t>
      </w:r>
      <w:r w:rsidRPr="007D6708">
        <w:rPr>
          <w:rFonts w:ascii="Arial" w:eastAsia="Times New Roman" w:hAnsi="Arial" w:cs="Arial"/>
          <w:color w:val="050505"/>
          <w:sz w:val="24"/>
          <w:szCs w:val="24"/>
          <w:lang w:eastAsia="es-MX"/>
        </w:rPr>
        <w:t>crisis</w:t>
      </w:r>
      <w:r w:rsidRPr="00D562C1">
        <w:rPr>
          <w:rFonts w:ascii="Arial" w:eastAsia="Times New Roman" w:hAnsi="Arial" w:cs="Arial"/>
          <w:color w:val="050505"/>
          <w:sz w:val="24"/>
          <w:szCs w:val="24"/>
          <w:lang w:eastAsia="es-MX"/>
        </w:rPr>
        <w:t>, en el contexto de una crisis también del mundo</w:t>
      </w:r>
      <w:r w:rsidRPr="007D6708">
        <w:rPr>
          <w:rFonts w:ascii="Arial" w:eastAsia="Times New Roman" w:hAnsi="Arial" w:cs="Arial"/>
          <w:color w:val="050505"/>
          <w:sz w:val="24"/>
          <w:szCs w:val="24"/>
          <w:lang w:eastAsia="es-MX"/>
        </w:rPr>
        <w:t xml:space="preserve">. </w:t>
      </w:r>
    </w:p>
    <w:p w14:paraId="013FF8FE" w14:textId="77777777" w:rsidR="007D6708" w:rsidRPr="007D6708"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El sistema económico y político</w:t>
      </w:r>
      <w:r w:rsidRPr="00D562C1">
        <w:rPr>
          <w:rFonts w:ascii="Arial" w:eastAsia="Times New Roman" w:hAnsi="Arial" w:cs="Arial"/>
          <w:color w:val="050505"/>
          <w:sz w:val="24"/>
          <w:szCs w:val="24"/>
          <w:lang w:eastAsia="es-MX"/>
        </w:rPr>
        <w:t xml:space="preserve"> hegemónico ha producid</w:t>
      </w:r>
      <w:r w:rsidRPr="007D6708">
        <w:rPr>
          <w:rFonts w:ascii="Arial" w:eastAsia="Times New Roman" w:hAnsi="Arial" w:cs="Arial"/>
          <w:color w:val="050505"/>
          <w:sz w:val="24"/>
          <w:szCs w:val="24"/>
          <w:lang w:eastAsia="es-MX"/>
        </w:rPr>
        <w:t>o millones de excluidos en un sistema asimétrico, millones de pobres que siguen multiplicándose</w:t>
      </w:r>
      <w:r w:rsidR="00C5297E" w:rsidRPr="00D562C1">
        <w:rPr>
          <w:rFonts w:ascii="Arial" w:eastAsia="Times New Roman" w:hAnsi="Arial" w:cs="Arial"/>
          <w:color w:val="050505"/>
          <w:sz w:val="24"/>
          <w:szCs w:val="24"/>
          <w:lang w:eastAsia="es-MX"/>
        </w:rPr>
        <w:t xml:space="preserve">. En contraste, </w:t>
      </w:r>
      <w:r w:rsidRPr="00D562C1">
        <w:rPr>
          <w:rFonts w:ascii="Arial" w:eastAsia="Times New Roman" w:hAnsi="Arial" w:cs="Arial"/>
          <w:color w:val="050505"/>
          <w:sz w:val="24"/>
          <w:szCs w:val="24"/>
          <w:lang w:eastAsia="es-MX"/>
        </w:rPr>
        <w:t xml:space="preserve">la riqueza se concentra en menos personas </w:t>
      </w:r>
      <w:r w:rsidR="00C5297E" w:rsidRPr="00D562C1">
        <w:rPr>
          <w:rFonts w:ascii="Arial" w:eastAsia="Times New Roman" w:hAnsi="Arial" w:cs="Arial"/>
          <w:color w:val="050505"/>
          <w:sz w:val="24"/>
          <w:szCs w:val="24"/>
          <w:lang w:eastAsia="es-MX"/>
        </w:rPr>
        <w:t>quienes</w:t>
      </w:r>
      <w:r w:rsidRPr="007D6708">
        <w:rPr>
          <w:rFonts w:ascii="Arial" w:eastAsia="Times New Roman" w:hAnsi="Arial" w:cs="Arial"/>
          <w:color w:val="050505"/>
          <w:sz w:val="24"/>
          <w:szCs w:val="24"/>
          <w:lang w:eastAsia="es-MX"/>
        </w:rPr>
        <w:t xml:space="preserve"> determinan el destino del mundo. La </w:t>
      </w:r>
      <w:r w:rsidRPr="00D562C1">
        <w:rPr>
          <w:rFonts w:ascii="Arial" w:eastAsia="Times New Roman" w:hAnsi="Arial" w:cs="Arial"/>
          <w:color w:val="050505"/>
          <w:sz w:val="24"/>
          <w:szCs w:val="24"/>
          <w:lang w:eastAsia="es-MX"/>
        </w:rPr>
        <w:t>propuesta de Francisco parte de la</w:t>
      </w:r>
      <w:r w:rsidR="00C5297E" w:rsidRPr="00D562C1">
        <w:rPr>
          <w:rFonts w:ascii="Arial" w:eastAsia="Times New Roman" w:hAnsi="Arial" w:cs="Arial"/>
          <w:color w:val="050505"/>
          <w:sz w:val="24"/>
          <w:szCs w:val="24"/>
          <w:lang w:eastAsia="es-MX"/>
        </w:rPr>
        <w:t>s</w:t>
      </w:r>
      <w:r w:rsidRPr="00D562C1">
        <w:rPr>
          <w:rFonts w:ascii="Arial" w:eastAsia="Times New Roman" w:hAnsi="Arial" w:cs="Arial"/>
          <w:color w:val="050505"/>
          <w:sz w:val="24"/>
          <w:szCs w:val="24"/>
          <w:lang w:eastAsia="es-MX"/>
        </w:rPr>
        <w:t xml:space="preserve"> personas, las comunidades y el pueblo: la </w:t>
      </w:r>
      <w:r w:rsidRPr="007D6708">
        <w:rPr>
          <w:rFonts w:ascii="Arial" w:eastAsia="Times New Roman" w:hAnsi="Arial" w:cs="Arial"/>
          <w:color w:val="050505"/>
          <w:sz w:val="24"/>
          <w:szCs w:val="24"/>
          <w:lang w:eastAsia="es-MX"/>
        </w:rPr>
        <w:t xml:space="preserve">desigualdad no se </w:t>
      </w:r>
      <w:r w:rsidRPr="00D562C1">
        <w:rPr>
          <w:rFonts w:ascii="Arial" w:eastAsia="Times New Roman" w:hAnsi="Arial" w:cs="Arial"/>
          <w:color w:val="050505"/>
          <w:sz w:val="24"/>
          <w:szCs w:val="24"/>
          <w:lang w:eastAsia="es-MX"/>
        </w:rPr>
        <w:t>resuelve</w:t>
      </w:r>
      <w:r w:rsidRPr="007D6708">
        <w:rPr>
          <w:rFonts w:ascii="Arial" w:eastAsia="Times New Roman" w:hAnsi="Arial" w:cs="Arial"/>
          <w:color w:val="050505"/>
          <w:sz w:val="24"/>
          <w:szCs w:val="24"/>
          <w:lang w:eastAsia="es-MX"/>
        </w:rPr>
        <w:t xml:space="preserve"> desde arriba sino en la organización social, verdadera política. Entonces el papa reconoce a grupos organizados emergentes</w:t>
      </w:r>
      <w:r w:rsidR="00C5297E" w:rsidRPr="00D562C1">
        <w:rPr>
          <w:rFonts w:ascii="Arial" w:eastAsia="Times New Roman" w:hAnsi="Arial" w:cs="Arial"/>
          <w:color w:val="050505"/>
          <w:sz w:val="24"/>
          <w:szCs w:val="24"/>
          <w:lang w:eastAsia="es-MX"/>
        </w:rPr>
        <w:t>,</w:t>
      </w:r>
      <w:r w:rsidRPr="007D6708">
        <w:rPr>
          <w:rFonts w:ascii="Arial" w:eastAsia="Times New Roman" w:hAnsi="Arial" w:cs="Arial"/>
          <w:color w:val="050505"/>
          <w:sz w:val="24"/>
          <w:szCs w:val="24"/>
          <w:lang w:eastAsia="es-MX"/>
        </w:rPr>
        <w:t xml:space="preserve"> los movimientos populares a quienes califica en plena pandemia como </w:t>
      </w:r>
      <w:r w:rsidRPr="00D562C1">
        <w:rPr>
          <w:rFonts w:ascii="Arial" w:eastAsia="Times New Roman" w:hAnsi="Arial" w:cs="Arial"/>
          <w:color w:val="050505"/>
          <w:sz w:val="24"/>
          <w:szCs w:val="24"/>
          <w:lang w:eastAsia="es-MX"/>
        </w:rPr>
        <w:t>“</w:t>
      </w:r>
      <w:r w:rsidRPr="007D6708">
        <w:rPr>
          <w:rFonts w:ascii="Arial" w:eastAsia="Times New Roman" w:hAnsi="Arial" w:cs="Arial"/>
          <w:color w:val="050505"/>
          <w:sz w:val="24"/>
          <w:szCs w:val="24"/>
          <w:lang w:eastAsia="es-MX"/>
        </w:rPr>
        <w:t>poetas sociales</w:t>
      </w:r>
      <w:r w:rsidRPr="00D562C1">
        <w:rPr>
          <w:rFonts w:ascii="Arial" w:eastAsia="Times New Roman" w:hAnsi="Arial" w:cs="Arial"/>
          <w:color w:val="050505"/>
          <w:sz w:val="24"/>
          <w:szCs w:val="24"/>
          <w:lang w:eastAsia="es-MX"/>
        </w:rPr>
        <w:t>” y</w:t>
      </w:r>
      <w:r w:rsidRPr="007D6708">
        <w:rPr>
          <w:rFonts w:ascii="Arial" w:eastAsia="Times New Roman" w:hAnsi="Arial" w:cs="Arial"/>
          <w:color w:val="050505"/>
          <w:sz w:val="24"/>
          <w:szCs w:val="24"/>
          <w:lang w:eastAsia="es-MX"/>
        </w:rPr>
        <w:t xml:space="preserve"> de quienes</w:t>
      </w:r>
      <w:r w:rsidRPr="00D562C1">
        <w:rPr>
          <w:rFonts w:ascii="Arial" w:eastAsia="Times New Roman" w:hAnsi="Arial" w:cs="Arial"/>
          <w:color w:val="050505"/>
          <w:sz w:val="24"/>
          <w:szCs w:val="24"/>
          <w:lang w:eastAsia="es-MX"/>
        </w:rPr>
        <w:t>, dice el papa,</w:t>
      </w:r>
      <w:r w:rsidRPr="007D6708">
        <w:rPr>
          <w:rFonts w:ascii="Arial" w:eastAsia="Times New Roman" w:hAnsi="Arial" w:cs="Arial"/>
          <w:color w:val="050505"/>
          <w:sz w:val="24"/>
          <w:szCs w:val="24"/>
          <w:lang w:eastAsia="es-MX"/>
        </w:rPr>
        <w:t xml:space="preserve"> debemos aprender metodologías y formas de organización. </w:t>
      </w:r>
    </w:p>
    <w:p w14:paraId="0E3FE784" w14:textId="77777777" w:rsidR="007D6708" w:rsidRPr="007D6708"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 xml:space="preserve">El mismo esquema desigual se reproduce en la iglesia marcada por un profundo clericalismo que el nuevo papa no tarda en denunciar. Esta asimetría tiene su contrapeso en la sinodalidad y en la toma enserio del papel de laicado, promesa del </w:t>
      </w:r>
      <w:r w:rsidRPr="007D6708">
        <w:rPr>
          <w:rFonts w:ascii="Arial" w:eastAsia="Times New Roman" w:hAnsi="Arial" w:cs="Arial"/>
          <w:color w:val="050505"/>
          <w:sz w:val="24"/>
          <w:szCs w:val="24"/>
          <w:lang w:eastAsia="es-MX"/>
        </w:rPr>
        <w:lastRenderedPageBreak/>
        <w:t>Concilio Vaticano II, no cumplida a plenitud, así como del papel de la mujer en la Iglesia.</w:t>
      </w:r>
    </w:p>
    <w:p w14:paraId="44A1721E" w14:textId="77777777" w:rsidR="007D6708" w:rsidRPr="007D6708" w:rsidRDefault="00C5297E" w:rsidP="007D6708">
      <w:pPr>
        <w:shd w:val="clear" w:color="auto" w:fill="FFFFFF"/>
        <w:spacing w:line="276" w:lineRule="auto"/>
        <w:jc w:val="both"/>
        <w:rPr>
          <w:rFonts w:ascii="Arial" w:eastAsia="Times New Roman" w:hAnsi="Arial" w:cs="Arial"/>
          <w:sz w:val="24"/>
          <w:szCs w:val="24"/>
          <w:lang w:eastAsia="es-MX"/>
        </w:rPr>
      </w:pPr>
      <w:r w:rsidRPr="00D562C1">
        <w:rPr>
          <w:rFonts w:ascii="Arial" w:eastAsia="Times New Roman" w:hAnsi="Arial" w:cs="Arial"/>
          <w:color w:val="050505"/>
          <w:sz w:val="24"/>
          <w:szCs w:val="24"/>
          <w:lang w:eastAsia="es-MX"/>
        </w:rPr>
        <w:t xml:space="preserve">Para </w:t>
      </w:r>
      <w:r w:rsidR="00295E48" w:rsidRPr="00D562C1">
        <w:rPr>
          <w:rFonts w:ascii="Arial" w:hAnsi="Arial" w:cs="Arial"/>
          <w:color w:val="202124"/>
          <w:sz w:val="24"/>
          <w:szCs w:val="24"/>
          <w:shd w:val="clear" w:color="auto" w:fill="FFFFFF"/>
        </w:rPr>
        <w:t xml:space="preserve">para avanzar en la construcción de la iglesia que sueña </w:t>
      </w:r>
      <w:r w:rsidR="00295E48" w:rsidRPr="00D562C1">
        <w:rPr>
          <w:rFonts w:ascii="Arial" w:eastAsia="Times New Roman" w:hAnsi="Arial" w:cs="Arial"/>
          <w:color w:val="050505"/>
          <w:sz w:val="24"/>
          <w:szCs w:val="24"/>
          <w:lang w:eastAsia="es-MX"/>
        </w:rPr>
        <w:t xml:space="preserve">Francisco, propone en </w:t>
      </w:r>
      <w:proofErr w:type="spellStart"/>
      <w:r w:rsidR="00295E48" w:rsidRPr="00D562C1">
        <w:rPr>
          <w:rFonts w:ascii="Arial" w:eastAsia="Times New Roman" w:hAnsi="Arial" w:cs="Arial"/>
          <w:i/>
          <w:color w:val="050505"/>
          <w:sz w:val="24"/>
          <w:szCs w:val="24"/>
          <w:lang w:eastAsia="es-MX"/>
        </w:rPr>
        <w:t>Evangelii</w:t>
      </w:r>
      <w:proofErr w:type="spellEnd"/>
      <w:r w:rsidR="00295E48" w:rsidRPr="00D562C1">
        <w:rPr>
          <w:rFonts w:ascii="Arial" w:eastAsia="Times New Roman" w:hAnsi="Arial" w:cs="Arial"/>
          <w:i/>
          <w:color w:val="050505"/>
          <w:sz w:val="24"/>
          <w:szCs w:val="24"/>
          <w:lang w:eastAsia="es-MX"/>
        </w:rPr>
        <w:t xml:space="preserve"> </w:t>
      </w:r>
      <w:proofErr w:type="spellStart"/>
      <w:r w:rsidR="00295E48" w:rsidRPr="00D562C1">
        <w:rPr>
          <w:rFonts w:ascii="Arial" w:eastAsia="Times New Roman" w:hAnsi="Arial" w:cs="Arial"/>
          <w:i/>
          <w:color w:val="050505"/>
          <w:sz w:val="24"/>
          <w:szCs w:val="24"/>
          <w:lang w:eastAsia="es-MX"/>
        </w:rPr>
        <w:t>gaudium</w:t>
      </w:r>
      <w:proofErr w:type="spellEnd"/>
      <w:r w:rsidR="00295E48" w:rsidRPr="00D562C1">
        <w:rPr>
          <w:rFonts w:ascii="Arial" w:eastAsia="Times New Roman" w:hAnsi="Arial" w:cs="Arial"/>
          <w:color w:val="050505"/>
          <w:sz w:val="24"/>
          <w:szCs w:val="24"/>
          <w:lang w:eastAsia="es-MX"/>
        </w:rPr>
        <w:t xml:space="preserve"> cuatro principios:</w:t>
      </w:r>
      <w:r w:rsidR="00295E48" w:rsidRPr="00D562C1">
        <w:rPr>
          <w:rFonts w:ascii="Arial" w:hAnsi="Arial" w:cs="Arial"/>
          <w:color w:val="202124"/>
          <w:sz w:val="24"/>
          <w:szCs w:val="24"/>
          <w:shd w:val="clear" w:color="auto" w:fill="FFFFFF"/>
        </w:rPr>
        <w:t xml:space="preserve"> la superioridad del tiempo sobre el espacio, de la unidad sobre el conflicto, de la realidad sobre la idea y la superioridad del todo sobre la parte. Sin embargo hay </w:t>
      </w:r>
      <w:r w:rsidR="007D6708" w:rsidRPr="007D6708">
        <w:rPr>
          <w:rFonts w:ascii="Arial" w:eastAsia="Times New Roman" w:hAnsi="Arial" w:cs="Arial"/>
          <w:color w:val="050505"/>
          <w:sz w:val="24"/>
          <w:szCs w:val="24"/>
          <w:lang w:eastAsia="es-MX"/>
        </w:rPr>
        <w:t>un quinto principio, dicho entre líneas: el mundo se entiende desde la periferia.</w:t>
      </w:r>
      <w:r w:rsidR="00295E48" w:rsidRPr="00D562C1">
        <w:rPr>
          <w:rFonts w:ascii="Arial" w:eastAsia="Times New Roman" w:hAnsi="Arial" w:cs="Arial"/>
          <w:color w:val="050505"/>
          <w:sz w:val="24"/>
          <w:szCs w:val="24"/>
          <w:lang w:eastAsia="es-MX"/>
        </w:rPr>
        <w:t xml:space="preserve"> Y en esa periferia hay un centro, colectivo que siempre está presente en Francisco, los migrantes. </w:t>
      </w:r>
      <w:r w:rsidR="007D6708" w:rsidRPr="007D6708">
        <w:rPr>
          <w:rFonts w:ascii="Arial" w:eastAsia="Times New Roman" w:hAnsi="Arial" w:cs="Arial"/>
          <w:color w:val="050505"/>
          <w:sz w:val="24"/>
          <w:szCs w:val="24"/>
          <w:lang w:eastAsia="es-MX"/>
        </w:rPr>
        <w:t xml:space="preserve">Tras su primer viaje extra muros de Roma, </w:t>
      </w:r>
      <w:r w:rsidR="00295E48" w:rsidRPr="00D562C1">
        <w:rPr>
          <w:rFonts w:ascii="Arial" w:eastAsia="Times New Roman" w:hAnsi="Arial" w:cs="Arial"/>
          <w:color w:val="050505"/>
          <w:sz w:val="24"/>
          <w:szCs w:val="24"/>
          <w:lang w:eastAsia="es-MX"/>
        </w:rPr>
        <w:t>el papa se reúne con náufragos africanos en Lampedusa. El papa presenta una revolucionaria homilía donde afirma lo que constatamos a diario, la indiferencia se ha globalizado</w:t>
      </w:r>
      <w:r w:rsidR="00D562C1">
        <w:rPr>
          <w:rFonts w:ascii="Arial" w:eastAsia="Times New Roman" w:hAnsi="Arial" w:cs="Arial"/>
          <w:color w:val="050505"/>
          <w:sz w:val="24"/>
          <w:szCs w:val="24"/>
          <w:lang w:eastAsia="es-MX"/>
        </w:rPr>
        <w:t>. A</w:t>
      </w:r>
      <w:r w:rsidR="00295E48" w:rsidRPr="00D562C1">
        <w:rPr>
          <w:rFonts w:ascii="Arial" w:eastAsia="Times New Roman" w:hAnsi="Arial" w:cs="Arial"/>
          <w:color w:val="050505"/>
          <w:sz w:val="24"/>
          <w:szCs w:val="24"/>
          <w:lang w:eastAsia="es-MX"/>
        </w:rPr>
        <w:t xml:space="preserve"> </w:t>
      </w:r>
      <w:r w:rsidR="00D562C1">
        <w:rPr>
          <w:rFonts w:ascii="Arial" w:eastAsia="Times New Roman" w:hAnsi="Arial" w:cs="Arial"/>
          <w:color w:val="050505"/>
          <w:sz w:val="24"/>
          <w:szCs w:val="24"/>
          <w:lang w:eastAsia="es-MX"/>
        </w:rPr>
        <w:t>partir</w:t>
      </w:r>
      <w:r w:rsidR="00295E48" w:rsidRPr="00D562C1">
        <w:rPr>
          <w:rFonts w:ascii="Arial" w:eastAsia="Times New Roman" w:hAnsi="Arial" w:cs="Arial"/>
          <w:color w:val="050505"/>
          <w:sz w:val="24"/>
          <w:szCs w:val="24"/>
          <w:lang w:eastAsia="es-MX"/>
        </w:rPr>
        <w:t xml:space="preserve"> de ahí el papa elabora una </w:t>
      </w:r>
      <w:r w:rsidR="00B53273" w:rsidRPr="00D562C1">
        <w:rPr>
          <w:rFonts w:ascii="Arial" w:eastAsia="Times New Roman" w:hAnsi="Arial" w:cs="Arial"/>
          <w:color w:val="050505"/>
          <w:sz w:val="24"/>
          <w:szCs w:val="24"/>
          <w:lang w:eastAsia="es-MX"/>
        </w:rPr>
        <w:t xml:space="preserve">propuesta que expone con toda contundencia cinco años después. Hay cuatro verbos y una veintena de acciones que funcionarán en la atención samaritana en favor de los migrantes, pero que también son la base para la construcción de políticas públicas. Su influencia llega hasta </w:t>
      </w:r>
      <w:r w:rsidR="00B53273" w:rsidRPr="00D562C1">
        <w:rPr>
          <w:rFonts w:ascii="Arial" w:eastAsia="Times New Roman" w:hAnsi="Arial" w:cs="Arial"/>
          <w:sz w:val="24"/>
          <w:szCs w:val="24"/>
          <w:lang w:eastAsia="es-MX"/>
        </w:rPr>
        <w:t>los Pactos Globales de Migración y de Refugio</w:t>
      </w:r>
      <w:r w:rsidR="00D562C1">
        <w:rPr>
          <w:rFonts w:ascii="Arial" w:eastAsia="Times New Roman" w:hAnsi="Arial" w:cs="Arial"/>
          <w:sz w:val="24"/>
          <w:szCs w:val="24"/>
          <w:lang w:eastAsia="es-MX"/>
        </w:rPr>
        <w:t xml:space="preserve"> de la ONU</w:t>
      </w:r>
      <w:r w:rsidR="00B53273" w:rsidRPr="00D562C1">
        <w:rPr>
          <w:rFonts w:ascii="Arial" w:eastAsia="Times New Roman" w:hAnsi="Arial" w:cs="Arial"/>
          <w:sz w:val="24"/>
          <w:szCs w:val="24"/>
          <w:lang w:eastAsia="es-MX"/>
        </w:rPr>
        <w:t xml:space="preserve">, algo semejante a la influencia de </w:t>
      </w:r>
      <w:proofErr w:type="spellStart"/>
      <w:r w:rsidR="00B53273" w:rsidRPr="00D562C1">
        <w:rPr>
          <w:rFonts w:ascii="Arial" w:eastAsia="Times New Roman" w:hAnsi="Arial" w:cs="Arial"/>
          <w:i/>
          <w:sz w:val="24"/>
          <w:szCs w:val="24"/>
          <w:lang w:eastAsia="es-MX"/>
        </w:rPr>
        <w:t>Laudato</w:t>
      </w:r>
      <w:proofErr w:type="spellEnd"/>
      <w:r w:rsidR="00B53273" w:rsidRPr="00D562C1">
        <w:rPr>
          <w:rFonts w:ascii="Arial" w:eastAsia="Times New Roman" w:hAnsi="Arial" w:cs="Arial"/>
          <w:i/>
          <w:sz w:val="24"/>
          <w:szCs w:val="24"/>
          <w:lang w:eastAsia="es-MX"/>
        </w:rPr>
        <w:t xml:space="preserve"> Sí</w:t>
      </w:r>
      <w:r w:rsidR="00B53273" w:rsidRPr="00D562C1">
        <w:rPr>
          <w:rFonts w:ascii="Arial" w:eastAsia="Times New Roman" w:hAnsi="Arial" w:cs="Arial"/>
          <w:sz w:val="24"/>
          <w:szCs w:val="24"/>
          <w:lang w:eastAsia="es-MX"/>
        </w:rPr>
        <w:t xml:space="preserve"> en la COP21 de Paris en lo referente al cambio climático. </w:t>
      </w:r>
    </w:p>
    <w:p w14:paraId="00A3D2F7" w14:textId="77777777" w:rsidR="007D6708" w:rsidRPr="007D6708" w:rsidRDefault="007D6708" w:rsidP="007D6708">
      <w:pPr>
        <w:shd w:val="clear" w:color="auto" w:fill="FFFFFF"/>
        <w:spacing w:line="276" w:lineRule="auto"/>
        <w:jc w:val="both"/>
        <w:rPr>
          <w:rFonts w:ascii="Arial" w:eastAsia="Times New Roman" w:hAnsi="Arial" w:cs="Arial"/>
          <w:sz w:val="24"/>
          <w:szCs w:val="24"/>
          <w:lang w:eastAsia="es-MX"/>
        </w:rPr>
      </w:pPr>
      <w:r w:rsidRPr="007D6708">
        <w:rPr>
          <w:rFonts w:ascii="Arial" w:eastAsia="Times New Roman" w:hAnsi="Arial" w:cs="Arial"/>
          <w:sz w:val="24"/>
          <w:szCs w:val="24"/>
          <w:lang w:eastAsia="es-MX"/>
        </w:rPr>
        <w:t xml:space="preserve">Francisco también es un programa de ecumenismo y de diálogo interreligioso. Como </w:t>
      </w:r>
      <w:proofErr w:type="spellStart"/>
      <w:r w:rsidRPr="007D6708">
        <w:rPr>
          <w:rFonts w:ascii="Arial" w:eastAsia="Times New Roman" w:hAnsi="Arial" w:cs="Arial"/>
          <w:i/>
          <w:sz w:val="24"/>
          <w:szCs w:val="24"/>
          <w:lang w:eastAsia="es-MX"/>
        </w:rPr>
        <w:t>il</w:t>
      </w:r>
      <w:proofErr w:type="spellEnd"/>
      <w:r w:rsidRPr="007D6708">
        <w:rPr>
          <w:rFonts w:ascii="Arial" w:eastAsia="Times New Roman" w:hAnsi="Arial" w:cs="Arial"/>
          <w:i/>
          <w:sz w:val="24"/>
          <w:szCs w:val="24"/>
          <w:lang w:eastAsia="es-MX"/>
        </w:rPr>
        <w:t xml:space="preserve"> </w:t>
      </w:r>
      <w:proofErr w:type="spellStart"/>
      <w:r w:rsidRPr="007D6708">
        <w:rPr>
          <w:rFonts w:ascii="Arial" w:eastAsia="Times New Roman" w:hAnsi="Arial" w:cs="Arial"/>
          <w:i/>
          <w:sz w:val="24"/>
          <w:szCs w:val="24"/>
          <w:lang w:eastAsia="es-MX"/>
        </w:rPr>
        <w:t>poverello</w:t>
      </w:r>
      <w:proofErr w:type="spellEnd"/>
      <w:r w:rsidRPr="007D6708">
        <w:rPr>
          <w:rFonts w:ascii="Arial" w:eastAsia="Times New Roman" w:hAnsi="Arial" w:cs="Arial"/>
          <w:sz w:val="24"/>
          <w:szCs w:val="24"/>
          <w:lang w:eastAsia="es-MX"/>
        </w:rPr>
        <w:t xml:space="preserve">, Francisco se acerca y </w:t>
      </w:r>
      <w:r w:rsidR="00B53273" w:rsidRPr="00D562C1">
        <w:rPr>
          <w:rFonts w:ascii="Arial" w:eastAsia="Times New Roman" w:hAnsi="Arial" w:cs="Arial"/>
          <w:sz w:val="24"/>
          <w:szCs w:val="24"/>
          <w:lang w:eastAsia="es-MX"/>
        </w:rPr>
        <w:t xml:space="preserve">dialoga con los musulmanes y firma del documento sobre la fraternidad </w:t>
      </w:r>
      <w:r w:rsidR="00B53273" w:rsidRPr="00D562C1">
        <w:rPr>
          <w:rFonts w:ascii="Arial" w:hAnsi="Arial" w:cs="Arial"/>
          <w:sz w:val="24"/>
          <w:szCs w:val="24"/>
          <w:shd w:val="clear" w:color="auto" w:fill="FFFFFF"/>
        </w:rPr>
        <w:t>con el Gran Imán de Al-</w:t>
      </w:r>
      <w:proofErr w:type="spellStart"/>
      <w:r w:rsidR="00B53273" w:rsidRPr="00D562C1">
        <w:rPr>
          <w:rFonts w:ascii="Arial" w:hAnsi="Arial" w:cs="Arial"/>
          <w:sz w:val="24"/>
          <w:szCs w:val="24"/>
          <w:shd w:val="clear" w:color="auto" w:fill="FFFFFF"/>
        </w:rPr>
        <w:t>Azhar</w:t>
      </w:r>
      <w:proofErr w:type="spellEnd"/>
      <w:r w:rsidR="00B53273" w:rsidRPr="00D562C1">
        <w:rPr>
          <w:rFonts w:ascii="Arial" w:hAnsi="Arial" w:cs="Arial"/>
          <w:sz w:val="24"/>
          <w:szCs w:val="24"/>
          <w:shd w:val="clear" w:color="auto" w:fill="FFFFFF"/>
        </w:rPr>
        <w:t xml:space="preserve"> en la conocida Declaración de Abu Dabi, una invitación a la reconciliación y a vivir la </w:t>
      </w:r>
      <w:r w:rsidR="00206AD7" w:rsidRPr="00D562C1">
        <w:rPr>
          <w:rFonts w:ascii="Arial" w:hAnsi="Arial" w:cs="Arial"/>
          <w:sz w:val="24"/>
          <w:szCs w:val="24"/>
          <w:shd w:val="clear" w:color="auto" w:fill="FFFFFF"/>
        </w:rPr>
        <w:t>fraternidad</w:t>
      </w:r>
      <w:r w:rsidRPr="007D6708">
        <w:rPr>
          <w:rFonts w:ascii="Arial" w:eastAsia="Times New Roman" w:hAnsi="Arial" w:cs="Arial"/>
          <w:sz w:val="24"/>
          <w:szCs w:val="24"/>
          <w:lang w:eastAsia="es-MX"/>
        </w:rPr>
        <w:t>.</w:t>
      </w:r>
      <w:r w:rsidR="00B53273" w:rsidRPr="00D562C1">
        <w:rPr>
          <w:rFonts w:ascii="Arial" w:eastAsia="Times New Roman" w:hAnsi="Arial" w:cs="Arial"/>
          <w:sz w:val="24"/>
          <w:szCs w:val="24"/>
          <w:lang w:eastAsia="es-MX"/>
        </w:rPr>
        <w:t xml:space="preserve"> Pero antes, s</w:t>
      </w:r>
      <w:r w:rsidRPr="007D6708">
        <w:rPr>
          <w:rFonts w:ascii="Arial" w:eastAsia="Times New Roman" w:hAnsi="Arial" w:cs="Arial"/>
          <w:sz w:val="24"/>
          <w:szCs w:val="24"/>
          <w:lang w:eastAsia="es-MX"/>
        </w:rPr>
        <w:t xml:space="preserve">e estrecha en las </w:t>
      </w:r>
      <w:r w:rsidR="00B53273" w:rsidRPr="00D562C1">
        <w:rPr>
          <w:rFonts w:ascii="Arial" w:eastAsia="Times New Roman" w:hAnsi="Arial" w:cs="Arial"/>
          <w:sz w:val="24"/>
          <w:szCs w:val="24"/>
          <w:lang w:eastAsia="es-MX"/>
        </w:rPr>
        <w:t>propuestas de</w:t>
      </w:r>
      <w:r w:rsidRPr="007D6708">
        <w:rPr>
          <w:rFonts w:ascii="Arial" w:eastAsia="Times New Roman" w:hAnsi="Arial" w:cs="Arial"/>
          <w:sz w:val="24"/>
          <w:szCs w:val="24"/>
          <w:lang w:eastAsia="es-MX"/>
        </w:rPr>
        <w:t xml:space="preserve"> cuidado de la creación </w:t>
      </w:r>
      <w:r w:rsidR="00B53273" w:rsidRPr="00D562C1">
        <w:rPr>
          <w:rFonts w:ascii="Arial" w:eastAsia="Times New Roman" w:hAnsi="Arial" w:cs="Arial"/>
          <w:sz w:val="24"/>
          <w:szCs w:val="24"/>
          <w:lang w:eastAsia="es-MX"/>
        </w:rPr>
        <w:t>con</w:t>
      </w:r>
      <w:r w:rsidRPr="007D6708">
        <w:rPr>
          <w:rFonts w:ascii="Arial" w:eastAsia="Times New Roman" w:hAnsi="Arial" w:cs="Arial"/>
          <w:sz w:val="24"/>
          <w:szCs w:val="24"/>
          <w:lang w:eastAsia="es-MX"/>
        </w:rPr>
        <w:t xml:space="preserve"> Bartolomé I, y </w:t>
      </w:r>
      <w:r w:rsidR="00206AD7" w:rsidRPr="00D562C1">
        <w:rPr>
          <w:rFonts w:ascii="Arial" w:eastAsia="Times New Roman" w:hAnsi="Arial" w:cs="Arial"/>
          <w:sz w:val="24"/>
          <w:szCs w:val="24"/>
          <w:lang w:eastAsia="es-MX"/>
        </w:rPr>
        <w:t>abrazó</w:t>
      </w:r>
      <w:r w:rsidR="00B53273" w:rsidRPr="00D562C1">
        <w:rPr>
          <w:rFonts w:ascii="Arial" w:eastAsia="Times New Roman" w:hAnsi="Arial" w:cs="Arial"/>
          <w:sz w:val="24"/>
          <w:szCs w:val="24"/>
          <w:lang w:eastAsia="es-MX"/>
        </w:rPr>
        <w:t xml:space="preserve"> a </w:t>
      </w:r>
      <w:proofErr w:type="spellStart"/>
      <w:r w:rsidR="00B53273" w:rsidRPr="00D562C1">
        <w:rPr>
          <w:rFonts w:ascii="Arial" w:eastAsia="Times New Roman" w:hAnsi="Arial" w:cs="Arial"/>
          <w:sz w:val="24"/>
          <w:szCs w:val="24"/>
          <w:lang w:eastAsia="es-MX"/>
        </w:rPr>
        <w:t>Kiril</w:t>
      </w:r>
      <w:proofErr w:type="spellEnd"/>
      <w:r w:rsidR="00206AD7" w:rsidRPr="00D562C1">
        <w:rPr>
          <w:rFonts w:ascii="Arial" w:eastAsia="Times New Roman" w:hAnsi="Arial" w:cs="Arial"/>
          <w:sz w:val="24"/>
          <w:szCs w:val="24"/>
          <w:lang w:eastAsia="es-MX"/>
        </w:rPr>
        <w:t>, patriarca Ruso,</w:t>
      </w:r>
      <w:r w:rsidRPr="007D6708">
        <w:rPr>
          <w:rFonts w:ascii="Arial" w:eastAsia="Times New Roman" w:hAnsi="Arial" w:cs="Arial"/>
          <w:sz w:val="24"/>
          <w:szCs w:val="24"/>
          <w:lang w:eastAsia="es-MX"/>
        </w:rPr>
        <w:t xml:space="preserve"> en la Habana </w:t>
      </w:r>
      <w:r w:rsidR="00B53273" w:rsidRPr="00D562C1">
        <w:rPr>
          <w:rFonts w:ascii="Arial" w:eastAsia="Times New Roman" w:hAnsi="Arial" w:cs="Arial"/>
          <w:sz w:val="24"/>
          <w:szCs w:val="24"/>
          <w:lang w:eastAsia="es-MX"/>
        </w:rPr>
        <w:t xml:space="preserve">tras un desencuentro entre las dos Iglesia desde 1054, </w:t>
      </w:r>
      <w:r w:rsidRPr="007D6708">
        <w:rPr>
          <w:rFonts w:ascii="Arial" w:eastAsia="Times New Roman" w:hAnsi="Arial" w:cs="Arial"/>
          <w:sz w:val="24"/>
          <w:szCs w:val="24"/>
          <w:lang w:eastAsia="es-MX"/>
        </w:rPr>
        <w:t xml:space="preserve">para </w:t>
      </w:r>
      <w:r w:rsidR="00206AD7" w:rsidRPr="00D562C1">
        <w:rPr>
          <w:rFonts w:ascii="Arial" w:eastAsia="Times New Roman" w:hAnsi="Arial" w:cs="Arial"/>
          <w:sz w:val="24"/>
          <w:szCs w:val="24"/>
          <w:lang w:eastAsia="es-MX"/>
        </w:rPr>
        <w:t>fortalecer la fraternidad</w:t>
      </w:r>
      <w:r w:rsidRPr="007D6708">
        <w:rPr>
          <w:rFonts w:ascii="Arial" w:eastAsia="Times New Roman" w:hAnsi="Arial" w:cs="Arial"/>
          <w:sz w:val="24"/>
          <w:szCs w:val="24"/>
          <w:lang w:eastAsia="es-MX"/>
        </w:rPr>
        <w:t xml:space="preserve">. </w:t>
      </w:r>
    </w:p>
    <w:p w14:paraId="27E0F24C" w14:textId="77777777" w:rsidR="007D6708" w:rsidRPr="00D562C1" w:rsidRDefault="007D6708" w:rsidP="007D6708">
      <w:pPr>
        <w:shd w:val="clear" w:color="auto" w:fill="FFFFFF"/>
        <w:spacing w:line="276" w:lineRule="auto"/>
        <w:jc w:val="both"/>
        <w:rPr>
          <w:rFonts w:ascii="Arial" w:eastAsia="Times New Roman" w:hAnsi="Arial" w:cs="Arial"/>
          <w:color w:val="050505"/>
          <w:sz w:val="24"/>
          <w:szCs w:val="24"/>
          <w:lang w:eastAsia="es-MX"/>
        </w:rPr>
      </w:pPr>
      <w:r w:rsidRPr="007D6708">
        <w:rPr>
          <w:rFonts w:ascii="Arial" w:eastAsia="Times New Roman" w:hAnsi="Arial" w:cs="Arial"/>
          <w:color w:val="050505"/>
          <w:sz w:val="24"/>
          <w:szCs w:val="24"/>
          <w:lang w:eastAsia="es-MX"/>
        </w:rPr>
        <w:t xml:space="preserve">Los montes y los bosques de Francisco de Asís son para Francisco de Roma, como le llama </w:t>
      </w:r>
      <w:proofErr w:type="spellStart"/>
      <w:r w:rsidRPr="007D6708">
        <w:rPr>
          <w:rFonts w:ascii="Arial" w:eastAsia="Times New Roman" w:hAnsi="Arial" w:cs="Arial"/>
          <w:color w:val="050505"/>
          <w:sz w:val="24"/>
          <w:szCs w:val="24"/>
          <w:lang w:eastAsia="es-MX"/>
        </w:rPr>
        <w:t>Boff</w:t>
      </w:r>
      <w:proofErr w:type="spellEnd"/>
      <w:r w:rsidRPr="007D6708">
        <w:rPr>
          <w:rFonts w:ascii="Arial" w:eastAsia="Times New Roman" w:hAnsi="Arial" w:cs="Arial"/>
          <w:color w:val="050505"/>
          <w:sz w:val="24"/>
          <w:szCs w:val="24"/>
          <w:lang w:eastAsia="es-MX"/>
        </w:rPr>
        <w:t>, la Amazonia.</w:t>
      </w:r>
      <w:r w:rsidR="00206AD7" w:rsidRPr="00D562C1">
        <w:rPr>
          <w:rFonts w:ascii="Arial" w:eastAsia="Times New Roman" w:hAnsi="Arial" w:cs="Arial"/>
          <w:color w:val="050505"/>
          <w:sz w:val="24"/>
          <w:szCs w:val="24"/>
          <w:lang w:eastAsia="es-MX"/>
        </w:rPr>
        <w:t xml:space="preserve"> </w:t>
      </w:r>
      <w:r w:rsidRPr="007D6708">
        <w:rPr>
          <w:rFonts w:ascii="Arial" w:eastAsia="Times New Roman" w:hAnsi="Arial" w:cs="Arial"/>
          <w:color w:val="050505"/>
          <w:sz w:val="24"/>
          <w:szCs w:val="24"/>
          <w:lang w:eastAsia="es-MX"/>
        </w:rPr>
        <w:t>En ella</w:t>
      </w:r>
      <w:r w:rsidR="00206AD7" w:rsidRPr="00D562C1">
        <w:rPr>
          <w:rFonts w:ascii="Arial" w:eastAsia="Times New Roman" w:hAnsi="Arial" w:cs="Arial"/>
          <w:color w:val="050505"/>
          <w:sz w:val="24"/>
          <w:szCs w:val="24"/>
          <w:lang w:eastAsia="es-MX"/>
        </w:rPr>
        <w:t>, a la que considera un lugar teológico,</w:t>
      </w:r>
      <w:r w:rsidRPr="007D6708">
        <w:rPr>
          <w:rFonts w:ascii="Arial" w:eastAsia="Times New Roman" w:hAnsi="Arial" w:cs="Arial"/>
          <w:color w:val="050505"/>
          <w:sz w:val="24"/>
          <w:szCs w:val="24"/>
          <w:lang w:eastAsia="es-MX"/>
        </w:rPr>
        <w:t xml:space="preserve"> el papa se atreve a soñar. Sus sueños son sociales</w:t>
      </w:r>
      <w:r w:rsidR="00206AD7" w:rsidRPr="00D562C1">
        <w:rPr>
          <w:rFonts w:ascii="Arial" w:eastAsia="Times New Roman" w:hAnsi="Arial" w:cs="Arial"/>
          <w:color w:val="050505"/>
          <w:sz w:val="24"/>
          <w:szCs w:val="24"/>
          <w:lang w:eastAsia="es-MX"/>
        </w:rPr>
        <w:t>, culturales, ecológicos</w:t>
      </w:r>
      <w:r w:rsidRPr="007D6708">
        <w:rPr>
          <w:rFonts w:ascii="Arial" w:eastAsia="Times New Roman" w:hAnsi="Arial" w:cs="Arial"/>
          <w:color w:val="050505"/>
          <w:sz w:val="24"/>
          <w:szCs w:val="24"/>
          <w:lang w:eastAsia="es-MX"/>
        </w:rPr>
        <w:t xml:space="preserve"> y eclesiales, todos </w:t>
      </w:r>
      <w:r w:rsidR="00206AD7" w:rsidRPr="00D562C1">
        <w:rPr>
          <w:rFonts w:ascii="Arial" w:eastAsia="Times New Roman" w:hAnsi="Arial" w:cs="Arial"/>
          <w:color w:val="050505"/>
          <w:sz w:val="24"/>
          <w:szCs w:val="24"/>
          <w:lang w:eastAsia="es-MX"/>
        </w:rPr>
        <w:t>atravesados</w:t>
      </w:r>
      <w:r w:rsidRPr="007D6708">
        <w:rPr>
          <w:rFonts w:ascii="Arial" w:eastAsia="Times New Roman" w:hAnsi="Arial" w:cs="Arial"/>
          <w:color w:val="050505"/>
          <w:sz w:val="24"/>
          <w:szCs w:val="24"/>
          <w:lang w:eastAsia="es-MX"/>
        </w:rPr>
        <w:t xml:space="preserve"> por la interculturalidad.</w:t>
      </w:r>
    </w:p>
    <w:p w14:paraId="7BBC19A9" w14:textId="77777777" w:rsidR="00206AD7" w:rsidRPr="00D562C1" w:rsidRDefault="00206AD7" w:rsidP="007D6708">
      <w:pPr>
        <w:spacing w:line="276" w:lineRule="auto"/>
        <w:jc w:val="both"/>
        <w:rPr>
          <w:rFonts w:ascii="Arial" w:eastAsia="Times New Roman" w:hAnsi="Arial" w:cs="Arial"/>
          <w:color w:val="050505"/>
          <w:sz w:val="24"/>
          <w:szCs w:val="24"/>
          <w:lang w:eastAsia="es-MX"/>
        </w:rPr>
      </w:pPr>
      <w:r w:rsidRPr="00D562C1">
        <w:rPr>
          <w:rFonts w:ascii="Arial" w:eastAsia="Times New Roman" w:hAnsi="Arial" w:cs="Arial"/>
          <w:color w:val="050505"/>
          <w:sz w:val="24"/>
          <w:szCs w:val="24"/>
          <w:lang w:eastAsia="es-MX"/>
        </w:rPr>
        <w:t xml:space="preserve">El papa sueña, invita a soñar juntos, en ese sueño hay una iglesia para todos, donde tiene un lugar central los desechados y en la que todos y todas somos ciudadanos y protagonistas, donde los lazos son de fraternidad abierta a partir de la misericordia. </w:t>
      </w:r>
    </w:p>
    <w:sectPr w:rsidR="00206AD7" w:rsidRPr="00D562C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A48"/>
    <w:rsid w:val="00206AD7"/>
    <w:rsid w:val="00295E48"/>
    <w:rsid w:val="00316363"/>
    <w:rsid w:val="00382A48"/>
    <w:rsid w:val="007D6708"/>
    <w:rsid w:val="00975B9F"/>
    <w:rsid w:val="00B53273"/>
    <w:rsid w:val="00C5297E"/>
    <w:rsid w:val="00D562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98D78"/>
  <w15:chartTrackingRefBased/>
  <w15:docId w15:val="{0F621142-6971-4CF7-9B86-AB8BFA84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A4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397663">
      <w:bodyDiv w:val="1"/>
      <w:marLeft w:val="0"/>
      <w:marRight w:val="0"/>
      <w:marTop w:val="0"/>
      <w:marBottom w:val="0"/>
      <w:divBdr>
        <w:top w:val="none" w:sz="0" w:space="0" w:color="auto"/>
        <w:left w:val="none" w:sz="0" w:space="0" w:color="auto"/>
        <w:bottom w:val="none" w:sz="0" w:space="0" w:color="auto"/>
        <w:right w:val="none" w:sz="0" w:space="0" w:color="auto"/>
      </w:divBdr>
      <w:divsChild>
        <w:div w:id="1631596803">
          <w:marLeft w:val="0"/>
          <w:marRight w:val="0"/>
          <w:marTop w:val="0"/>
          <w:marBottom w:val="0"/>
          <w:divBdr>
            <w:top w:val="none" w:sz="0" w:space="0" w:color="auto"/>
            <w:left w:val="none" w:sz="0" w:space="0" w:color="auto"/>
            <w:bottom w:val="none" w:sz="0" w:space="0" w:color="auto"/>
            <w:right w:val="none" w:sz="0" w:space="0" w:color="auto"/>
          </w:divBdr>
        </w:div>
        <w:div w:id="1222330994">
          <w:marLeft w:val="0"/>
          <w:marRight w:val="0"/>
          <w:marTop w:val="120"/>
          <w:marBottom w:val="0"/>
          <w:divBdr>
            <w:top w:val="none" w:sz="0" w:space="0" w:color="auto"/>
            <w:left w:val="none" w:sz="0" w:space="0" w:color="auto"/>
            <w:bottom w:val="none" w:sz="0" w:space="0" w:color="auto"/>
            <w:right w:val="none" w:sz="0" w:space="0" w:color="auto"/>
          </w:divBdr>
          <w:divsChild>
            <w:div w:id="1718243359">
              <w:marLeft w:val="0"/>
              <w:marRight w:val="0"/>
              <w:marTop w:val="0"/>
              <w:marBottom w:val="0"/>
              <w:divBdr>
                <w:top w:val="none" w:sz="0" w:space="0" w:color="auto"/>
                <w:left w:val="none" w:sz="0" w:space="0" w:color="auto"/>
                <w:bottom w:val="none" w:sz="0" w:space="0" w:color="auto"/>
                <w:right w:val="none" w:sz="0" w:space="0" w:color="auto"/>
              </w:divBdr>
            </w:div>
          </w:divsChild>
        </w:div>
        <w:div w:id="2142646661">
          <w:marLeft w:val="0"/>
          <w:marRight w:val="0"/>
          <w:marTop w:val="120"/>
          <w:marBottom w:val="0"/>
          <w:divBdr>
            <w:top w:val="none" w:sz="0" w:space="0" w:color="auto"/>
            <w:left w:val="none" w:sz="0" w:space="0" w:color="auto"/>
            <w:bottom w:val="none" w:sz="0" w:space="0" w:color="auto"/>
            <w:right w:val="none" w:sz="0" w:space="0" w:color="auto"/>
          </w:divBdr>
          <w:divsChild>
            <w:div w:id="545147505">
              <w:marLeft w:val="0"/>
              <w:marRight w:val="0"/>
              <w:marTop w:val="0"/>
              <w:marBottom w:val="0"/>
              <w:divBdr>
                <w:top w:val="none" w:sz="0" w:space="0" w:color="auto"/>
                <w:left w:val="none" w:sz="0" w:space="0" w:color="auto"/>
                <w:bottom w:val="none" w:sz="0" w:space="0" w:color="auto"/>
                <w:right w:val="none" w:sz="0" w:space="0" w:color="auto"/>
              </w:divBdr>
            </w:div>
          </w:divsChild>
        </w:div>
        <w:div w:id="1200630213">
          <w:marLeft w:val="0"/>
          <w:marRight w:val="0"/>
          <w:marTop w:val="120"/>
          <w:marBottom w:val="0"/>
          <w:divBdr>
            <w:top w:val="none" w:sz="0" w:space="0" w:color="auto"/>
            <w:left w:val="none" w:sz="0" w:space="0" w:color="auto"/>
            <w:bottom w:val="none" w:sz="0" w:space="0" w:color="auto"/>
            <w:right w:val="none" w:sz="0" w:space="0" w:color="auto"/>
          </w:divBdr>
          <w:divsChild>
            <w:div w:id="1336960733">
              <w:marLeft w:val="0"/>
              <w:marRight w:val="0"/>
              <w:marTop w:val="0"/>
              <w:marBottom w:val="0"/>
              <w:divBdr>
                <w:top w:val="none" w:sz="0" w:space="0" w:color="auto"/>
                <w:left w:val="none" w:sz="0" w:space="0" w:color="auto"/>
                <w:bottom w:val="none" w:sz="0" w:space="0" w:color="auto"/>
                <w:right w:val="none" w:sz="0" w:space="0" w:color="auto"/>
              </w:divBdr>
            </w:div>
          </w:divsChild>
        </w:div>
        <w:div w:id="2113086128">
          <w:marLeft w:val="0"/>
          <w:marRight w:val="0"/>
          <w:marTop w:val="120"/>
          <w:marBottom w:val="0"/>
          <w:divBdr>
            <w:top w:val="none" w:sz="0" w:space="0" w:color="auto"/>
            <w:left w:val="none" w:sz="0" w:space="0" w:color="auto"/>
            <w:bottom w:val="none" w:sz="0" w:space="0" w:color="auto"/>
            <w:right w:val="none" w:sz="0" w:space="0" w:color="auto"/>
          </w:divBdr>
          <w:divsChild>
            <w:div w:id="1998608820">
              <w:marLeft w:val="0"/>
              <w:marRight w:val="0"/>
              <w:marTop w:val="0"/>
              <w:marBottom w:val="0"/>
              <w:divBdr>
                <w:top w:val="none" w:sz="0" w:space="0" w:color="auto"/>
                <w:left w:val="none" w:sz="0" w:space="0" w:color="auto"/>
                <w:bottom w:val="none" w:sz="0" w:space="0" w:color="auto"/>
                <w:right w:val="none" w:sz="0" w:space="0" w:color="auto"/>
              </w:divBdr>
            </w:div>
          </w:divsChild>
        </w:div>
        <w:div w:id="1116411221">
          <w:marLeft w:val="0"/>
          <w:marRight w:val="0"/>
          <w:marTop w:val="120"/>
          <w:marBottom w:val="0"/>
          <w:divBdr>
            <w:top w:val="none" w:sz="0" w:space="0" w:color="auto"/>
            <w:left w:val="none" w:sz="0" w:space="0" w:color="auto"/>
            <w:bottom w:val="none" w:sz="0" w:space="0" w:color="auto"/>
            <w:right w:val="none" w:sz="0" w:space="0" w:color="auto"/>
          </w:divBdr>
          <w:divsChild>
            <w:div w:id="963654912">
              <w:marLeft w:val="0"/>
              <w:marRight w:val="0"/>
              <w:marTop w:val="0"/>
              <w:marBottom w:val="0"/>
              <w:divBdr>
                <w:top w:val="none" w:sz="0" w:space="0" w:color="auto"/>
                <w:left w:val="none" w:sz="0" w:space="0" w:color="auto"/>
                <w:bottom w:val="none" w:sz="0" w:space="0" w:color="auto"/>
                <w:right w:val="none" w:sz="0" w:space="0" w:color="auto"/>
              </w:divBdr>
            </w:div>
            <w:div w:id="1406801096">
              <w:marLeft w:val="0"/>
              <w:marRight w:val="0"/>
              <w:marTop w:val="0"/>
              <w:marBottom w:val="0"/>
              <w:divBdr>
                <w:top w:val="none" w:sz="0" w:space="0" w:color="auto"/>
                <w:left w:val="none" w:sz="0" w:space="0" w:color="auto"/>
                <w:bottom w:val="none" w:sz="0" w:space="0" w:color="auto"/>
                <w:right w:val="none" w:sz="0" w:space="0" w:color="auto"/>
              </w:divBdr>
            </w:div>
          </w:divsChild>
        </w:div>
        <w:div w:id="1063258403">
          <w:marLeft w:val="0"/>
          <w:marRight w:val="0"/>
          <w:marTop w:val="120"/>
          <w:marBottom w:val="0"/>
          <w:divBdr>
            <w:top w:val="none" w:sz="0" w:space="0" w:color="auto"/>
            <w:left w:val="none" w:sz="0" w:space="0" w:color="auto"/>
            <w:bottom w:val="none" w:sz="0" w:space="0" w:color="auto"/>
            <w:right w:val="none" w:sz="0" w:space="0" w:color="auto"/>
          </w:divBdr>
          <w:divsChild>
            <w:div w:id="1762070671">
              <w:marLeft w:val="0"/>
              <w:marRight w:val="0"/>
              <w:marTop w:val="0"/>
              <w:marBottom w:val="0"/>
              <w:divBdr>
                <w:top w:val="none" w:sz="0" w:space="0" w:color="auto"/>
                <w:left w:val="none" w:sz="0" w:space="0" w:color="auto"/>
                <w:bottom w:val="none" w:sz="0" w:space="0" w:color="auto"/>
                <w:right w:val="none" w:sz="0" w:space="0" w:color="auto"/>
              </w:divBdr>
            </w:div>
          </w:divsChild>
        </w:div>
        <w:div w:id="2126806022">
          <w:marLeft w:val="0"/>
          <w:marRight w:val="0"/>
          <w:marTop w:val="120"/>
          <w:marBottom w:val="0"/>
          <w:divBdr>
            <w:top w:val="none" w:sz="0" w:space="0" w:color="auto"/>
            <w:left w:val="none" w:sz="0" w:space="0" w:color="auto"/>
            <w:bottom w:val="none" w:sz="0" w:space="0" w:color="auto"/>
            <w:right w:val="none" w:sz="0" w:space="0" w:color="auto"/>
          </w:divBdr>
          <w:divsChild>
            <w:div w:id="86931163">
              <w:marLeft w:val="0"/>
              <w:marRight w:val="0"/>
              <w:marTop w:val="0"/>
              <w:marBottom w:val="0"/>
              <w:divBdr>
                <w:top w:val="none" w:sz="0" w:space="0" w:color="auto"/>
                <w:left w:val="none" w:sz="0" w:space="0" w:color="auto"/>
                <w:bottom w:val="none" w:sz="0" w:space="0" w:color="auto"/>
                <w:right w:val="none" w:sz="0" w:space="0" w:color="auto"/>
              </w:divBdr>
            </w:div>
            <w:div w:id="1842623101">
              <w:marLeft w:val="0"/>
              <w:marRight w:val="0"/>
              <w:marTop w:val="0"/>
              <w:marBottom w:val="0"/>
              <w:divBdr>
                <w:top w:val="none" w:sz="0" w:space="0" w:color="auto"/>
                <w:left w:val="none" w:sz="0" w:space="0" w:color="auto"/>
                <w:bottom w:val="none" w:sz="0" w:space="0" w:color="auto"/>
                <w:right w:val="none" w:sz="0" w:space="0" w:color="auto"/>
              </w:divBdr>
            </w:div>
          </w:divsChild>
        </w:div>
        <w:div w:id="887451022">
          <w:marLeft w:val="0"/>
          <w:marRight w:val="0"/>
          <w:marTop w:val="120"/>
          <w:marBottom w:val="0"/>
          <w:divBdr>
            <w:top w:val="none" w:sz="0" w:space="0" w:color="auto"/>
            <w:left w:val="none" w:sz="0" w:space="0" w:color="auto"/>
            <w:bottom w:val="none" w:sz="0" w:space="0" w:color="auto"/>
            <w:right w:val="none" w:sz="0" w:space="0" w:color="auto"/>
          </w:divBdr>
          <w:divsChild>
            <w:div w:id="547449681">
              <w:marLeft w:val="0"/>
              <w:marRight w:val="0"/>
              <w:marTop w:val="0"/>
              <w:marBottom w:val="0"/>
              <w:divBdr>
                <w:top w:val="none" w:sz="0" w:space="0" w:color="auto"/>
                <w:left w:val="none" w:sz="0" w:space="0" w:color="auto"/>
                <w:bottom w:val="none" w:sz="0" w:space="0" w:color="auto"/>
                <w:right w:val="none" w:sz="0" w:space="0" w:color="auto"/>
              </w:divBdr>
            </w:div>
          </w:divsChild>
        </w:div>
        <w:div w:id="783426641">
          <w:marLeft w:val="0"/>
          <w:marRight w:val="0"/>
          <w:marTop w:val="120"/>
          <w:marBottom w:val="0"/>
          <w:divBdr>
            <w:top w:val="none" w:sz="0" w:space="0" w:color="auto"/>
            <w:left w:val="none" w:sz="0" w:space="0" w:color="auto"/>
            <w:bottom w:val="none" w:sz="0" w:space="0" w:color="auto"/>
            <w:right w:val="none" w:sz="0" w:space="0" w:color="auto"/>
          </w:divBdr>
          <w:divsChild>
            <w:div w:id="2124228056">
              <w:marLeft w:val="0"/>
              <w:marRight w:val="0"/>
              <w:marTop w:val="0"/>
              <w:marBottom w:val="0"/>
              <w:divBdr>
                <w:top w:val="none" w:sz="0" w:space="0" w:color="auto"/>
                <w:left w:val="none" w:sz="0" w:space="0" w:color="auto"/>
                <w:bottom w:val="none" w:sz="0" w:space="0" w:color="auto"/>
                <w:right w:val="none" w:sz="0" w:space="0" w:color="auto"/>
              </w:divBdr>
            </w:div>
            <w:div w:id="1948853479">
              <w:marLeft w:val="0"/>
              <w:marRight w:val="0"/>
              <w:marTop w:val="0"/>
              <w:marBottom w:val="0"/>
              <w:divBdr>
                <w:top w:val="none" w:sz="0" w:space="0" w:color="auto"/>
                <w:left w:val="none" w:sz="0" w:space="0" w:color="auto"/>
                <w:bottom w:val="none" w:sz="0" w:space="0" w:color="auto"/>
                <w:right w:val="none" w:sz="0" w:space="0" w:color="auto"/>
              </w:divBdr>
            </w:div>
            <w:div w:id="1248804136">
              <w:marLeft w:val="0"/>
              <w:marRight w:val="0"/>
              <w:marTop w:val="0"/>
              <w:marBottom w:val="0"/>
              <w:divBdr>
                <w:top w:val="none" w:sz="0" w:space="0" w:color="auto"/>
                <w:left w:val="none" w:sz="0" w:space="0" w:color="auto"/>
                <w:bottom w:val="none" w:sz="0" w:space="0" w:color="auto"/>
                <w:right w:val="none" w:sz="0" w:space="0" w:color="auto"/>
              </w:divBdr>
            </w:div>
            <w:div w:id="10809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3948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dc:creator>
  <cp:keywords/>
  <dc:description/>
  <cp:lastModifiedBy>Rosario Hermano</cp:lastModifiedBy>
  <cp:revision>2</cp:revision>
  <dcterms:created xsi:type="dcterms:W3CDTF">2021-03-16T12:01:00Z</dcterms:created>
  <dcterms:modified xsi:type="dcterms:W3CDTF">2021-03-16T12:01:00Z</dcterms:modified>
</cp:coreProperties>
</file>