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E339A" w14:textId="193014A5" w:rsidR="0079783C" w:rsidRDefault="0079783C" w:rsidP="0079783C">
      <w:pPr>
        <w:jc w:val="both"/>
        <w:rPr>
          <w:sz w:val="20"/>
          <w:szCs w:val="20"/>
          <w:lang w:val="es-ES"/>
        </w:rPr>
      </w:pPr>
      <w:bookmarkStart w:id="0" w:name="_GoBack"/>
      <w:bookmarkEnd w:id="0"/>
      <w:r w:rsidRPr="00651EED">
        <w:rPr>
          <w:b/>
          <w:bCs/>
          <w:lang w:val="es-ES"/>
        </w:rPr>
        <w:t xml:space="preserve">IX. </w:t>
      </w:r>
      <w:r>
        <w:rPr>
          <w:b/>
          <w:bCs/>
          <w:lang w:val="es-ES"/>
        </w:rPr>
        <w:t>7</w:t>
      </w:r>
      <w:r w:rsidRPr="00651EED">
        <w:rPr>
          <w:b/>
          <w:bCs/>
          <w:lang w:val="es-ES"/>
        </w:rPr>
        <w:t xml:space="preserve">. </w:t>
      </w:r>
      <w:r w:rsidR="003B0BE5" w:rsidRPr="003B0BE5">
        <w:rPr>
          <w:b/>
          <w:bCs/>
          <w:lang w:val="es-ES"/>
        </w:rPr>
        <w:t>Alegraos porque Dios está cerca</w:t>
      </w:r>
      <w:r w:rsidRPr="00017FAA">
        <w:rPr>
          <w:b/>
          <w:bCs/>
          <w:lang w:val="es-ES"/>
        </w:rPr>
        <w:t>.</w:t>
      </w:r>
      <w:r w:rsidRPr="00E249A6">
        <w:rPr>
          <w:b/>
          <w:bCs/>
          <w:lang w:val="es-ES"/>
        </w:rPr>
        <w:t xml:space="preserve"> </w:t>
      </w:r>
      <w:r>
        <w:rPr>
          <w:sz w:val="20"/>
          <w:szCs w:val="20"/>
          <w:lang w:val="es-ES"/>
        </w:rPr>
        <w:t xml:space="preserve">(Reflexiones actuales a la luz de citas de M. Romero tomadas del libro “El Evangelio de Monseñor </w:t>
      </w:r>
      <w:r>
        <w:rPr>
          <w:i/>
          <w:iCs/>
          <w:sz w:val="20"/>
          <w:szCs w:val="20"/>
          <w:lang w:val="es-ES"/>
        </w:rPr>
        <w:t>Romero</w:t>
      </w:r>
      <w:r>
        <w:rPr>
          <w:sz w:val="20"/>
          <w:szCs w:val="20"/>
          <w:lang w:val="es-ES"/>
        </w:rPr>
        <w:t>)</w:t>
      </w:r>
    </w:p>
    <w:p w14:paraId="0C4F61E7" w14:textId="58D97B92" w:rsidR="00B331D1" w:rsidRDefault="0079783C" w:rsidP="0079783C">
      <w:pPr>
        <w:jc w:val="both"/>
        <w:rPr>
          <w:i/>
          <w:iCs/>
          <w:lang w:val="es-ES"/>
        </w:rPr>
      </w:pPr>
      <w:r>
        <w:rPr>
          <w:i/>
          <w:iCs/>
          <w:lang w:val="es-ES"/>
        </w:rPr>
        <w:t>“Ningún cristiano debe sentirse solo en su caminar, ninguna familia tiene que sentirse desamparada, ningún pueblo debe ser pesimista aún en medio de las crisis que parecen insolubles, como la de nuestro país</w:t>
      </w:r>
      <w:bookmarkStart w:id="1" w:name="_Hlk57209635"/>
      <w:r>
        <w:rPr>
          <w:i/>
          <w:iCs/>
          <w:lang w:val="es-ES"/>
        </w:rPr>
        <w:t>.  Dios está en medio de nosotros</w:t>
      </w:r>
      <w:bookmarkEnd w:id="1"/>
      <w:r>
        <w:rPr>
          <w:i/>
          <w:iCs/>
          <w:lang w:val="es-ES"/>
        </w:rPr>
        <w:t xml:space="preserve">. Tengamos fe en esta verdad central de la sagrada revelación. </w:t>
      </w:r>
      <w:bookmarkStart w:id="2" w:name="_Hlk57209678"/>
      <w:r>
        <w:rPr>
          <w:i/>
          <w:iCs/>
          <w:lang w:val="es-ES"/>
        </w:rPr>
        <w:t xml:space="preserve">Dios está presente, </w:t>
      </w:r>
      <w:bookmarkEnd w:id="2"/>
      <w:r>
        <w:rPr>
          <w:i/>
          <w:iCs/>
          <w:lang w:val="es-ES"/>
        </w:rPr>
        <w:t>no duerme, esta activo, observa, ayuda y a su tiempo actúa oportunamente</w:t>
      </w:r>
      <w:r w:rsidR="003B0BE5">
        <w:rPr>
          <w:i/>
          <w:iCs/>
          <w:lang w:val="es-ES"/>
        </w:rPr>
        <w:t xml:space="preserve">. Por eso </w:t>
      </w:r>
      <w:bookmarkStart w:id="3" w:name="_Hlk57210742"/>
      <w:r w:rsidR="003B0BE5">
        <w:rPr>
          <w:i/>
          <w:iCs/>
          <w:lang w:val="es-ES"/>
        </w:rPr>
        <w:t>la presencia de Dios despierta en el corazón la verdadera alegría</w:t>
      </w:r>
      <w:bookmarkEnd w:id="3"/>
      <w:r w:rsidR="003B0BE5">
        <w:rPr>
          <w:i/>
          <w:iCs/>
          <w:lang w:val="es-ES"/>
        </w:rPr>
        <w:t>: ¡Alegraos en el Señor! De nuevo os repito; ¡Alegraos porque Dios está cerca!! (16 de diciembre de 1979)</w:t>
      </w:r>
    </w:p>
    <w:p w14:paraId="2A668168" w14:textId="5E5E7BF2" w:rsidR="00F524B3" w:rsidRDefault="00F524B3" w:rsidP="0079783C">
      <w:pPr>
        <w:jc w:val="both"/>
        <w:rPr>
          <w:lang w:val="es-ES"/>
        </w:rPr>
      </w:pPr>
      <w:r>
        <w:rPr>
          <w:lang w:val="es-ES"/>
        </w:rPr>
        <w:t xml:space="preserve">Esta cita de Monseñor Romero nos hace pensar en la tremenda dificultad para cumplirla cuando se vive en la pobreza (que casi siempre es resultado de empobrecimiento), en la enfermedad (grave, terminal), al tener que huir, al ser violada/o, al ser torturado, al quedarse sin trabajo, en tiempos de duelo, cuando se es consciente de estar </w:t>
      </w:r>
      <w:r w:rsidR="00D22BAB">
        <w:rPr>
          <w:lang w:val="es-ES"/>
        </w:rPr>
        <w:t>explotado y no poder salir porque el hambre obliga a aguantar, etc.  Podem</w:t>
      </w:r>
      <w:r w:rsidR="00477F9C">
        <w:rPr>
          <w:lang w:val="es-ES"/>
        </w:rPr>
        <w:t>os tomar en cuenta también situaciones de país: guerra, represión, persecución, acoso violento (en todas sus formas), al ser excluido del sistema de educación, de salud y de seguridad.</w:t>
      </w:r>
      <w:r w:rsidR="001F0131">
        <w:rPr>
          <w:lang w:val="es-ES"/>
        </w:rPr>
        <w:t xml:space="preserve"> Se puede ir ampliando más estas situaciones de inhumanidad en que millones de personas están obligadas a vivir, a sufrir, por causa de otros/as. </w:t>
      </w:r>
      <w:r w:rsidR="001A1127">
        <w:rPr>
          <w:lang w:val="es-ES"/>
        </w:rPr>
        <w:t>¿Cómo no sentirse desamparado/a?</w:t>
      </w:r>
    </w:p>
    <w:p w14:paraId="40BCB696" w14:textId="193A90A9" w:rsidR="001F0131" w:rsidRDefault="001F0131" w:rsidP="0079783C">
      <w:pPr>
        <w:jc w:val="both"/>
        <w:rPr>
          <w:lang w:val="es-ES"/>
        </w:rPr>
      </w:pPr>
      <w:r>
        <w:rPr>
          <w:lang w:val="es-ES"/>
        </w:rPr>
        <w:t>¿</w:t>
      </w:r>
      <w:r w:rsidR="001A1127">
        <w:rPr>
          <w:lang w:val="es-ES"/>
        </w:rPr>
        <w:t>C</w:t>
      </w:r>
      <w:r>
        <w:rPr>
          <w:lang w:val="es-ES"/>
        </w:rPr>
        <w:t>ómo se puede entender el mensaje de Monseñor en situaciones de “cruz” como las</w:t>
      </w:r>
      <w:r w:rsidR="001A1127">
        <w:rPr>
          <w:lang w:val="es-ES"/>
        </w:rPr>
        <w:t xml:space="preserve"> que </w:t>
      </w:r>
      <w:r>
        <w:rPr>
          <w:lang w:val="es-ES"/>
        </w:rPr>
        <w:t xml:space="preserve">hemos mencionado anteriormente?  </w:t>
      </w:r>
      <w:r w:rsidR="00594A47">
        <w:rPr>
          <w:lang w:val="es-ES"/>
        </w:rPr>
        <w:t xml:space="preserve">¿No sería que en términos cristianos estamos mucho más cerca del grito de Jesús en la cruz: “Dios mío, porqué me has abandonado”?  </w:t>
      </w:r>
      <w:r w:rsidR="001577B7">
        <w:rPr>
          <w:lang w:val="es-ES"/>
        </w:rPr>
        <w:t xml:space="preserve">No sabemos </w:t>
      </w:r>
      <w:r w:rsidR="001A1127">
        <w:rPr>
          <w:lang w:val="es-ES"/>
        </w:rPr>
        <w:t xml:space="preserve">cómo sonaría ese grito en el lenguaje de otras religiones.  Pero pensamos que en cada cultura, en cada religión, en cada idioma deben existir expresiones muy semejantes.  Es el primer grito desde la miseria.  </w:t>
      </w:r>
    </w:p>
    <w:p w14:paraId="76CC6CBF" w14:textId="055FFD33" w:rsidR="001077A0" w:rsidRDefault="001077A0" w:rsidP="0079783C">
      <w:pPr>
        <w:jc w:val="both"/>
        <w:rPr>
          <w:lang w:val="es-ES"/>
        </w:rPr>
      </w:pPr>
      <w:r>
        <w:rPr>
          <w:lang w:val="es-ES"/>
        </w:rPr>
        <w:t xml:space="preserve">Quiénes no oyen ese primer grito, quienes no se despiertan, </w:t>
      </w:r>
      <w:r w:rsidR="00173507">
        <w:rPr>
          <w:lang w:val="es-ES"/>
        </w:rPr>
        <w:t>quienes no tienen entrañas de misericordia, jamás tendrán el derecho de hablar como hablaba Monseñor Romero</w:t>
      </w:r>
      <w:r w:rsidR="00DF6D51">
        <w:rPr>
          <w:lang w:val="es-ES"/>
        </w:rPr>
        <w:t>, recordando que “</w:t>
      </w:r>
      <w:r w:rsidR="00DF6D51">
        <w:rPr>
          <w:i/>
          <w:iCs/>
          <w:lang w:val="es-ES"/>
        </w:rPr>
        <w:t>Dios está en medio de nosotros”</w:t>
      </w:r>
      <w:r w:rsidR="00182377">
        <w:rPr>
          <w:i/>
          <w:iCs/>
          <w:lang w:val="es-ES"/>
        </w:rPr>
        <w:t xml:space="preserve">. </w:t>
      </w:r>
      <w:r w:rsidR="00C54D11">
        <w:rPr>
          <w:lang w:val="es-ES"/>
        </w:rPr>
        <w:t>Sin la entrañable conmoción interior que se traduce en acciones muy concretas de bondad</w:t>
      </w:r>
      <w:r w:rsidR="00182377">
        <w:rPr>
          <w:lang w:val="es-ES"/>
        </w:rPr>
        <w:t xml:space="preserve">, </w:t>
      </w:r>
      <w:r w:rsidR="00C54D11">
        <w:rPr>
          <w:lang w:val="es-ES"/>
        </w:rPr>
        <w:t xml:space="preserve">solidaridad y lucha por cambiar la situación de “cruz”, </w:t>
      </w:r>
      <w:r w:rsidR="00182377">
        <w:rPr>
          <w:lang w:val="es-ES"/>
        </w:rPr>
        <w:t>nadie puede decir al que sufre “</w:t>
      </w:r>
      <w:r w:rsidR="00182377" w:rsidRPr="00182377">
        <w:rPr>
          <w:i/>
          <w:iCs/>
          <w:lang w:val="es-ES"/>
        </w:rPr>
        <w:t>Dios está presente</w:t>
      </w:r>
      <w:r w:rsidR="00182377">
        <w:rPr>
          <w:lang w:val="es-ES"/>
        </w:rPr>
        <w:t xml:space="preserve">”.   Esto significa que las y los creyentes primero tenemos que </w:t>
      </w:r>
      <w:r w:rsidR="00810556">
        <w:rPr>
          <w:lang w:val="es-ES"/>
        </w:rPr>
        <w:t>vivir, sentir, actuar</w:t>
      </w:r>
      <w:r w:rsidR="006702BF">
        <w:rPr>
          <w:lang w:val="es-ES"/>
        </w:rPr>
        <w:t>, ser testigos “</w:t>
      </w:r>
      <w:r w:rsidR="00810556" w:rsidRPr="00810556">
        <w:rPr>
          <w:lang w:val="es-ES"/>
        </w:rPr>
        <w:t>de las entrañas de misericordia de nuestro Dios” (</w:t>
      </w:r>
      <w:proofErr w:type="spellStart"/>
      <w:r w:rsidR="00810556" w:rsidRPr="00810556">
        <w:rPr>
          <w:lang w:val="es-ES"/>
        </w:rPr>
        <w:t>Lc</w:t>
      </w:r>
      <w:proofErr w:type="spellEnd"/>
      <w:r w:rsidR="00810556" w:rsidRPr="00810556">
        <w:rPr>
          <w:lang w:val="es-ES"/>
        </w:rPr>
        <w:t>, 1,78)</w:t>
      </w:r>
      <w:r w:rsidR="00603A4E">
        <w:rPr>
          <w:lang w:val="es-ES"/>
        </w:rPr>
        <w:t>. Solamente así seremos transparente</w:t>
      </w:r>
      <w:r w:rsidR="008D709A">
        <w:rPr>
          <w:lang w:val="es-ES"/>
        </w:rPr>
        <w:t>s</w:t>
      </w:r>
      <w:r w:rsidR="00603A4E">
        <w:rPr>
          <w:lang w:val="es-ES"/>
        </w:rPr>
        <w:t xml:space="preserve"> hacia Dios “en medio de nosotros/a”</w:t>
      </w:r>
      <w:r w:rsidR="008D709A">
        <w:rPr>
          <w:lang w:val="es-ES"/>
        </w:rPr>
        <w:t>.</w:t>
      </w:r>
      <w:r w:rsidR="00603A4E">
        <w:rPr>
          <w:lang w:val="es-ES"/>
        </w:rPr>
        <w:t xml:space="preserve"> </w:t>
      </w:r>
    </w:p>
    <w:p w14:paraId="5CB90B81" w14:textId="732C7C96" w:rsidR="00603A4E" w:rsidRDefault="00603A4E" w:rsidP="0079783C">
      <w:pPr>
        <w:jc w:val="both"/>
        <w:rPr>
          <w:lang w:val="es-ES"/>
        </w:rPr>
      </w:pPr>
      <w:r>
        <w:rPr>
          <w:lang w:val="es-ES"/>
        </w:rPr>
        <w:t>Hoy es más que costumbre que las y los políticos terminen sus discursos con “Dios nos bendiga a todos”, “Dios bendi</w:t>
      </w:r>
      <w:r w:rsidR="00651028">
        <w:rPr>
          <w:lang w:val="es-ES"/>
        </w:rPr>
        <w:t xml:space="preserve">ga nuestro pueblo”.  Son palabras vacías y engañosas porque sus conductas no responden a la misericordia de Dios.  No tienen “entrañas de misericordia”.  </w:t>
      </w:r>
    </w:p>
    <w:p w14:paraId="0CB46D26" w14:textId="4E814280" w:rsidR="00651028" w:rsidRDefault="00651028" w:rsidP="0079783C">
      <w:pPr>
        <w:jc w:val="both"/>
        <w:rPr>
          <w:lang w:val="es-ES"/>
        </w:rPr>
      </w:pPr>
      <w:r>
        <w:rPr>
          <w:lang w:val="es-ES"/>
        </w:rPr>
        <w:t>De Monseñor Romero sabemos que sí tenía esas entrañas de misericordia.  Sus homilías son expresión verbal y emocional de su sufrir con quienes sufren. Por eso, en nombre de Dios, pudo denunciar los atropellos</w:t>
      </w:r>
      <w:r w:rsidR="00546FE6">
        <w:rPr>
          <w:lang w:val="es-ES"/>
        </w:rPr>
        <w:t>, y así pudo decir con toda honestidad y congruencia ética “</w:t>
      </w:r>
      <w:r w:rsidR="00546FE6">
        <w:rPr>
          <w:i/>
          <w:iCs/>
          <w:lang w:val="es-ES"/>
        </w:rPr>
        <w:t xml:space="preserve">la presencia de Dios despierta en el corazón la verdadera alegría”. </w:t>
      </w:r>
      <w:r w:rsidR="00FE089C">
        <w:rPr>
          <w:lang w:val="es-ES"/>
        </w:rPr>
        <w:t xml:space="preserve"> La alegría del Evangelio brota desde el corazón de quienes cargan la cruz de las y los demás y luchan por bajarlos/las de las cruces pesadas impuestas por lo</w:t>
      </w:r>
      <w:r w:rsidR="008D709A">
        <w:rPr>
          <w:lang w:val="es-ES"/>
        </w:rPr>
        <w:t>s</w:t>
      </w:r>
      <w:r w:rsidR="00FE089C">
        <w:rPr>
          <w:lang w:val="es-ES"/>
        </w:rPr>
        <w:t xml:space="preserve"> idólatras del poder y del dinero.  Podemos arriesgarnos a dar testimonio de la misericordia del Dios de Jesús</w:t>
      </w:r>
      <w:r w:rsidR="005029C8">
        <w:rPr>
          <w:lang w:val="es-ES"/>
        </w:rPr>
        <w:t xml:space="preserve">. </w:t>
      </w:r>
    </w:p>
    <w:p w14:paraId="18E6B598" w14:textId="0EED1A95" w:rsidR="005029C8" w:rsidRPr="005029C8" w:rsidRDefault="005029C8" w:rsidP="0079783C">
      <w:pPr>
        <w:jc w:val="both"/>
      </w:pPr>
      <w:r w:rsidRPr="005029C8">
        <w:rPr>
          <w:lang w:val="nl-BE"/>
        </w:rPr>
        <w:t>Tere y Luis Van de Veld</w:t>
      </w:r>
      <w:r>
        <w:rPr>
          <w:lang w:val="nl-BE"/>
        </w:rPr>
        <w:t xml:space="preserve">e   Mov. </w:t>
      </w:r>
      <w:proofErr w:type="spellStart"/>
      <w:r w:rsidRPr="005029C8">
        <w:t>Ecum</w:t>
      </w:r>
      <w:proofErr w:type="spellEnd"/>
      <w:r w:rsidRPr="005029C8">
        <w:t>. de CEBs en Mejican</w:t>
      </w:r>
      <w:r>
        <w:t>os   El Salvador    25 – 11 – 2020.</w:t>
      </w:r>
    </w:p>
    <w:p w14:paraId="2842E62B" w14:textId="2984D617" w:rsidR="00C54D11" w:rsidRPr="005029C8" w:rsidRDefault="00C54D11" w:rsidP="0079783C">
      <w:pPr>
        <w:jc w:val="both"/>
      </w:pPr>
    </w:p>
    <w:sectPr w:rsidR="00C54D11" w:rsidRPr="005029C8" w:rsidSect="00975DCD">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3C"/>
    <w:rsid w:val="000E79BA"/>
    <w:rsid w:val="001077A0"/>
    <w:rsid w:val="001577B7"/>
    <w:rsid w:val="00173507"/>
    <w:rsid w:val="00182377"/>
    <w:rsid w:val="001A1127"/>
    <w:rsid w:val="001F0131"/>
    <w:rsid w:val="003B0BE5"/>
    <w:rsid w:val="00477F9C"/>
    <w:rsid w:val="005029C8"/>
    <w:rsid w:val="00546FE6"/>
    <w:rsid w:val="00594A47"/>
    <w:rsid w:val="00603A4E"/>
    <w:rsid w:val="00622533"/>
    <w:rsid w:val="00651028"/>
    <w:rsid w:val="006702BF"/>
    <w:rsid w:val="00772DD4"/>
    <w:rsid w:val="00775B1C"/>
    <w:rsid w:val="0079783C"/>
    <w:rsid w:val="00810556"/>
    <w:rsid w:val="008D709A"/>
    <w:rsid w:val="00910154"/>
    <w:rsid w:val="00975DCD"/>
    <w:rsid w:val="009D1EDD"/>
    <w:rsid w:val="00C54D11"/>
    <w:rsid w:val="00D22BAB"/>
    <w:rsid w:val="00D65316"/>
    <w:rsid w:val="00DF6D51"/>
    <w:rsid w:val="00F524B3"/>
    <w:rsid w:val="00FE08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B4D7"/>
  <w15:chartTrackingRefBased/>
  <w15:docId w15:val="{33FF9ED4-3FDB-4CD6-8CC9-2A9FC0DE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83C"/>
    <w:pPr>
      <w:spacing w:line="256" w:lineRule="auto"/>
    </w:pPr>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82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3034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2020-11-28T21:51:00Z</cp:lastPrinted>
  <dcterms:created xsi:type="dcterms:W3CDTF">2021-01-06T19:45:00Z</dcterms:created>
  <dcterms:modified xsi:type="dcterms:W3CDTF">2021-01-06T19:45:00Z</dcterms:modified>
</cp:coreProperties>
</file>