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b/>
          <w:bCs/>
          <w:color w:val="000000"/>
          <w:sz w:val="24"/>
          <w:szCs w:val="24"/>
          <w:lang w:val="es-UY" w:eastAsia="es-UY"/>
        </w:rPr>
        <w:t>El ímpetu del padre Pedro Pantoja Arreola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Oriundo de Durango, el padre Pedro Pantoja Arreola nació en El Ejido San Pedro del Gallo, un sacerdote que formó parte de la corriente católica de la Teología de la Liberación. Fundador de la Casa del Migrante de Saltillo, el padre Pedro como era conocido por la comunidad migrante, por obreros y campesinos  fue más allá del ritual de la sotana y la investidura sacerdotal y se entregó a la lucha por la defensa de los derechos humanos de los más explotados del sistema sin detenerse a pensar en nacionalidades, colores de piel o credos; acción que muchas veces puso su vida en riesgo.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Pr>
          <w:noProof/>
        </w:rPr>
        <w:drawing>
          <wp:inline distT="0" distB="0" distL="0" distR="0">
            <wp:extent cx="5400040" cy="3599815"/>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0040" cy="3599815"/>
                    </a:xfrm>
                    <a:prstGeom prst="rect">
                      <a:avLst/>
                    </a:prstGeom>
                    <a:noFill/>
                    <a:ln>
                      <a:noFill/>
                    </a:ln>
                  </pic:spPr>
                </pic:pic>
              </a:graphicData>
            </a:graphic>
          </wp:inline>
        </w:drawing>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Un mil usos en los asuntos de la defensa de derechos humanos, así como oficiaba misa, iba a visitar enfermos a los hospitales, visitaba las cárceles, participaba en conferencias sobre derechos humanos, denunciaba injusticias ante la ley y brindaba refugio físico y espiritual en la Casa del Migrante a los miles de indocumentados que cruzan México en su búsqueda de sustento en Estados Unidos. De la misma forma buscaba apoyo económico con empresarios, comerciantes y con cualquiera que quisiera brindar ayuda a personas en necesidad. Colaborador puntual en la Caravana de Madres Centroamericanas, que llegan anualmente a México en búsqueda de sus hijos migrantes desaparecidos.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b/>
          <w:bCs/>
          <w:color w:val="000000"/>
          <w:sz w:val="24"/>
          <w:szCs w:val="24"/>
          <w:lang w:val="es-UY" w:eastAsia="es-UY"/>
        </w:rPr>
        <w:t>Marta Sánchez Soler, de Movimiento Migrante Mesoamericano</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 xml:space="preserve">“Será muy extrañada - entre sus muchas otras cualidades- su clara inteligencia que no se dejaba nublar por la religión. Siempre se podía confiar en sus análisis aunque no se compartieran sus creencias religiosas. La sátira y el buen humor </w:t>
      </w:r>
      <w:r w:rsidRPr="00AA09A7">
        <w:rPr>
          <w:rFonts w:ascii="Tahoma" w:eastAsia="Times New Roman" w:hAnsi="Tahoma" w:cs="Tahoma"/>
          <w:i/>
          <w:iCs/>
          <w:color w:val="000000"/>
          <w:sz w:val="24"/>
          <w:szCs w:val="24"/>
          <w:lang w:val="es-UY" w:eastAsia="es-UY"/>
        </w:rPr>
        <w:lastRenderedPageBreak/>
        <w:t>eran su sello personal. Me atrapaba su ingenio y sobre todo su absoluta congruencia.</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Extrañaré mucho a mi amigo don Pedro Pantoja.”</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Se enfrentó al sistema de justicia en su país al denunciar a policías que abusaban de los migrantes. En medio de la sonada guerra contra el narcotráfico, (gobiernos de Felipe Calderón y Enrique Peña Nieto) fue el primero en hablar sobre la forma en que el crimen organizado utiliza a los migrantes como carne de cañón, pero también de cómo desde las instituciones de gobierno  (Instituto Nacional de Migración, policía y ejército) existen nexos con bandas criminales que   secuestran, violan, asesinan y desaparecen a migrantes.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El narcotráfico le ofreció dinero, pero él lo rechazó cosa que puso su vida en peligro en más de una ocasión. En su hoja de vida se puede mencionar  que estudió Ciencias Sociales y un postgrado, estudió en las universidades de México, Estados Unidos, en la universidad de Nanterre en París, entre otras.  Cuenta con varios  reconocimientos en los que se pueden mencionar, Premio por la Igualdad y la No discriminación 2014, del Consejo Nacional para Prevenir la Discriminación (</w:t>
      </w:r>
      <w:proofErr w:type="spellStart"/>
      <w:r w:rsidRPr="00AA09A7">
        <w:rPr>
          <w:rFonts w:ascii="Tahoma" w:eastAsia="Times New Roman" w:hAnsi="Tahoma" w:cs="Tahoma"/>
          <w:color w:val="000000"/>
          <w:sz w:val="24"/>
          <w:szCs w:val="24"/>
          <w:lang w:val="es-UY" w:eastAsia="es-UY"/>
        </w:rPr>
        <w:t>Conapred</w:t>
      </w:r>
      <w:proofErr w:type="spellEnd"/>
      <w:r w:rsidRPr="00AA09A7">
        <w:rPr>
          <w:rFonts w:ascii="Tahoma" w:eastAsia="Times New Roman" w:hAnsi="Tahoma" w:cs="Tahoma"/>
          <w:color w:val="000000"/>
          <w:sz w:val="24"/>
          <w:szCs w:val="24"/>
          <w:lang w:val="es-UY" w:eastAsia="es-UY"/>
        </w:rPr>
        <w:t>), el Premio Internacional de Derechos Humanos Letelier-</w:t>
      </w:r>
      <w:proofErr w:type="spellStart"/>
      <w:r w:rsidRPr="00AA09A7">
        <w:rPr>
          <w:rFonts w:ascii="Tahoma" w:eastAsia="Times New Roman" w:hAnsi="Tahoma" w:cs="Tahoma"/>
          <w:color w:val="000000"/>
          <w:sz w:val="24"/>
          <w:szCs w:val="24"/>
          <w:lang w:val="es-UY" w:eastAsia="es-UY"/>
        </w:rPr>
        <w:t>Moffitt</w:t>
      </w:r>
      <w:proofErr w:type="spellEnd"/>
      <w:r w:rsidRPr="00AA09A7">
        <w:rPr>
          <w:rFonts w:ascii="Tahoma" w:eastAsia="Times New Roman" w:hAnsi="Tahoma" w:cs="Tahoma"/>
          <w:color w:val="000000"/>
          <w:sz w:val="24"/>
          <w:szCs w:val="24"/>
          <w:lang w:val="es-UY" w:eastAsia="es-UY"/>
        </w:rPr>
        <w:t xml:space="preserve"> del </w:t>
      </w:r>
      <w:proofErr w:type="spellStart"/>
      <w:r w:rsidRPr="00AA09A7">
        <w:rPr>
          <w:rFonts w:ascii="Tahoma" w:eastAsia="Times New Roman" w:hAnsi="Tahoma" w:cs="Tahoma"/>
          <w:color w:val="000000"/>
          <w:sz w:val="24"/>
          <w:szCs w:val="24"/>
          <w:lang w:val="es-UY" w:eastAsia="es-UY"/>
        </w:rPr>
        <w:t>Institute</w:t>
      </w:r>
      <w:proofErr w:type="spellEnd"/>
      <w:r w:rsidRPr="00AA09A7">
        <w:rPr>
          <w:rFonts w:ascii="Tahoma" w:eastAsia="Times New Roman" w:hAnsi="Tahoma" w:cs="Tahoma"/>
          <w:color w:val="000000"/>
          <w:sz w:val="24"/>
          <w:szCs w:val="24"/>
          <w:lang w:val="es-UY" w:eastAsia="es-UY"/>
        </w:rPr>
        <w:t xml:space="preserve"> </w:t>
      </w:r>
      <w:proofErr w:type="spellStart"/>
      <w:r w:rsidRPr="00AA09A7">
        <w:rPr>
          <w:rFonts w:ascii="Tahoma" w:eastAsia="Times New Roman" w:hAnsi="Tahoma" w:cs="Tahoma"/>
          <w:color w:val="000000"/>
          <w:sz w:val="24"/>
          <w:szCs w:val="24"/>
          <w:lang w:val="es-UY" w:eastAsia="es-UY"/>
        </w:rPr>
        <w:t>for</w:t>
      </w:r>
      <w:proofErr w:type="spellEnd"/>
      <w:r w:rsidRPr="00AA09A7">
        <w:rPr>
          <w:rFonts w:ascii="Tahoma" w:eastAsia="Times New Roman" w:hAnsi="Tahoma" w:cs="Tahoma"/>
          <w:color w:val="000000"/>
          <w:sz w:val="24"/>
          <w:szCs w:val="24"/>
          <w:lang w:val="es-UY" w:eastAsia="es-UY"/>
        </w:rPr>
        <w:t xml:space="preserve"> </w:t>
      </w:r>
      <w:proofErr w:type="spellStart"/>
      <w:r w:rsidRPr="00AA09A7">
        <w:rPr>
          <w:rFonts w:ascii="Tahoma" w:eastAsia="Times New Roman" w:hAnsi="Tahoma" w:cs="Tahoma"/>
          <w:color w:val="000000"/>
          <w:sz w:val="24"/>
          <w:szCs w:val="24"/>
          <w:lang w:val="es-UY" w:eastAsia="es-UY"/>
        </w:rPr>
        <w:t>Policy</w:t>
      </w:r>
      <w:proofErr w:type="spellEnd"/>
      <w:r w:rsidRPr="00AA09A7">
        <w:rPr>
          <w:rFonts w:ascii="Tahoma" w:eastAsia="Times New Roman" w:hAnsi="Tahoma" w:cs="Tahoma"/>
          <w:color w:val="000000"/>
          <w:sz w:val="24"/>
          <w:szCs w:val="24"/>
          <w:lang w:val="es-UY" w:eastAsia="es-UY"/>
        </w:rPr>
        <w:t xml:space="preserve"> </w:t>
      </w:r>
      <w:proofErr w:type="spellStart"/>
      <w:r w:rsidRPr="00AA09A7">
        <w:rPr>
          <w:rFonts w:ascii="Tahoma" w:eastAsia="Times New Roman" w:hAnsi="Tahoma" w:cs="Tahoma"/>
          <w:color w:val="000000"/>
          <w:sz w:val="24"/>
          <w:szCs w:val="24"/>
          <w:lang w:val="es-UY" w:eastAsia="es-UY"/>
        </w:rPr>
        <w:t>Studies</w:t>
      </w:r>
      <w:proofErr w:type="spellEnd"/>
      <w:r w:rsidRPr="00AA09A7">
        <w:rPr>
          <w:rFonts w:ascii="Tahoma" w:eastAsia="Times New Roman" w:hAnsi="Tahoma" w:cs="Tahoma"/>
          <w:color w:val="000000"/>
          <w:sz w:val="24"/>
          <w:szCs w:val="24"/>
          <w:lang w:val="es-UY" w:eastAsia="es-UY"/>
        </w:rPr>
        <w:t xml:space="preserve"> en Washington,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la Presea Alfonso García Robles, de la Universidad Autónoma de México.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 xml:space="preserve">Pero así premiado y todo cargaba costales de frijol, verduras, huevos, fruta lo que fuera para poder darles de comer a los migrantes indocumentados que llegaban a la Casa del Migrante. El padre Pedro de 76 años, en el 62 fue a la pisca de uvas a California al campamento de César Chávez, estuvo ahí 6 meses peleando en el proyecto Chicano Bracero. Por esos años también apoyó las luchas de las familias de mineros en </w:t>
      </w:r>
      <w:proofErr w:type="spellStart"/>
      <w:r w:rsidRPr="00AA09A7">
        <w:rPr>
          <w:rFonts w:ascii="Tahoma" w:eastAsia="Times New Roman" w:hAnsi="Tahoma" w:cs="Tahoma"/>
          <w:color w:val="000000"/>
          <w:sz w:val="24"/>
          <w:szCs w:val="24"/>
          <w:lang w:val="es-UY" w:eastAsia="es-UY"/>
        </w:rPr>
        <w:t>Barroterán</w:t>
      </w:r>
      <w:proofErr w:type="spellEnd"/>
      <w:r w:rsidRPr="00AA09A7">
        <w:rPr>
          <w:rFonts w:ascii="Tahoma" w:eastAsia="Times New Roman" w:hAnsi="Tahoma" w:cs="Tahoma"/>
          <w:color w:val="000000"/>
          <w:sz w:val="24"/>
          <w:szCs w:val="24"/>
          <w:lang w:val="es-UY" w:eastAsia="es-UY"/>
        </w:rPr>
        <w:t>. Su trabajo en pro de los más golpeados del sistema se forja a lo largo de su vida. </w:t>
      </w:r>
    </w:p>
    <w:p w:rsidR="00AA09A7" w:rsidRPr="00AA09A7" w:rsidRDefault="00AA09A7" w:rsidP="00AA09A7">
      <w:pPr>
        <w:shd w:val="clear" w:color="auto" w:fill="FFFFFF"/>
        <w:spacing w:after="0" w:line="240" w:lineRule="auto"/>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b/>
          <w:bCs/>
          <w:color w:val="000000"/>
          <w:sz w:val="24"/>
          <w:szCs w:val="24"/>
          <w:lang w:val="es-UY" w:eastAsia="es-UY"/>
        </w:rPr>
        <w:t>Fray Tomás González respecto al padre Pantoja dice lo siguiente:</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 xml:space="preserve">La voz de Pedro Pantoja siempre llevaba fuego cuando de denunciar la violación a los derechos humanos de las personas migrantes se refería. “El migrante es un muerto en vida que camina sin nombre y sin entierro" sentenció </w:t>
      </w:r>
      <w:proofErr w:type="spellStart"/>
      <w:r w:rsidRPr="00AA09A7">
        <w:rPr>
          <w:rFonts w:ascii="Tahoma" w:eastAsia="Times New Roman" w:hAnsi="Tahoma" w:cs="Tahoma"/>
          <w:i/>
          <w:iCs/>
          <w:color w:val="000000"/>
          <w:sz w:val="24"/>
          <w:szCs w:val="24"/>
          <w:lang w:val="es-UY" w:eastAsia="es-UY"/>
        </w:rPr>
        <w:t>lapidariamante</w:t>
      </w:r>
      <w:proofErr w:type="spellEnd"/>
      <w:r w:rsidRPr="00AA09A7">
        <w:rPr>
          <w:rFonts w:ascii="Tahoma" w:eastAsia="Times New Roman" w:hAnsi="Tahoma" w:cs="Tahoma"/>
          <w:i/>
          <w:iCs/>
          <w:color w:val="000000"/>
          <w:sz w:val="24"/>
          <w:szCs w:val="24"/>
          <w:lang w:val="es-UY" w:eastAsia="es-UY"/>
        </w:rPr>
        <w:t xml:space="preserve"> en una ocasión. Fue una de sus muchas sentencias para reclamar a todos, sobre todo a los gobiernos que voltearan, que miraran y que revertirán sus criminales políticas migratorias que lo único que ocasionaban era muerte. No temía incluso maldecir como cuando le dijo a un grupo de gente de poder: “Maldito el que pervierta el derecho del extranjero, del huérfano y la viuda… Señores y señoras ustedes están malditos porque no han generado una política migratoria que de vida, y no lo digo yo, lo dice la Biblia , porque el texto que les acabo de decir esta tomado de la Sagrada Escritura".</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 xml:space="preserve">Paradójicamente a su voz de denuncia innegociable a favor de la vida y los derechos de las personas migrantes,  el actuar de Pedro estuvo marcado siempre por dar la vida. Por eso generó  Belén, posada del migrante en Saltillo,  que el mismo decía,  nació de la muerte.  Los cristianos no creemos en la muerte sin resurrección. Se ha ido Pedro, pero está vivo. Vive en cada rincón de aquella casa del migrante que fundó, vive en su equipo de trabajo que no dejará que su obra termine, vive en los que le conocimos y a quienes nos contagió amor por los </w:t>
      </w:r>
      <w:proofErr w:type="spellStart"/>
      <w:r w:rsidRPr="00AA09A7">
        <w:rPr>
          <w:rFonts w:ascii="Tahoma" w:eastAsia="Times New Roman" w:hAnsi="Tahoma" w:cs="Tahoma"/>
          <w:i/>
          <w:iCs/>
          <w:color w:val="000000"/>
          <w:sz w:val="24"/>
          <w:szCs w:val="24"/>
          <w:lang w:val="es-UY" w:eastAsia="es-UY"/>
        </w:rPr>
        <w:t>nadies</w:t>
      </w:r>
      <w:proofErr w:type="spellEnd"/>
      <w:r w:rsidRPr="00AA09A7">
        <w:rPr>
          <w:rFonts w:ascii="Tahoma" w:eastAsia="Times New Roman" w:hAnsi="Tahoma" w:cs="Tahoma"/>
          <w:i/>
          <w:iCs/>
          <w:color w:val="000000"/>
          <w:sz w:val="24"/>
          <w:szCs w:val="24"/>
          <w:lang w:val="es-UY" w:eastAsia="es-UY"/>
        </w:rPr>
        <w:t>, “por los que valen menos que la bala que los mata" o menos que el precio de su rescate de un secuestro. Pero sobre todo  vive en ellos y ellas, las personas migrantes. Ese pueblo, que seguramente hoy llora su partida, pero él seguirá siendo impulso y motor de su interminable camino.</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 xml:space="preserve">Y como misteriosa coincidencia, partió el Día Internacional del Migrante, como para contestarle y cuestionarle a la más alta autoridad de este país que un día antes desde el púlpito </w:t>
      </w:r>
      <w:proofErr w:type="spellStart"/>
      <w:r w:rsidRPr="00AA09A7">
        <w:rPr>
          <w:rFonts w:ascii="Tahoma" w:eastAsia="Times New Roman" w:hAnsi="Tahoma" w:cs="Tahoma"/>
          <w:i/>
          <w:iCs/>
          <w:color w:val="000000"/>
          <w:sz w:val="24"/>
          <w:szCs w:val="24"/>
          <w:lang w:val="es-UY" w:eastAsia="es-UY"/>
        </w:rPr>
        <w:t>presidenical</w:t>
      </w:r>
      <w:proofErr w:type="spellEnd"/>
      <w:r w:rsidRPr="00AA09A7">
        <w:rPr>
          <w:rFonts w:ascii="Tahoma" w:eastAsia="Times New Roman" w:hAnsi="Tahoma" w:cs="Tahoma"/>
          <w:i/>
          <w:iCs/>
          <w:color w:val="000000"/>
          <w:sz w:val="24"/>
          <w:szCs w:val="24"/>
          <w:lang w:val="es-UY" w:eastAsia="es-UY"/>
        </w:rPr>
        <w:t xml:space="preserve"> había dicho: “nosotros hemos protegido a los migrantes, no ha habido violación a sus derechos humanos”. Ya me imagino tu respuesta.</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i/>
          <w:iCs/>
          <w:color w:val="000000"/>
          <w:sz w:val="24"/>
          <w:szCs w:val="24"/>
          <w:lang w:val="es-UY" w:eastAsia="es-UY"/>
        </w:rPr>
        <w:t>Gracias Pedro, porque no solo fundaste una casa para personas migrantes , sino hiciste otro mundo posible para ellos y ellas y ofreciste otra manera de ser iglesia con ellos y ellas. Soy testigo de ambas cosas. En ti se puedan aplicar las palabras del obispo mártir, “</w:t>
      </w:r>
      <w:proofErr w:type="spellStart"/>
      <w:r w:rsidRPr="00AA09A7">
        <w:rPr>
          <w:rFonts w:ascii="Tahoma" w:eastAsia="Times New Roman" w:hAnsi="Tahoma" w:cs="Tahoma"/>
          <w:i/>
          <w:iCs/>
          <w:color w:val="000000"/>
          <w:sz w:val="24"/>
          <w:szCs w:val="24"/>
          <w:lang w:val="es-UY" w:eastAsia="es-UY"/>
        </w:rPr>
        <w:t>Aún</w:t>
      </w:r>
      <w:proofErr w:type="spellEnd"/>
      <w:r w:rsidRPr="00AA09A7">
        <w:rPr>
          <w:rFonts w:ascii="Tahoma" w:eastAsia="Times New Roman" w:hAnsi="Tahoma" w:cs="Tahoma"/>
          <w:i/>
          <w:iCs/>
          <w:color w:val="000000"/>
          <w:sz w:val="24"/>
          <w:szCs w:val="24"/>
          <w:lang w:val="es-UY" w:eastAsia="es-UY"/>
        </w:rPr>
        <w:t xml:space="preserve"> cuando se nos llame locos, </w:t>
      </w:r>
      <w:proofErr w:type="spellStart"/>
      <w:r w:rsidRPr="00AA09A7">
        <w:rPr>
          <w:rFonts w:ascii="Tahoma" w:eastAsia="Times New Roman" w:hAnsi="Tahoma" w:cs="Tahoma"/>
          <w:i/>
          <w:iCs/>
          <w:color w:val="000000"/>
          <w:sz w:val="24"/>
          <w:szCs w:val="24"/>
          <w:lang w:val="es-UY" w:eastAsia="es-UY"/>
        </w:rPr>
        <w:t>aún</w:t>
      </w:r>
      <w:proofErr w:type="spellEnd"/>
      <w:r w:rsidRPr="00AA09A7">
        <w:rPr>
          <w:rFonts w:ascii="Tahoma" w:eastAsia="Times New Roman" w:hAnsi="Tahoma" w:cs="Tahoma"/>
          <w:i/>
          <w:iCs/>
          <w:color w:val="000000"/>
          <w:sz w:val="24"/>
          <w:szCs w:val="24"/>
          <w:lang w:val="es-UY" w:eastAsia="es-UY"/>
        </w:rPr>
        <w:t xml:space="preserve"> cuando se nos llame subversivos, comunistas y todos los calificativos que se nos dicen, sabemos que no hacemos más que predicar el testimonio subversivo de las bienaventuranzas, que le han dado vuelta a todo para proclamar bienaventurados a los pobres, bienaventurados a los sedientos de justicia, bienaventurados a los que sufren.”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 xml:space="preserve">El padre Pedro falleció por </w:t>
      </w:r>
      <w:proofErr w:type="spellStart"/>
      <w:r w:rsidRPr="00AA09A7">
        <w:rPr>
          <w:rFonts w:ascii="Tahoma" w:eastAsia="Times New Roman" w:hAnsi="Tahoma" w:cs="Tahoma"/>
          <w:color w:val="000000"/>
          <w:sz w:val="24"/>
          <w:szCs w:val="24"/>
          <w:lang w:val="es-UY" w:eastAsia="es-UY"/>
        </w:rPr>
        <w:t>Covid</w:t>
      </w:r>
      <w:proofErr w:type="spellEnd"/>
      <w:r w:rsidRPr="00AA09A7">
        <w:rPr>
          <w:rFonts w:ascii="Tahoma" w:eastAsia="Times New Roman" w:hAnsi="Tahoma" w:cs="Tahoma"/>
          <w:color w:val="000000"/>
          <w:sz w:val="24"/>
          <w:szCs w:val="24"/>
          <w:lang w:val="es-UY" w:eastAsia="es-UY"/>
        </w:rPr>
        <w:t xml:space="preserve"> el 18 de diciembre, el Día Internacional del Migrante, por cuestiones de protocolo sanitario, no tuvo velación, fue cremado inmediatamente. </w:t>
      </w: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Su trabajo a conciencia deja un semillero grande en los defensores de derechos humanos de migrantes en México, en cada uno de los refugios de Casa del Migrante en todo el país, en las almas de quienes recibieron refugio físico y espiritual, en la honra  de los campesinos y obreros que siguen defendiendo y peleando por sus derechos. Y nosotros los migrantes indocumentados le agradecemos la decencia, el ímpetu, la resistencia y la osadía de enfrentarse al sistema para defender nuestros derechos. Trataremos de honrarlo en nuestras acciones diarias, como se debe. </w:t>
      </w:r>
    </w:p>
    <w:p w:rsid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Pr>
          <w:noProof/>
        </w:rPr>
        <w:drawing>
          <wp:inline distT="0" distB="0" distL="0" distR="0">
            <wp:extent cx="5400040" cy="3375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375025"/>
                    </a:xfrm>
                    <a:prstGeom prst="rect">
                      <a:avLst/>
                    </a:prstGeom>
                    <a:noFill/>
                    <a:ln>
                      <a:noFill/>
                    </a:ln>
                  </pic:spPr>
                </pic:pic>
              </a:graphicData>
            </a:graphic>
          </wp:inline>
        </w:drawing>
      </w:r>
    </w:p>
    <w:p w:rsid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Blog de la autora: </w:t>
      </w:r>
      <w:hyperlink r:id="rId6" w:tgtFrame="_blank" w:history="1">
        <w:r w:rsidRPr="00AA09A7">
          <w:rPr>
            <w:rFonts w:ascii="Tahoma" w:eastAsia="Times New Roman" w:hAnsi="Tahoma" w:cs="Tahoma"/>
            <w:color w:val="1155CC"/>
            <w:sz w:val="24"/>
            <w:szCs w:val="24"/>
            <w:u w:val="single"/>
            <w:lang w:val="es-UY" w:eastAsia="es-UY"/>
          </w:rPr>
          <w:t>https://cronicasdeunainquilina.com</w:t>
        </w:r>
      </w:hyperlink>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proofErr w:type="spellStart"/>
      <w:r w:rsidRPr="00AA09A7">
        <w:rPr>
          <w:rFonts w:ascii="Tahoma" w:eastAsia="Times New Roman" w:hAnsi="Tahoma" w:cs="Tahoma"/>
          <w:color w:val="000000"/>
          <w:sz w:val="24"/>
          <w:szCs w:val="24"/>
          <w:lang w:val="es-UY" w:eastAsia="es-UY"/>
        </w:rPr>
        <w:t>Ilka</w:t>
      </w:r>
      <w:proofErr w:type="spellEnd"/>
      <w:r w:rsidRPr="00AA09A7">
        <w:rPr>
          <w:rFonts w:ascii="Tahoma" w:eastAsia="Times New Roman" w:hAnsi="Tahoma" w:cs="Tahoma"/>
          <w:color w:val="000000"/>
          <w:sz w:val="24"/>
          <w:szCs w:val="24"/>
          <w:lang w:val="es-UY" w:eastAsia="es-UY"/>
        </w:rPr>
        <w:t xml:space="preserve"> Oliva Corado. @</w:t>
      </w:r>
      <w:proofErr w:type="spellStart"/>
      <w:r w:rsidRPr="00AA09A7">
        <w:rPr>
          <w:rFonts w:ascii="Tahoma" w:eastAsia="Times New Roman" w:hAnsi="Tahoma" w:cs="Tahoma"/>
          <w:color w:val="000000"/>
          <w:sz w:val="24"/>
          <w:szCs w:val="24"/>
          <w:lang w:val="es-UY" w:eastAsia="es-UY"/>
        </w:rPr>
        <w:t>ilkaolivacorado</w:t>
      </w:r>
      <w:proofErr w:type="spellEnd"/>
    </w:p>
    <w:p w:rsidR="00AA09A7" w:rsidRPr="00AA09A7" w:rsidRDefault="00AA09A7" w:rsidP="00AA09A7">
      <w:pPr>
        <w:shd w:val="clear" w:color="auto" w:fill="FFFFFF"/>
        <w:spacing w:after="0" w:line="240" w:lineRule="auto"/>
        <w:jc w:val="both"/>
        <w:rPr>
          <w:rFonts w:ascii="Tahoma" w:eastAsia="Times New Roman" w:hAnsi="Tahoma" w:cs="Tahoma"/>
          <w:color w:val="000000"/>
          <w:sz w:val="24"/>
          <w:szCs w:val="24"/>
          <w:lang w:val="es-UY" w:eastAsia="es-UY"/>
        </w:rPr>
      </w:pPr>
      <w:r w:rsidRPr="00AA09A7">
        <w:rPr>
          <w:rFonts w:ascii="Tahoma" w:eastAsia="Times New Roman" w:hAnsi="Tahoma" w:cs="Tahoma"/>
          <w:color w:val="000000"/>
          <w:sz w:val="24"/>
          <w:szCs w:val="24"/>
          <w:lang w:val="es-UY" w:eastAsia="es-UY"/>
        </w:rPr>
        <w:t>20 de diciembre de 2020. </w:t>
      </w:r>
    </w:p>
    <w:p w:rsidR="00AA09A7" w:rsidRPr="00AA09A7" w:rsidRDefault="00AA09A7" w:rsidP="00AA09A7">
      <w:pPr>
        <w:shd w:val="clear" w:color="auto" w:fill="FFFFFF"/>
        <w:spacing w:after="0" w:line="240" w:lineRule="auto"/>
        <w:jc w:val="both"/>
        <w:rPr>
          <w:rFonts w:ascii="Arial" w:eastAsia="Times New Roman" w:hAnsi="Arial" w:cs="Arial"/>
          <w:color w:val="888888"/>
          <w:sz w:val="24"/>
          <w:szCs w:val="24"/>
          <w:lang w:val="es-UY" w:eastAsia="es-UY"/>
        </w:rPr>
      </w:pPr>
      <w:r w:rsidRPr="00AA09A7">
        <w:rPr>
          <w:rFonts w:ascii="Arial" w:eastAsia="Times New Roman" w:hAnsi="Arial" w:cs="Arial"/>
          <w:color w:val="888888"/>
          <w:sz w:val="24"/>
          <w:szCs w:val="24"/>
          <w:lang w:val="es-UY" w:eastAsia="es-UY"/>
        </w:rPr>
        <w:t>--</w:t>
      </w:r>
    </w:p>
    <w:p w:rsidR="002E2F5B" w:rsidRDefault="00AA09A7">
      <w:r>
        <w:rPr>
          <w:noProof/>
        </w:rPr>
        <w:drawing>
          <wp:inline distT="0" distB="0" distL="0" distR="0">
            <wp:extent cx="5400040" cy="30765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3076575"/>
                    </a:xfrm>
                    <a:prstGeom prst="rect">
                      <a:avLst/>
                    </a:prstGeom>
                    <a:noFill/>
                    <a:ln>
                      <a:noFill/>
                    </a:ln>
                  </pic:spPr>
                </pic:pic>
              </a:graphicData>
            </a:graphic>
          </wp:inline>
        </w:drawing>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9A7"/>
    <w:rsid w:val="002E2F5B"/>
    <w:rsid w:val="00AA09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34393"/>
  <w15:chartTrackingRefBased/>
  <w15:docId w15:val="{559A0D78-6C0F-4EA9-86AF-8F4658D84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7855037">
      <w:bodyDiv w:val="1"/>
      <w:marLeft w:val="0"/>
      <w:marRight w:val="0"/>
      <w:marTop w:val="0"/>
      <w:marBottom w:val="0"/>
      <w:divBdr>
        <w:top w:val="none" w:sz="0" w:space="0" w:color="auto"/>
        <w:left w:val="none" w:sz="0" w:space="0" w:color="auto"/>
        <w:bottom w:val="none" w:sz="0" w:space="0" w:color="auto"/>
        <w:right w:val="none" w:sz="0" w:space="0" w:color="auto"/>
      </w:divBdr>
      <w:divsChild>
        <w:div w:id="1711415756">
          <w:marLeft w:val="0"/>
          <w:marRight w:val="0"/>
          <w:marTop w:val="120"/>
          <w:marBottom w:val="0"/>
          <w:divBdr>
            <w:top w:val="none" w:sz="0" w:space="0" w:color="auto"/>
            <w:left w:val="none" w:sz="0" w:space="0" w:color="auto"/>
            <w:bottom w:val="none" w:sz="0" w:space="0" w:color="auto"/>
            <w:right w:val="none" w:sz="0" w:space="0" w:color="auto"/>
          </w:divBdr>
          <w:divsChild>
            <w:div w:id="1674524552">
              <w:marLeft w:val="0"/>
              <w:marRight w:val="0"/>
              <w:marTop w:val="0"/>
              <w:marBottom w:val="0"/>
              <w:divBdr>
                <w:top w:val="none" w:sz="0" w:space="0" w:color="auto"/>
                <w:left w:val="none" w:sz="0" w:space="0" w:color="auto"/>
                <w:bottom w:val="none" w:sz="0" w:space="0" w:color="auto"/>
                <w:right w:val="none" w:sz="0" w:space="0" w:color="auto"/>
              </w:divBdr>
              <w:divsChild>
                <w:div w:id="262150385">
                  <w:marLeft w:val="0"/>
                  <w:marRight w:val="0"/>
                  <w:marTop w:val="0"/>
                  <w:marBottom w:val="0"/>
                  <w:divBdr>
                    <w:top w:val="none" w:sz="0" w:space="0" w:color="auto"/>
                    <w:left w:val="none" w:sz="0" w:space="0" w:color="auto"/>
                    <w:bottom w:val="none" w:sz="0" w:space="0" w:color="auto"/>
                    <w:right w:val="none" w:sz="0" w:space="0" w:color="auto"/>
                  </w:divBdr>
                  <w:divsChild>
                    <w:div w:id="996762054">
                      <w:marLeft w:val="0"/>
                      <w:marRight w:val="0"/>
                      <w:marTop w:val="0"/>
                      <w:marBottom w:val="0"/>
                      <w:divBdr>
                        <w:top w:val="none" w:sz="0" w:space="0" w:color="auto"/>
                        <w:left w:val="none" w:sz="0" w:space="0" w:color="auto"/>
                        <w:bottom w:val="none" w:sz="0" w:space="0" w:color="auto"/>
                        <w:right w:val="none" w:sz="0" w:space="0" w:color="auto"/>
                      </w:divBdr>
                      <w:divsChild>
                        <w:div w:id="869295492">
                          <w:marLeft w:val="0"/>
                          <w:marRight w:val="0"/>
                          <w:marTop w:val="0"/>
                          <w:marBottom w:val="0"/>
                          <w:divBdr>
                            <w:top w:val="none" w:sz="0" w:space="0" w:color="auto"/>
                            <w:left w:val="none" w:sz="0" w:space="0" w:color="auto"/>
                            <w:bottom w:val="none" w:sz="0" w:space="0" w:color="auto"/>
                            <w:right w:val="none" w:sz="0" w:space="0" w:color="auto"/>
                          </w:divBdr>
                          <w:divsChild>
                            <w:div w:id="670916522">
                              <w:marLeft w:val="0"/>
                              <w:marRight w:val="0"/>
                              <w:marTop w:val="0"/>
                              <w:marBottom w:val="0"/>
                              <w:divBdr>
                                <w:top w:val="none" w:sz="0" w:space="0" w:color="auto"/>
                                <w:left w:val="none" w:sz="0" w:space="0" w:color="auto"/>
                                <w:bottom w:val="none" w:sz="0" w:space="0" w:color="auto"/>
                                <w:right w:val="none" w:sz="0" w:space="0" w:color="auto"/>
                              </w:divBdr>
                              <w:divsChild>
                                <w:div w:id="1221015217">
                                  <w:marLeft w:val="0"/>
                                  <w:marRight w:val="0"/>
                                  <w:marTop w:val="0"/>
                                  <w:marBottom w:val="0"/>
                                  <w:divBdr>
                                    <w:top w:val="none" w:sz="0" w:space="0" w:color="auto"/>
                                    <w:left w:val="none" w:sz="0" w:space="0" w:color="auto"/>
                                    <w:bottom w:val="none" w:sz="0" w:space="0" w:color="auto"/>
                                    <w:right w:val="none" w:sz="0" w:space="0" w:color="auto"/>
                                  </w:divBdr>
                                </w:div>
                                <w:div w:id="1141653511">
                                  <w:marLeft w:val="0"/>
                                  <w:marRight w:val="0"/>
                                  <w:marTop w:val="0"/>
                                  <w:marBottom w:val="0"/>
                                  <w:divBdr>
                                    <w:top w:val="none" w:sz="0" w:space="0" w:color="auto"/>
                                    <w:left w:val="none" w:sz="0" w:space="0" w:color="auto"/>
                                    <w:bottom w:val="none" w:sz="0" w:space="0" w:color="auto"/>
                                    <w:right w:val="none" w:sz="0" w:space="0" w:color="auto"/>
                                  </w:divBdr>
                                </w:div>
                                <w:div w:id="1621497750">
                                  <w:marLeft w:val="0"/>
                                  <w:marRight w:val="0"/>
                                  <w:marTop w:val="0"/>
                                  <w:marBottom w:val="0"/>
                                  <w:divBdr>
                                    <w:top w:val="none" w:sz="0" w:space="0" w:color="auto"/>
                                    <w:left w:val="none" w:sz="0" w:space="0" w:color="auto"/>
                                    <w:bottom w:val="none" w:sz="0" w:space="0" w:color="auto"/>
                                    <w:right w:val="none" w:sz="0" w:space="0" w:color="auto"/>
                                  </w:divBdr>
                                </w:div>
                                <w:div w:id="1870530058">
                                  <w:marLeft w:val="0"/>
                                  <w:marRight w:val="0"/>
                                  <w:marTop w:val="0"/>
                                  <w:marBottom w:val="0"/>
                                  <w:divBdr>
                                    <w:top w:val="none" w:sz="0" w:space="0" w:color="auto"/>
                                    <w:left w:val="none" w:sz="0" w:space="0" w:color="auto"/>
                                    <w:bottom w:val="none" w:sz="0" w:space="0" w:color="auto"/>
                                    <w:right w:val="none" w:sz="0" w:space="0" w:color="auto"/>
                                  </w:divBdr>
                                </w:div>
                                <w:div w:id="876045846">
                                  <w:marLeft w:val="0"/>
                                  <w:marRight w:val="0"/>
                                  <w:marTop w:val="0"/>
                                  <w:marBottom w:val="0"/>
                                  <w:divBdr>
                                    <w:top w:val="none" w:sz="0" w:space="0" w:color="auto"/>
                                    <w:left w:val="none" w:sz="0" w:space="0" w:color="auto"/>
                                    <w:bottom w:val="none" w:sz="0" w:space="0" w:color="auto"/>
                                    <w:right w:val="none" w:sz="0" w:space="0" w:color="auto"/>
                                  </w:divBdr>
                                </w:div>
                                <w:div w:id="125857606">
                                  <w:marLeft w:val="0"/>
                                  <w:marRight w:val="0"/>
                                  <w:marTop w:val="0"/>
                                  <w:marBottom w:val="0"/>
                                  <w:divBdr>
                                    <w:top w:val="none" w:sz="0" w:space="0" w:color="auto"/>
                                    <w:left w:val="none" w:sz="0" w:space="0" w:color="auto"/>
                                    <w:bottom w:val="none" w:sz="0" w:space="0" w:color="auto"/>
                                    <w:right w:val="none" w:sz="0" w:space="0" w:color="auto"/>
                                  </w:divBdr>
                                </w:div>
                                <w:div w:id="2017266725">
                                  <w:marLeft w:val="0"/>
                                  <w:marRight w:val="0"/>
                                  <w:marTop w:val="0"/>
                                  <w:marBottom w:val="0"/>
                                  <w:divBdr>
                                    <w:top w:val="none" w:sz="0" w:space="0" w:color="auto"/>
                                    <w:left w:val="none" w:sz="0" w:space="0" w:color="auto"/>
                                    <w:bottom w:val="none" w:sz="0" w:space="0" w:color="auto"/>
                                    <w:right w:val="none" w:sz="0" w:space="0" w:color="auto"/>
                                  </w:divBdr>
                                </w:div>
                                <w:div w:id="1629974408">
                                  <w:marLeft w:val="0"/>
                                  <w:marRight w:val="0"/>
                                  <w:marTop w:val="0"/>
                                  <w:marBottom w:val="0"/>
                                  <w:divBdr>
                                    <w:top w:val="none" w:sz="0" w:space="0" w:color="auto"/>
                                    <w:left w:val="none" w:sz="0" w:space="0" w:color="auto"/>
                                    <w:bottom w:val="none" w:sz="0" w:space="0" w:color="auto"/>
                                    <w:right w:val="none" w:sz="0" w:space="0" w:color="auto"/>
                                  </w:divBdr>
                                </w:div>
                                <w:div w:id="1419520235">
                                  <w:marLeft w:val="0"/>
                                  <w:marRight w:val="0"/>
                                  <w:marTop w:val="0"/>
                                  <w:marBottom w:val="0"/>
                                  <w:divBdr>
                                    <w:top w:val="none" w:sz="0" w:space="0" w:color="auto"/>
                                    <w:left w:val="none" w:sz="0" w:space="0" w:color="auto"/>
                                    <w:bottom w:val="none" w:sz="0" w:space="0" w:color="auto"/>
                                    <w:right w:val="none" w:sz="0" w:space="0" w:color="auto"/>
                                  </w:divBdr>
                                </w:div>
                                <w:div w:id="1466705055">
                                  <w:marLeft w:val="0"/>
                                  <w:marRight w:val="0"/>
                                  <w:marTop w:val="0"/>
                                  <w:marBottom w:val="0"/>
                                  <w:divBdr>
                                    <w:top w:val="none" w:sz="0" w:space="0" w:color="auto"/>
                                    <w:left w:val="none" w:sz="0" w:space="0" w:color="auto"/>
                                    <w:bottom w:val="none" w:sz="0" w:space="0" w:color="auto"/>
                                    <w:right w:val="none" w:sz="0" w:space="0" w:color="auto"/>
                                  </w:divBdr>
                                </w:div>
                                <w:div w:id="177626354">
                                  <w:marLeft w:val="0"/>
                                  <w:marRight w:val="0"/>
                                  <w:marTop w:val="0"/>
                                  <w:marBottom w:val="0"/>
                                  <w:divBdr>
                                    <w:top w:val="none" w:sz="0" w:space="0" w:color="auto"/>
                                    <w:left w:val="none" w:sz="0" w:space="0" w:color="auto"/>
                                    <w:bottom w:val="none" w:sz="0" w:space="0" w:color="auto"/>
                                    <w:right w:val="none" w:sz="0" w:space="0" w:color="auto"/>
                                  </w:divBdr>
                                </w:div>
                                <w:div w:id="1144664188">
                                  <w:marLeft w:val="0"/>
                                  <w:marRight w:val="0"/>
                                  <w:marTop w:val="0"/>
                                  <w:marBottom w:val="0"/>
                                  <w:divBdr>
                                    <w:top w:val="none" w:sz="0" w:space="0" w:color="auto"/>
                                    <w:left w:val="none" w:sz="0" w:space="0" w:color="auto"/>
                                    <w:bottom w:val="none" w:sz="0" w:space="0" w:color="auto"/>
                                    <w:right w:val="none" w:sz="0" w:space="0" w:color="auto"/>
                                  </w:divBdr>
                                </w:div>
                                <w:div w:id="637564040">
                                  <w:marLeft w:val="0"/>
                                  <w:marRight w:val="0"/>
                                  <w:marTop w:val="0"/>
                                  <w:marBottom w:val="0"/>
                                  <w:divBdr>
                                    <w:top w:val="none" w:sz="0" w:space="0" w:color="auto"/>
                                    <w:left w:val="none" w:sz="0" w:space="0" w:color="auto"/>
                                    <w:bottom w:val="none" w:sz="0" w:space="0" w:color="auto"/>
                                    <w:right w:val="none" w:sz="0" w:space="0" w:color="auto"/>
                                  </w:divBdr>
                                </w:div>
                                <w:div w:id="700516536">
                                  <w:marLeft w:val="0"/>
                                  <w:marRight w:val="0"/>
                                  <w:marTop w:val="0"/>
                                  <w:marBottom w:val="0"/>
                                  <w:divBdr>
                                    <w:top w:val="none" w:sz="0" w:space="0" w:color="auto"/>
                                    <w:left w:val="none" w:sz="0" w:space="0" w:color="auto"/>
                                    <w:bottom w:val="none" w:sz="0" w:space="0" w:color="auto"/>
                                    <w:right w:val="none" w:sz="0" w:space="0" w:color="auto"/>
                                  </w:divBdr>
                                </w:div>
                                <w:div w:id="2086341812">
                                  <w:marLeft w:val="0"/>
                                  <w:marRight w:val="0"/>
                                  <w:marTop w:val="0"/>
                                  <w:marBottom w:val="0"/>
                                  <w:divBdr>
                                    <w:top w:val="none" w:sz="0" w:space="0" w:color="auto"/>
                                    <w:left w:val="none" w:sz="0" w:space="0" w:color="auto"/>
                                    <w:bottom w:val="none" w:sz="0" w:space="0" w:color="auto"/>
                                    <w:right w:val="none" w:sz="0" w:space="0" w:color="auto"/>
                                  </w:divBdr>
                                </w:div>
                                <w:div w:id="1757164409">
                                  <w:marLeft w:val="0"/>
                                  <w:marRight w:val="0"/>
                                  <w:marTop w:val="0"/>
                                  <w:marBottom w:val="0"/>
                                  <w:divBdr>
                                    <w:top w:val="none" w:sz="0" w:space="0" w:color="auto"/>
                                    <w:left w:val="none" w:sz="0" w:space="0" w:color="auto"/>
                                    <w:bottom w:val="none" w:sz="0" w:space="0" w:color="auto"/>
                                    <w:right w:val="none" w:sz="0" w:space="0" w:color="auto"/>
                                  </w:divBdr>
                                </w:div>
                                <w:div w:id="900484559">
                                  <w:marLeft w:val="0"/>
                                  <w:marRight w:val="0"/>
                                  <w:marTop w:val="0"/>
                                  <w:marBottom w:val="0"/>
                                  <w:divBdr>
                                    <w:top w:val="none" w:sz="0" w:space="0" w:color="auto"/>
                                    <w:left w:val="none" w:sz="0" w:space="0" w:color="auto"/>
                                    <w:bottom w:val="none" w:sz="0" w:space="0" w:color="auto"/>
                                    <w:right w:val="none" w:sz="0" w:space="0" w:color="auto"/>
                                  </w:divBdr>
                                </w:div>
                                <w:div w:id="467862362">
                                  <w:marLeft w:val="0"/>
                                  <w:marRight w:val="0"/>
                                  <w:marTop w:val="0"/>
                                  <w:marBottom w:val="0"/>
                                  <w:divBdr>
                                    <w:top w:val="none" w:sz="0" w:space="0" w:color="auto"/>
                                    <w:left w:val="none" w:sz="0" w:space="0" w:color="auto"/>
                                    <w:bottom w:val="none" w:sz="0" w:space="0" w:color="auto"/>
                                    <w:right w:val="none" w:sz="0" w:space="0" w:color="auto"/>
                                  </w:divBdr>
                                </w:div>
                                <w:div w:id="384375490">
                                  <w:marLeft w:val="0"/>
                                  <w:marRight w:val="0"/>
                                  <w:marTop w:val="0"/>
                                  <w:marBottom w:val="0"/>
                                  <w:divBdr>
                                    <w:top w:val="none" w:sz="0" w:space="0" w:color="auto"/>
                                    <w:left w:val="none" w:sz="0" w:space="0" w:color="auto"/>
                                    <w:bottom w:val="none" w:sz="0" w:space="0" w:color="auto"/>
                                    <w:right w:val="none" w:sz="0" w:space="0" w:color="auto"/>
                                  </w:divBdr>
                                </w:div>
                                <w:div w:id="592468553">
                                  <w:marLeft w:val="0"/>
                                  <w:marRight w:val="0"/>
                                  <w:marTop w:val="0"/>
                                  <w:marBottom w:val="0"/>
                                  <w:divBdr>
                                    <w:top w:val="none" w:sz="0" w:space="0" w:color="auto"/>
                                    <w:left w:val="none" w:sz="0" w:space="0" w:color="auto"/>
                                    <w:bottom w:val="none" w:sz="0" w:space="0" w:color="auto"/>
                                    <w:right w:val="none" w:sz="0" w:space="0" w:color="auto"/>
                                  </w:divBdr>
                                </w:div>
                                <w:div w:id="949749776">
                                  <w:marLeft w:val="0"/>
                                  <w:marRight w:val="0"/>
                                  <w:marTop w:val="0"/>
                                  <w:marBottom w:val="0"/>
                                  <w:divBdr>
                                    <w:top w:val="none" w:sz="0" w:space="0" w:color="auto"/>
                                    <w:left w:val="none" w:sz="0" w:space="0" w:color="auto"/>
                                    <w:bottom w:val="none" w:sz="0" w:space="0" w:color="auto"/>
                                    <w:right w:val="none" w:sz="0" w:space="0" w:color="auto"/>
                                  </w:divBdr>
                                </w:div>
                                <w:div w:id="1290892919">
                                  <w:marLeft w:val="0"/>
                                  <w:marRight w:val="0"/>
                                  <w:marTop w:val="0"/>
                                  <w:marBottom w:val="0"/>
                                  <w:divBdr>
                                    <w:top w:val="none" w:sz="0" w:space="0" w:color="auto"/>
                                    <w:left w:val="none" w:sz="0" w:space="0" w:color="auto"/>
                                    <w:bottom w:val="none" w:sz="0" w:space="0" w:color="auto"/>
                                    <w:right w:val="none" w:sz="0" w:space="0" w:color="auto"/>
                                  </w:divBdr>
                                </w:div>
                                <w:div w:id="1476677348">
                                  <w:marLeft w:val="0"/>
                                  <w:marRight w:val="0"/>
                                  <w:marTop w:val="0"/>
                                  <w:marBottom w:val="0"/>
                                  <w:divBdr>
                                    <w:top w:val="none" w:sz="0" w:space="0" w:color="auto"/>
                                    <w:left w:val="none" w:sz="0" w:space="0" w:color="auto"/>
                                    <w:bottom w:val="none" w:sz="0" w:space="0" w:color="auto"/>
                                    <w:right w:val="none" w:sz="0" w:space="0" w:color="auto"/>
                                  </w:divBdr>
                                </w:div>
                                <w:div w:id="715934284">
                                  <w:marLeft w:val="0"/>
                                  <w:marRight w:val="0"/>
                                  <w:marTop w:val="0"/>
                                  <w:marBottom w:val="0"/>
                                  <w:divBdr>
                                    <w:top w:val="none" w:sz="0" w:space="0" w:color="auto"/>
                                    <w:left w:val="none" w:sz="0" w:space="0" w:color="auto"/>
                                    <w:bottom w:val="none" w:sz="0" w:space="0" w:color="auto"/>
                                    <w:right w:val="none" w:sz="0" w:space="0" w:color="auto"/>
                                  </w:divBdr>
                                </w:div>
                                <w:div w:id="1717967489">
                                  <w:marLeft w:val="0"/>
                                  <w:marRight w:val="0"/>
                                  <w:marTop w:val="0"/>
                                  <w:marBottom w:val="0"/>
                                  <w:divBdr>
                                    <w:top w:val="none" w:sz="0" w:space="0" w:color="auto"/>
                                    <w:left w:val="none" w:sz="0" w:space="0" w:color="auto"/>
                                    <w:bottom w:val="none" w:sz="0" w:space="0" w:color="auto"/>
                                    <w:right w:val="none" w:sz="0" w:space="0" w:color="auto"/>
                                  </w:divBdr>
                                </w:div>
                                <w:div w:id="1438794970">
                                  <w:marLeft w:val="0"/>
                                  <w:marRight w:val="0"/>
                                  <w:marTop w:val="0"/>
                                  <w:marBottom w:val="0"/>
                                  <w:divBdr>
                                    <w:top w:val="none" w:sz="0" w:space="0" w:color="auto"/>
                                    <w:left w:val="none" w:sz="0" w:space="0" w:color="auto"/>
                                    <w:bottom w:val="none" w:sz="0" w:space="0" w:color="auto"/>
                                    <w:right w:val="none" w:sz="0" w:space="0" w:color="auto"/>
                                  </w:divBdr>
                                </w:div>
                                <w:div w:id="1787846025">
                                  <w:marLeft w:val="0"/>
                                  <w:marRight w:val="0"/>
                                  <w:marTop w:val="0"/>
                                  <w:marBottom w:val="0"/>
                                  <w:divBdr>
                                    <w:top w:val="none" w:sz="0" w:space="0" w:color="auto"/>
                                    <w:left w:val="none" w:sz="0" w:space="0" w:color="auto"/>
                                    <w:bottom w:val="none" w:sz="0" w:space="0" w:color="auto"/>
                                    <w:right w:val="none" w:sz="0" w:space="0" w:color="auto"/>
                                  </w:divBdr>
                                </w:div>
                                <w:div w:id="2048097353">
                                  <w:marLeft w:val="0"/>
                                  <w:marRight w:val="0"/>
                                  <w:marTop w:val="0"/>
                                  <w:marBottom w:val="0"/>
                                  <w:divBdr>
                                    <w:top w:val="none" w:sz="0" w:space="0" w:color="auto"/>
                                    <w:left w:val="none" w:sz="0" w:space="0" w:color="auto"/>
                                    <w:bottom w:val="none" w:sz="0" w:space="0" w:color="auto"/>
                                    <w:right w:val="none" w:sz="0" w:space="0" w:color="auto"/>
                                  </w:divBdr>
                                </w:div>
                                <w:div w:id="805044425">
                                  <w:marLeft w:val="0"/>
                                  <w:marRight w:val="0"/>
                                  <w:marTop w:val="0"/>
                                  <w:marBottom w:val="0"/>
                                  <w:divBdr>
                                    <w:top w:val="none" w:sz="0" w:space="0" w:color="auto"/>
                                    <w:left w:val="none" w:sz="0" w:space="0" w:color="auto"/>
                                    <w:bottom w:val="none" w:sz="0" w:space="0" w:color="auto"/>
                                    <w:right w:val="none" w:sz="0" w:space="0" w:color="auto"/>
                                  </w:divBdr>
                                </w:div>
                                <w:div w:id="470681976">
                                  <w:marLeft w:val="0"/>
                                  <w:marRight w:val="0"/>
                                  <w:marTop w:val="0"/>
                                  <w:marBottom w:val="0"/>
                                  <w:divBdr>
                                    <w:top w:val="none" w:sz="0" w:space="0" w:color="auto"/>
                                    <w:left w:val="none" w:sz="0" w:space="0" w:color="auto"/>
                                    <w:bottom w:val="none" w:sz="0" w:space="0" w:color="auto"/>
                                    <w:right w:val="none" w:sz="0" w:space="0" w:color="auto"/>
                                  </w:divBdr>
                                  <w:divsChild>
                                    <w:div w:id="787048842">
                                      <w:marLeft w:val="0"/>
                                      <w:marRight w:val="0"/>
                                      <w:marTop w:val="0"/>
                                      <w:marBottom w:val="0"/>
                                      <w:divBdr>
                                        <w:top w:val="none" w:sz="0" w:space="0" w:color="auto"/>
                                        <w:left w:val="none" w:sz="0" w:space="0" w:color="auto"/>
                                        <w:bottom w:val="none" w:sz="0" w:space="0" w:color="auto"/>
                                        <w:right w:val="none" w:sz="0" w:space="0" w:color="auto"/>
                                      </w:divBdr>
                                    </w:div>
                                    <w:div w:id="1908957820">
                                      <w:marLeft w:val="0"/>
                                      <w:marRight w:val="0"/>
                                      <w:marTop w:val="0"/>
                                      <w:marBottom w:val="0"/>
                                      <w:divBdr>
                                        <w:top w:val="none" w:sz="0" w:space="0" w:color="auto"/>
                                        <w:left w:val="none" w:sz="0" w:space="0" w:color="auto"/>
                                        <w:bottom w:val="none" w:sz="0" w:space="0" w:color="auto"/>
                                        <w:right w:val="none" w:sz="0" w:space="0" w:color="auto"/>
                                      </w:divBdr>
                                    </w:div>
                                    <w:div w:id="1532113971">
                                      <w:marLeft w:val="0"/>
                                      <w:marRight w:val="0"/>
                                      <w:marTop w:val="0"/>
                                      <w:marBottom w:val="0"/>
                                      <w:divBdr>
                                        <w:top w:val="none" w:sz="0" w:space="0" w:color="auto"/>
                                        <w:left w:val="none" w:sz="0" w:space="0" w:color="auto"/>
                                        <w:bottom w:val="none" w:sz="0" w:space="0" w:color="auto"/>
                                        <w:right w:val="none" w:sz="0" w:space="0" w:color="auto"/>
                                      </w:divBdr>
                                    </w:div>
                                  </w:divsChild>
                                </w:div>
                                <w:div w:id="1389652100">
                                  <w:marLeft w:val="0"/>
                                  <w:marRight w:val="0"/>
                                  <w:marTop w:val="0"/>
                                  <w:marBottom w:val="0"/>
                                  <w:divBdr>
                                    <w:top w:val="none" w:sz="0" w:space="0" w:color="auto"/>
                                    <w:left w:val="none" w:sz="0" w:space="0" w:color="auto"/>
                                    <w:bottom w:val="none" w:sz="0" w:space="0" w:color="auto"/>
                                    <w:right w:val="none" w:sz="0" w:space="0" w:color="auto"/>
                                  </w:divBdr>
                                </w:div>
                                <w:div w:id="640842017">
                                  <w:marLeft w:val="0"/>
                                  <w:marRight w:val="0"/>
                                  <w:marTop w:val="0"/>
                                  <w:marBottom w:val="0"/>
                                  <w:divBdr>
                                    <w:top w:val="none" w:sz="0" w:space="0" w:color="auto"/>
                                    <w:left w:val="none" w:sz="0" w:space="0" w:color="auto"/>
                                    <w:bottom w:val="none" w:sz="0" w:space="0" w:color="auto"/>
                                    <w:right w:val="none" w:sz="0" w:space="0" w:color="auto"/>
                                  </w:divBdr>
                                </w:div>
                                <w:div w:id="521435835">
                                  <w:marLeft w:val="0"/>
                                  <w:marRight w:val="0"/>
                                  <w:marTop w:val="0"/>
                                  <w:marBottom w:val="0"/>
                                  <w:divBdr>
                                    <w:top w:val="none" w:sz="0" w:space="0" w:color="auto"/>
                                    <w:left w:val="none" w:sz="0" w:space="0" w:color="auto"/>
                                    <w:bottom w:val="none" w:sz="0" w:space="0" w:color="auto"/>
                                    <w:right w:val="none" w:sz="0" w:space="0" w:color="auto"/>
                                  </w:divBdr>
                                </w:div>
                                <w:div w:id="208387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07845">
                          <w:marLeft w:val="0"/>
                          <w:marRight w:val="0"/>
                          <w:marTop w:val="0"/>
                          <w:marBottom w:val="0"/>
                          <w:divBdr>
                            <w:top w:val="none" w:sz="0" w:space="0" w:color="auto"/>
                            <w:left w:val="none" w:sz="0" w:space="0" w:color="auto"/>
                            <w:bottom w:val="none" w:sz="0" w:space="0" w:color="auto"/>
                            <w:right w:val="none" w:sz="0" w:space="0" w:color="auto"/>
                          </w:divBdr>
                          <w:divsChild>
                            <w:div w:id="1949968308">
                              <w:marLeft w:val="0"/>
                              <w:marRight w:val="0"/>
                              <w:marTop w:val="0"/>
                              <w:marBottom w:val="0"/>
                              <w:divBdr>
                                <w:top w:val="none" w:sz="0" w:space="0" w:color="auto"/>
                                <w:left w:val="none" w:sz="0" w:space="0" w:color="auto"/>
                                <w:bottom w:val="none" w:sz="0" w:space="0" w:color="auto"/>
                                <w:right w:val="none" w:sz="0" w:space="0" w:color="auto"/>
                              </w:divBdr>
                              <w:divsChild>
                                <w:div w:id="1328285763">
                                  <w:marLeft w:val="0"/>
                                  <w:marRight w:val="0"/>
                                  <w:marTop w:val="0"/>
                                  <w:marBottom w:val="0"/>
                                  <w:divBdr>
                                    <w:top w:val="none" w:sz="0" w:space="0" w:color="auto"/>
                                    <w:left w:val="none" w:sz="0" w:space="0" w:color="auto"/>
                                    <w:bottom w:val="none" w:sz="0" w:space="0" w:color="auto"/>
                                    <w:right w:val="none" w:sz="0" w:space="0" w:color="auto"/>
                                  </w:divBdr>
                                  <w:divsChild>
                                    <w:div w:id="1028331817">
                                      <w:marLeft w:val="0"/>
                                      <w:marRight w:val="0"/>
                                      <w:marTop w:val="0"/>
                                      <w:marBottom w:val="0"/>
                                      <w:divBdr>
                                        <w:top w:val="none" w:sz="0" w:space="0" w:color="auto"/>
                                        <w:left w:val="none" w:sz="0" w:space="0" w:color="auto"/>
                                        <w:bottom w:val="none" w:sz="0" w:space="0" w:color="auto"/>
                                        <w:right w:val="none" w:sz="0" w:space="0" w:color="auto"/>
                                      </w:divBdr>
                                      <w:divsChild>
                                        <w:div w:id="1075276432">
                                          <w:marLeft w:val="0"/>
                                          <w:marRight w:val="0"/>
                                          <w:marTop w:val="0"/>
                                          <w:marBottom w:val="0"/>
                                          <w:divBdr>
                                            <w:top w:val="none" w:sz="0" w:space="0" w:color="auto"/>
                                            <w:left w:val="none" w:sz="0" w:space="0" w:color="auto"/>
                                            <w:bottom w:val="none" w:sz="0" w:space="0" w:color="auto"/>
                                            <w:right w:val="none" w:sz="0" w:space="0" w:color="auto"/>
                                          </w:divBdr>
                                          <w:divsChild>
                                            <w:div w:id="1215434254">
                                              <w:marLeft w:val="0"/>
                                              <w:marRight w:val="0"/>
                                              <w:marTop w:val="0"/>
                                              <w:marBottom w:val="0"/>
                                              <w:divBdr>
                                                <w:top w:val="none" w:sz="0" w:space="0" w:color="auto"/>
                                                <w:left w:val="none" w:sz="0" w:space="0" w:color="auto"/>
                                                <w:bottom w:val="none" w:sz="0" w:space="0" w:color="auto"/>
                                                <w:right w:val="none" w:sz="0" w:space="0" w:color="auto"/>
                                              </w:divBdr>
                                              <w:divsChild>
                                                <w:div w:id="1589730576">
                                                  <w:marLeft w:val="0"/>
                                                  <w:marRight w:val="0"/>
                                                  <w:marTop w:val="0"/>
                                                  <w:marBottom w:val="0"/>
                                                  <w:divBdr>
                                                    <w:top w:val="none" w:sz="0" w:space="0" w:color="auto"/>
                                                    <w:left w:val="none" w:sz="0" w:space="0" w:color="auto"/>
                                                    <w:bottom w:val="none" w:sz="0" w:space="0" w:color="auto"/>
                                                    <w:right w:val="none" w:sz="0" w:space="0" w:color="auto"/>
                                                  </w:divBdr>
                                                  <w:divsChild>
                                                    <w:div w:id="1729109270">
                                                      <w:marLeft w:val="0"/>
                                                      <w:marRight w:val="0"/>
                                                      <w:marTop w:val="0"/>
                                                      <w:marBottom w:val="0"/>
                                                      <w:divBdr>
                                                        <w:top w:val="none" w:sz="0" w:space="0" w:color="auto"/>
                                                        <w:left w:val="none" w:sz="0" w:space="0" w:color="auto"/>
                                                        <w:bottom w:val="none" w:sz="0" w:space="0" w:color="auto"/>
                                                        <w:right w:val="none" w:sz="0" w:space="0" w:color="auto"/>
                                                      </w:divBdr>
                                                      <w:divsChild>
                                                        <w:div w:id="991445386">
                                                          <w:marLeft w:val="0"/>
                                                          <w:marRight w:val="0"/>
                                                          <w:marTop w:val="0"/>
                                                          <w:marBottom w:val="0"/>
                                                          <w:divBdr>
                                                            <w:top w:val="none" w:sz="0" w:space="0" w:color="auto"/>
                                                            <w:left w:val="none" w:sz="0" w:space="0" w:color="auto"/>
                                                            <w:bottom w:val="none" w:sz="0" w:space="0" w:color="auto"/>
                                                            <w:right w:val="none" w:sz="0" w:space="0" w:color="auto"/>
                                                          </w:divBdr>
                                                          <w:divsChild>
                                                            <w:div w:id="283464391">
                                                              <w:marLeft w:val="0"/>
                                                              <w:marRight w:val="0"/>
                                                              <w:marTop w:val="0"/>
                                                              <w:marBottom w:val="0"/>
                                                              <w:divBdr>
                                                                <w:top w:val="none" w:sz="0" w:space="0" w:color="auto"/>
                                                                <w:left w:val="none" w:sz="0" w:space="0" w:color="auto"/>
                                                                <w:bottom w:val="none" w:sz="0" w:space="0" w:color="auto"/>
                                                                <w:right w:val="none" w:sz="0" w:space="0" w:color="auto"/>
                                                              </w:divBdr>
                                                              <w:divsChild>
                                                                <w:div w:id="1286498999">
                                                                  <w:marLeft w:val="0"/>
                                                                  <w:marRight w:val="0"/>
                                                                  <w:marTop w:val="0"/>
                                                                  <w:marBottom w:val="0"/>
                                                                  <w:divBdr>
                                                                    <w:top w:val="none" w:sz="0" w:space="0" w:color="auto"/>
                                                                    <w:left w:val="none" w:sz="0" w:space="0" w:color="auto"/>
                                                                    <w:bottom w:val="none" w:sz="0" w:space="0" w:color="auto"/>
                                                                    <w:right w:val="none" w:sz="0" w:space="0" w:color="auto"/>
                                                                  </w:divBdr>
                                                                  <w:divsChild>
                                                                    <w:div w:id="207498338">
                                                                      <w:marLeft w:val="0"/>
                                                                      <w:marRight w:val="0"/>
                                                                      <w:marTop w:val="0"/>
                                                                      <w:marBottom w:val="0"/>
                                                                      <w:divBdr>
                                                                        <w:top w:val="none" w:sz="0" w:space="0" w:color="auto"/>
                                                                        <w:left w:val="none" w:sz="0" w:space="0" w:color="auto"/>
                                                                        <w:bottom w:val="none" w:sz="0" w:space="0" w:color="auto"/>
                                                                        <w:right w:val="none" w:sz="0" w:space="0" w:color="auto"/>
                                                                      </w:divBdr>
                                                                      <w:divsChild>
                                                                        <w:div w:id="1222788972">
                                                                          <w:marLeft w:val="0"/>
                                                                          <w:marRight w:val="0"/>
                                                                          <w:marTop w:val="0"/>
                                                                          <w:marBottom w:val="0"/>
                                                                          <w:divBdr>
                                                                            <w:top w:val="none" w:sz="0" w:space="0" w:color="auto"/>
                                                                            <w:left w:val="none" w:sz="0" w:space="0" w:color="auto"/>
                                                                            <w:bottom w:val="none" w:sz="0" w:space="0" w:color="auto"/>
                                                                            <w:right w:val="none" w:sz="0" w:space="0" w:color="auto"/>
                                                                          </w:divBdr>
                                                                          <w:divsChild>
                                                                            <w:div w:id="58671397">
                                                                              <w:marLeft w:val="0"/>
                                                                              <w:marRight w:val="0"/>
                                                                              <w:marTop w:val="0"/>
                                                                              <w:marBottom w:val="0"/>
                                                                              <w:divBdr>
                                                                                <w:top w:val="none" w:sz="0" w:space="0" w:color="auto"/>
                                                                                <w:left w:val="none" w:sz="0" w:space="0" w:color="auto"/>
                                                                                <w:bottom w:val="none" w:sz="0" w:space="0" w:color="auto"/>
                                                                                <w:right w:val="none" w:sz="0" w:space="0" w:color="auto"/>
                                                                              </w:divBdr>
                                                                              <w:divsChild>
                                                                                <w:div w:id="1888373999">
                                                                                  <w:marLeft w:val="0"/>
                                                                                  <w:marRight w:val="0"/>
                                                                                  <w:marTop w:val="0"/>
                                                                                  <w:marBottom w:val="0"/>
                                                                                  <w:divBdr>
                                                                                    <w:top w:val="none" w:sz="0" w:space="0" w:color="auto"/>
                                                                                    <w:left w:val="none" w:sz="0" w:space="0" w:color="auto"/>
                                                                                    <w:bottom w:val="none" w:sz="0" w:space="0" w:color="auto"/>
                                                                                    <w:right w:val="none" w:sz="0" w:space="0" w:color="auto"/>
                                                                                  </w:divBdr>
                                                                                  <w:divsChild>
                                                                                    <w:div w:id="1929383403">
                                                                                      <w:marLeft w:val="0"/>
                                                                                      <w:marRight w:val="0"/>
                                                                                      <w:marTop w:val="0"/>
                                                                                      <w:marBottom w:val="0"/>
                                                                                      <w:divBdr>
                                                                                        <w:top w:val="none" w:sz="0" w:space="0" w:color="auto"/>
                                                                                        <w:left w:val="none" w:sz="0" w:space="0" w:color="auto"/>
                                                                                        <w:bottom w:val="none" w:sz="0" w:space="0" w:color="auto"/>
                                                                                        <w:right w:val="none" w:sz="0" w:space="0" w:color="auto"/>
                                                                                      </w:divBdr>
                                                                                      <w:divsChild>
                                                                                        <w:div w:id="2026249348">
                                                                                          <w:marLeft w:val="0"/>
                                                                                          <w:marRight w:val="0"/>
                                                                                          <w:marTop w:val="0"/>
                                                                                          <w:marBottom w:val="0"/>
                                                                                          <w:divBdr>
                                                                                            <w:top w:val="none" w:sz="0" w:space="0" w:color="auto"/>
                                                                                            <w:left w:val="none" w:sz="0" w:space="0" w:color="auto"/>
                                                                                            <w:bottom w:val="none" w:sz="0" w:space="0" w:color="auto"/>
                                                                                            <w:right w:val="none" w:sz="0" w:space="0" w:color="auto"/>
                                                                                          </w:divBdr>
                                                                                          <w:divsChild>
                                                                                            <w:div w:id="987324940">
                                                                                              <w:marLeft w:val="0"/>
                                                                                              <w:marRight w:val="0"/>
                                                                                              <w:marTop w:val="0"/>
                                                                                              <w:marBottom w:val="0"/>
                                                                                              <w:divBdr>
                                                                                                <w:top w:val="none" w:sz="0" w:space="0" w:color="auto"/>
                                                                                                <w:left w:val="none" w:sz="0" w:space="0" w:color="auto"/>
                                                                                                <w:bottom w:val="none" w:sz="0" w:space="0" w:color="auto"/>
                                                                                                <w:right w:val="none" w:sz="0" w:space="0" w:color="auto"/>
                                                                                              </w:divBdr>
                                                                                              <w:divsChild>
                                                                                                <w:div w:id="265621446">
                                                                                                  <w:marLeft w:val="0"/>
                                                                                                  <w:marRight w:val="0"/>
                                                                                                  <w:marTop w:val="0"/>
                                                                                                  <w:marBottom w:val="0"/>
                                                                                                  <w:divBdr>
                                                                                                    <w:top w:val="none" w:sz="0" w:space="0" w:color="auto"/>
                                                                                                    <w:left w:val="none" w:sz="0" w:space="0" w:color="auto"/>
                                                                                                    <w:bottom w:val="none" w:sz="0" w:space="0" w:color="auto"/>
                                                                                                    <w:right w:val="none" w:sz="0" w:space="0" w:color="auto"/>
                                                                                                  </w:divBdr>
                                                                                                  <w:divsChild>
                                                                                                    <w:div w:id="1225795223">
                                                                                                      <w:marLeft w:val="0"/>
                                                                                                      <w:marRight w:val="0"/>
                                                                                                      <w:marTop w:val="0"/>
                                                                                                      <w:marBottom w:val="0"/>
                                                                                                      <w:divBdr>
                                                                                                        <w:top w:val="none" w:sz="0" w:space="0" w:color="auto"/>
                                                                                                        <w:left w:val="none" w:sz="0" w:space="0" w:color="auto"/>
                                                                                                        <w:bottom w:val="none" w:sz="0" w:space="0" w:color="auto"/>
                                                                                                        <w:right w:val="none" w:sz="0" w:space="0" w:color="auto"/>
                                                                                                      </w:divBdr>
                                                                                                      <w:divsChild>
                                                                                                        <w:div w:id="966080444">
                                                                                                          <w:marLeft w:val="0"/>
                                                                                                          <w:marRight w:val="0"/>
                                                                                                          <w:marTop w:val="0"/>
                                                                                                          <w:marBottom w:val="0"/>
                                                                                                          <w:divBdr>
                                                                                                            <w:top w:val="none" w:sz="0" w:space="0" w:color="auto"/>
                                                                                                            <w:left w:val="none" w:sz="0" w:space="0" w:color="auto"/>
                                                                                                            <w:bottom w:val="none" w:sz="0" w:space="0" w:color="auto"/>
                                                                                                            <w:right w:val="none" w:sz="0" w:space="0" w:color="auto"/>
                                                                                                          </w:divBdr>
                                                                                                          <w:divsChild>
                                                                                                            <w:div w:id="1200506563">
                                                                                                              <w:marLeft w:val="0"/>
                                                                                                              <w:marRight w:val="0"/>
                                                                                                              <w:marTop w:val="0"/>
                                                                                                              <w:marBottom w:val="0"/>
                                                                                                              <w:divBdr>
                                                                                                                <w:top w:val="none" w:sz="0" w:space="0" w:color="auto"/>
                                                                                                                <w:left w:val="none" w:sz="0" w:space="0" w:color="auto"/>
                                                                                                                <w:bottom w:val="none" w:sz="0" w:space="0" w:color="auto"/>
                                                                                                                <w:right w:val="none" w:sz="0" w:space="0" w:color="auto"/>
                                                                                                              </w:divBdr>
                                                                                                              <w:divsChild>
                                                                                                                <w:div w:id="605120024">
                                                                                                                  <w:marLeft w:val="0"/>
                                                                                                                  <w:marRight w:val="0"/>
                                                                                                                  <w:marTop w:val="0"/>
                                                                                                                  <w:marBottom w:val="0"/>
                                                                                                                  <w:divBdr>
                                                                                                                    <w:top w:val="none" w:sz="0" w:space="0" w:color="auto"/>
                                                                                                                    <w:left w:val="none" w:sz="0" w:space="0" w:color="auto"/>
                                                                                                                    <w:bottom w:val="none" w:sz="0" w:space="0" w:color="auto"/>
                                                                                                                    <w:right w:val="none" w:sz="0" w:space="0" w:color="auto"/>
                                                                                                                  </w:divBdr>
                                                                                                                  <w:divsChild>
                                                                                                                    <w:div w:id="1294360837">
                                                                                                                      <w:marLeft w:val="0"/>
                                                                                                                      <w:marRight w:val="0"/>
                                                                                                                      <w:marTop w:val="0"/>
                                                                                                                      <w:marBottom w:val="0"/>
                                                                                                                      <w:divBdr>
                                                                                                                        <w:top w:val="none" w:sz="0" w:space="0" w:color="auto"/>
                                                                                                                        <w:left w:val="none" w:sz="0" w:space="0" w:color="auto"/>
                                                                                                                        <w:bottom w:val="none" w:sz="0" w:space="0" w:color="auto"/>
                                                                                                                        <w:right w:val="none" w:sz="0" w:space="0" w:color="auto"/>
                                                                                                                      </w:divBdr>
                                                                                                                      <w:divsChild>
                                                                                                                        <w:div w:id="2087413145">
                                                                                                                          <w:marLeft w:val="0"/>
                                                                                                                          <w:marRight w:val="0"/>
                                                                                                                          <w:marTop w:val="0"/>
                                                                                                                          <w:marBottom w:val="0"/>
                                                                                                                          <w:divBdr>
                                                                                                                            <w:top w:val="none" w:sz="0" w:space="0" w:color="auto"/>
                                                                                                                            <w:left w:val="none" w:sz="0" w:space="0" w:color="auto"/>
                                                                                                                            <w:bottom w:val="none" w:sz="0" w:space="0" w:color="auto"/>
                                                                                                                            <w:right w:val="none" w:sz="0" w:space="0" w:color="auto"/>
                                                                                                                          </w:divBdr>
                                                                                                                          <w:divsChild>
                                                                                                                            <w:div w:id="961694518">
                                                                                                                              <w:marLeft w:val="0"/>
                                                                                                                              <w:marRight w:val="0"/>
                                                                                                                              <w:marTop w:val="0"/>
                                                                                                                              <w:marBottom w:val="0"/>
                                                                                                                              <w:divBdr>
                                                                                                                                <w:top w:val="none" w:sz="0" w:space="0" w:color="auto"/>
                                                                                                                                <w:left w:val="none" w:sz="0" w:space="0" w:color="auto"/>
                                                                                                                                <w:bottom w:val="none" w:sz="0" w:space="0" w:color="auto"/>
                                                                                                                                <w:right w:val="none" w:sz="0" w:space="0" w:color="auto"/>
                                                                                                                              </w:divBdr>
                                                                                                                              <w:divsChild>
                                                                                                                                <w:div w:id="1901091928">
                                                                                                                                  <w:marLeft w:val="0"/>
                                                                                                                                  <w:marRight w:val="0"/>
                                                                                                                                  <w:marTop w:val="0"/>
                                                                                                                                  <w:marBottom w:val="0"/>
                                                                                                                                  <w:divBdr>
                                                                                                                                    <w:top w:val="none" w:sz="0" w:space="0" w:color="auto"/>
                                                                                                                                    <w:left w:val="none" w:sz="0" w:space="0" w:color="auto"/>
                                                                                                                                    <w:bottom w:val="none" w:sz="0" w:space="0" w:color="auto"/>
                                                                                                                                    <w:right w:val="none" w:sz="0" w:space="0" w:color="auto"/>
                                                                                                                                  </w:divBdr>
                                                                                                                                  <w:divsChild>
                                                                                                                                    <w:div w:id="259531504">
                                                                                                                                      <w:marLeft w:val="0"/>
                                                                                                                                      <w:marRight w:val="0"/>
                                                                                                                                      <w:marTop w:val="0"/>
                                                                                                                                      <w:marBottom w:val="0"/>
                                                                                                                                      <w:divBdr>
                                                                                                                                        <w:top w:val="none" w:sz="0" w:space="0" w:color="auto"/>
                                                                                                                                        <w:left w:val="none" w:sz="0" w:space="0" w:color="auto"/>
                                                                                                                                        <w:bottom w:val="none" w:sz="0" w:space="0" w:color="auto"/>
                                                                                                                                        <w:right w:val="none" w:sz="0" w:space="0" w:color="auto"/>
                                                                                                                                      </w:divBdr>
                                                                                                                                      <w:divsChild>
                                                                                                                                        <w:div w:id="1153065377">
                                                                                                                                          <w:marLeft w:val="0"/>
                                                                                                                                          <w:marRight w:val="0"/>
                                                                                                                                          <w:marTop w:val="0"/>
                                                                                                                                          <w:marBottom w:val="0"/>
                                                                                                                                          <w:divBdr>
                                                                                                                                            <w:top w:val="none" w:sz="0" w:space="0" w:color="auto"/>
                                                                                                                                            <w:left w:val="none" w:sz="0" w:space="0" w:color="auto"/>
                                                                                                                                            <w:bottom w:val="none" w:sz="0" w:space="0" w:color="auto"/>
                                                                                                                                            <w:right w:val="none" w:sz="0" w:space="0" w:color="auto"/>
                                                                                                                                          </w:divBdr>
                                                                                                                                          <w:divsChild>
                                                                                                                                            <w:div w:id="417335060">
                                                                                                                                              <w:marLeft w:val="0"/>
                                                                                                                                              <w:marRight w:val="0"/>
                                                                                                                                              <w:marTop w:val="0"/>
                                                                                                                                              <w:marBottom w:val="0"/>
                                                                                                                                              <w:divBdr>
                                                                                                                                                <w:top w:val="none" w:sz="0" w:space="0" w:color="auto"/>
                                                                                                                                                <w:left w:val="none" w:sz="0" w:space="0" w:color="auto"/>
                                                                                                                                                <w:bottom w:val="none" w:sz="0" w:space="0" w:color="auto"/>
                                                                                                                                                <w:right w:val="none" w:sz="0" w:space="0" w:color="auto"/>
                                                                                                                                              </w:divBdr>
                                                                                                                                            </w:div>
                                                                                                                                            <w:div w:id="457258618">
                                                                                                                                              <w:marLeft w:val="0"/>
                                                                                                                                              <w:marRight w:val="0"/>
                                                                                                                                              <w:marTop w:val="0"/>
                                                                                                                                              <w:marBottom w:val="0"/>
                                                                                                                                              <w:divBdr>
                                                                                                                                                <w:top w:val="none" w:sz="0" w:space="0" w:color="auto"/>
                                                                                                                                                <w:left w:val="none" w:sz="0" w:space="0" w:color="auto"/>
                                                                                                                                                <w:bottom w:val="none" w:sz="0" w:space="0" w:color="auto"/>
                                                                                                                                                <w:right w:val="none" w:sz="0" w:space="0" w:color="auto"/>
                                                                                                                                              </w:divBdr>
                                                                                                                                            </w:div>
                                                                                                                                            <w:div w:id="2080590405">
                                                                                                                                              <w:marLeft w:val="0"/>
                                                                                                                                              <w:marRight w:val="0"/>
                                                                                                                                              <w:marTop w:val="0"/>
                                                                                                                                              <w:marBottom w:val="0"/>
                                                                                                                                              <w:divBdr>
                                                                                                                                                <w:top w:val="none" w:sz="0" w:space="0" w:color="auto"/>
                                                                                                                                                <w:left w:val="none" w:sz="0" w:space="0" w:color="auto"/>
                                                                                                                                                <w:bottom w:val="none" w:sz="0" w:space="0" w:color="auto"/>
                                                                                                                                                <w:right w:val="none" w:sz="0" w:space="0" w:color="auto"/>
                                                                                                                                              </w:divBdr>
                                                                                                                                            </w:div>
                                                                                                                                            <w:div w:id="1022633988">
                                                                                                                                              <w:marLeft w:val="0"/>
                                                                                                                                              <w:marRight w:val="0"/>
                                                                                                                                              <w:marTop w:val="0"/>
                                                                                                                                              <w:marBottom w:val="0"/>
                                                                                                                                              <w:divBdr>
                                                                                                                                                <w:top w:val="none" w:sz="0" w:space="0" w:color="auto"/>
                                                                                                                                                <w:left w:val="none" w:sz="0" w:space="0" w:color="auto"/>
                                                                                                                                                <w:bottom w:val="none" w:sz="0" w:space="0" w:color="auto"/>
                                                                                                                                                <w:right w:val="none" w:sz="0" w:space="0" w:color="auto"/>
                                                                                                                                              </w:divBdr>
                                                                                                                                              <w:divsChild>
                                                                                                                                                <w:div w:id="141966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3918554">
          <w:marLeft w:val="0"/>
          <w:marRight w:val="0"/>
          <w:marTop w:val="225"/>
          <w:marBottom w:val="225"/>
          <w:divBdr>
            <w:top w:val="none" w:sz="0" w:space="0" w:color="auto"/>
            <w:left w:val="none" w:sz="0" w:space="0" w:color="auto"/>
            <w:bottom w:val="none" w:sz="0" w:space="0" w:color="auto"/>
            <w:right w:val="none" w:sz="0" w:space="0" w:color="auto"/>
          </w:divBdr>
          <w:divsChild>
            <w:div w:id="80605191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onicasdeunainquilina.com/" TargetMode="External"/><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1092</Words>
  <Characters>6009</Characters>
  <Application>Microsoft Office Word</Application>
  <DocSecurity>0</DocSecurity>
  <Lines>50</Lines>
  <Paragraphs>14</Paragraphs>
  <ScaleCrop>false</ScaleCrop>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2020-12-21T19:39:00Z</dcterms:created>
  <dcterms:modified xsi:type="dcterms:W3CDTF">2020-12-21T19:41:00Z</dcterms:modified>
</cp:coreProperties>
</file>