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A0135D" w14:textId="6E9E7387" w:rsidR="001B3722" w:rsidRDefault="001B3722" w:rsidP="00FE5B6B">
      <w:pPr>
        <w:shd w:val="clear" w:color="auto" w:fill="C5E0B3" w:themeFill="accent6" w:themeFillTint="66"/>
        <w:jc w:val="both"/>
        <w:rPr>
          <w:sz w:val="20"/>
          <w:szCs w:val="20"/>
          <w:lang w:val="es-ES"/>
        </w:rPr>
      </w:pPr>
      <w:bookmarkStart w:id="0" w:name="_GoBack"/>
      <w:r>
        <w:rPr>
          <w:lang w:val="es-ES"/>
        </w:rPr>
        <w:t xml:space="preserve">VIII. 2.  </w:t>
      </w:r>
      <w:r w:rsidR="0054034C">
        <w:rPr>
          <w:b/>
          <w:bCs/>
          <w:lang w:val="es-ES"/>
        </w:rPr>
        <w:t>S</w:t>
      </w:r>
      <w:r w:rsidR="0054034C" w:rsidRPr="0054034C">
        <w:rPr>
          <w:b/>
          <w:bCs/>
          <w:lang w:val="es-ES"/>
        </w:rPr>
        <w:t xml:space="preserve">e trata de un catequista valiente </w:t>
      </w:r>
      <w:r>
        <w:rPr>
          <w:sz w:val="20"/>
          <w:szCs w:val="20"/>
          <w:lang w:val="es-ES"/>
        </w:rPr>
        <w:t xml:space="preserve">(Reflexiones actuales a la luz de citas de M. Romero tomadas del libro “El Evangelio de Monseñor </w:t>
      </w:r>
      <w:r w:rsidRPr="00AF65CB">
        <w:rPr>
          <w:i/>
          <w:iCs/>
          <w:sz w:val="20"/>
          <w:szCs w:val="20"/>
          <w:lang w:val="es-ES"/>
        </w:rPr>
        <w:t>Romero</w:t>
      </w:r>
      <w:r>
        <w:rPr>
          <w:sz w:val="20"/>
          <w:szCs w:val="20"/>
          <w:lang w:val="es-ES"/>
        </w:rPr>
        <w:t>)</w:t>
      </w:r>
    </w:p>
    <w:bookmarkEnd w:id="0"/>
    <w:p w14:paraId="088E374E" w14:textId="57A5FDDF" w:rsidR="00B331D1" w:rsidRDefault="001B3722" w:rsidP="0054034C">
      <w:pPr>
        <w:jc w:val="both"/>
        <w:rPr>
          <w:i/>
          <w:iCs/>
          <w:lang w:val="es-ES"/>
        </w:rPr>
      </w:pPr>
      <w:r w:rsidRPr="0054034C">
        <w:rPr>
          <w:i/>
          <w:iCs/>
          <w:lang w:val="es-ES"/>
        </w:rPr>
        <w:t xml:space="preserve">“El sábado 26, ayer, en </w:t>
      </w:r>
      <w:proofErr w:type="spellStart"/>
      <w:r w:rsidRPr="0054034C">
        <w:rPr>
          <w:i/>
          <w:iCs/>
          <w:lang w:val="es-ES"/>
        </w:rPr>
        <w:t>Tejutla</w:t>
      </w:r>
      <w:proofErr w:type="spellEnd"/>
      <w:r w:rsidRPr="0054034C">
        <w:rPr>
          <w:i/>
          <w:iCs/>
          <w:lang w:val="es-ES"/>
        </w:rPr>
        <w:t xml:space="preserve">, al celebrar el primer aniversario de Felipe de Jesús Chacón, también me di cuenta que nuestra tierra le ofrece al Papa, como lo </w:t>
      </w:r>
      <w:r w:rsidR="0054034C" w:rsidRPr="0054034C">
        <w:rPr>
          <w:i/>
          <w:iCs/>
          <w:lang w:val="es-ES"/>
        </w:rPr>
        <w:t>dije</w:t>
      </w:r>
      <w:r w:rsidRPr="0054034C">
        <w:rPr>
          <w:i/>
          <w:iCs/>
          <w:lang w:val="es-ES"/>
        </w:rPr>
        <w:t xml:space="preserve"> en mis visitas pasadas, ¡mártires! </w:t>
      </w:r>
      <w:r w:rsidR="0054034C" w:rsidRPr="0054034C">
        <w:rPr>
          <w:i/>
          <w:iCs/>
          <w:lang w:val="es-ES"/>
        </w:rPr>
        <w:t>¡Qué horror cuando me contaban!</w:t>
      </w:r>
      <w:r w:rsidRPr="0054034C">
        <w:rPr>
          <w:i/>
          <w:iCs/>
          <w:lang w:val="es-ES"/>
        </w:rPr>
        <w:t xml:space="preserve">  El rostro despellejado de Felipe de Jesús y lo que es peor, difamado en la prensa como un cuatrero,</w:t>
      </w:r>
      <w:r w:rsidR="0054034C">
        <w:rPr>
          <w:i/>
          <w:iCs/>
          <w:lang w:val="es-ES"/>
        </w:rPr>
        <w:t xml:space="preserve"> </w:t>
      </w:r>
      <w:r w:rsidRPr="0054034C">
        <w:rPr>
          <w:i/>
          <w:iCs/>
          <w:lang w:val="es-ES"/>
        </w:rPr>
        <w:t xml:space="preserve">cuando se trata de </w:t>
      </w:r>
      <w:bookmarkStart w:id="1" w:name="_Hlk56233963"/>
      <w:r w:rsidRPr="0054034C">
        <w:rPr>
          <w:i/>
          <w:iCs/>
          <w:lang w:val="es-ES"/>
        </w:rPr>
        <w:t>un catequista valiente</w:t>
      </w:r>
      <w:bookmarkEnd w:id="1"/>
      <w:r w:rsidRPr="0054034C">
        <w:rPr>
          <w:i/>
          <w:iCs/>
          <w:lang w:val="es-ES"/>
        </w:rPr>
        <w:t xml:space="preserve">, que </w:t>
      </w:r>
      <w:bookmarkStart w:id="2" w:name="_Hlk56243019"/>
      <w:r w:rsidRPr="0054034C">
        <w:rPr>
          <w:i/>
          <w:iCs/>
          <w:lang w:val="es-ES"/>
        </w:rPr>
        <w:t xml:space="preserve">supo llevar el Evangelio </w:t>
      </w:r>
      <w:bookmarkStart w:id="3" w:name="_Hlk56245665"/>
      <w:bookmarkEnd w:id="2"/>
      <w:r w:rsidRPr="0054034C">
        <w:rPr>
          <w:i/>
          <w:iCs/>
          <w:lang w:val="es-ES"/>
        </w:rPr>
        <w:t>hasta sus consecuencias más arriesgadas</w:t>
      </w:r>
      <w:bookmarkEnd w:id="3"/>
      <w:r w:rsidRPr="0054034C">
        <w:rPr>
          <w:i/>
          <w:iCs/>
          <w:lang w:val="es-ES"/>
        </w:rPr>
        <w:t>.” (27 de agosto de 1978)</w:t>
      </w:r>
    </w:p>
    <w:p w14:paraId="160943A8" w14:textId="4ADD7015" w:rsidR="002E386A" w:rsidRDefault="002E386A" w:rsidP="0054034C">
      <w:pPr>
        <w:jc w:val="both"/>
        <w:rPr>
          <w:lang w:val="es-ES"/>
        </w:rPr>
      </w:pPr>
      <w:r>
        <w:rPr>
          <w:lang w:val="es-ES"/>
        </w:rPr>
        <w:t xml:space="preserve">La segunda cita de Monseñor Romero en este librito para el capítulo de los mártires trata también de un catequista, Felipe de Jesús Chacón, de </w:t>
      </w:r>
      <w:proofErr w:type="spellStart"/>
      <w:r>
        <w:rPr>
          <w:lang w:val="es-ES"/>
        </w:rPr>
        <w:t>Tejutla</w:t>
      </w:r>
      <w:proofErr w:type="spellEnd"/>
      <w:r>
        <w:rPr>
          <w:lang w:val="es-ES"/>
        </w:rPr>
        <w:t>, Chalatenango.  Se observa el gran cariño de Monseñor para con sus catequistas</w:t>
      </w:r>
      <w:r w:rsidR="00DB666E">
        <w:rPr>
          <w:lang w:val="es-ES"/>
        </w:rPr>
        <w:t xml:space="preserve">, los agentes de pastoral de la primera línea, como los/las hemos llamado en la reflexión anterior.  </w:t>
      </w:r>
    </w:p>
    <w:p w14:paraId="2C21A907" w14:textId="0429A330" w:rsidR="00DB666E" w:rsidRDefault="00DB666E" w:rsidP="0054034C">
      <w:pPr>
        <w:jc w:val="both"/>
        <w:rPr>
          <w:lang w:val="es-ES"/>
        </w:rPr>
      </w:pPr>
      <w:r>
        <w:rPr>
          <w:lang w:val="es-ES"/>
        </w:rPr>
        <w:t>“</w:t>
      </w:r>
      <w:r w:rsidR="00D35D20">
        <w:rPr>
          <w:i/>
          <w:iCs/>
          <w:lang w:val="es-ES"/>
        </w:rPr>
        <w:t>U</w:t>
      </w:r>
      <w:r w:rsidRPr="0054034C">
        <w:rPr>
          <w:i/>
          <w:iCs/>
          <w:lang w:val="es-ES"/>
        </w:rPr>
        <w:t>n catequista valiente</w:t>
      </w:r>
      <w:r>
        <w:rPr>
          <w:i/>
          <w:iCs/>
          <w:lang w:val="es-ES"/>
        </w:rPr>
        <w:t xml:space="preserve">”.  </w:t>
      </w:r>
      <w:r>
        <w:rPr>
          <w:lang w:val="es-ES"/>
        </w:rPr>
        <w:t xml:space="preserve">¿Nos extraña que Monseñor califica a un catequista como “valiente”?  </w:t>
      </w:r>
      <w:r w:rsidR="00C83CD7">
        <w:rPr>
          <w:lang w:val="es-ES"/>
        </w:rPr>
        <w:t xml:space="preserve">¿Hay que ser valiente para enseñar catequesis a niños/s, adolescentes y jóvenes?  Está claro que la figura pastoral del “catequista” en comunidades rurales es el/la animador/a de la comunidad, el/la pastor/a, fermento de unidad comunitaria y de compromiso con el evangelio, </w:t>
      </w:r>
      <w:r w:rsidR="00323A9B">
        <w:rPr>
          <w:lang w:val="es-ES"/>
        </w:rPr>
        <w:t>luz de esperanza</w:t>
      </w:r>
      <w:r w:rsidR="006B7766">
        <w:rPr>
          <w:lang w:val="es-ES"/>
        </w:rPr>
        <w:t xml:space="preserve">, servidor/a de todos/as, incansablemente “hermano/a”.  Recordamos con esas características también a Alfonso Acevedo, en las </w:t>
      </w:r>
      <w:proofErr w:type="spellStart"/>
      <w:r w:rsidR="006B7766">
        <w:rPr>
          <w:lang w:val="es-ES"/>
        </w:rPr>
        <w:t>CEBs</w:t>
      </w:r>
      <w:proofErr w:type="spellEnd"/>
      <w:r w:rsidR="006B7766">
        <w:rPr>
          <w:lang w:val="es-ES"/>
        </w:rPr>
        <w:t xml:space="preserve"> de San Ramon (asesinado en septiembre 1982).  Ejemplo vivo de </w:t>
      </w:r>
      <w:r w:rsidR="00D35D20">
        <w:rPr>
          <w:lang w:val="es-ES"/>
        </w:rPr>
        <w:t>animado</w:t>
      </w:r>
      <w:r w:rsidR="00C740E7">
        <w:rPr>
          <w:lang w:val="es-ES"/>
        </w:rPr>
        <w:t>r</w:t>
      </w:r>
      <w:r w:rsidR="00D35D20">
        <w:rPr>
          <w:lang w:val="es-ES"/>
        </w:rPr>
        <w:t xml:space="preserve"> “valiente” de comunidades.  </w:t>
      </w:r>
    </w:p>
    <w:p w14:paraId="5F622753" w14:textId="1EEF4FA1" w:rsidR="00D35D20" w:rsidRDefault="00D35D20" w:rsidP="0054034C">
      <w:pPr>
        <w:jc w:val="both"/>
        <w:rPr>
          <w:lang w:val="es-ES"/>
        </w:rPr>
      </w:pPr>
      <w:r>
        <w:rPr>
          <w:lang w:val="es-ES"/>
        </w:rPr>
        <w:t>“</w:t>
      </w:r>
      <w:r>
        <w:rPr>
          <w:i/>
          <w:iCs/>
          <w:lang w:val="es-ES"/>
        </w:rPr>
        <w:t>S</w:t>
      </w:r>
      <w:r w:rsidRPr="0054034C">
        <w:rPr>
          <w:i/>
          <w:iCs/>
          <w:lang w:val="es-ES"/>
        </w:rPr>
        <w:t>upo llevar el Evangelio</w:t>
      </w:r>
      <w:r>
        <w:rPr>
          <w:i/>
          <w:iCs/>
          <w:lang w:val="es-ES"/>
        </w:rPr>
        <w:t xml:space="preserve">”. </w:t>
      </w:r>
      <w:r>
        <w:rPr>
          <w:lang w:val="es-ES"/>
        </w:rPr>
        <w:t xml:space="preserve"> Algunas veces hemos oído la siguiente </w:t>
      </w:r>
      <w:r w:rsidR="0056137B">
        <w:rPr>
          <w:lang w:val="es-ES"/>
        </w:rPr>
        <w:t>petición al inicio de una celebración: ¿Puede Usted llevar la primera lectura?  Cuando Monseñor Romero menciona que Felipe de Jesús, como tantos/as otros/as catequistas, “</w:t>
      </w:r>
      <w:r w:rsidR="0056137B" w:rsidRPr="0054034C">
        <w:rPr>
          <w:i/>
          <w:iCs/>
          <w:lang w:val="es-ES"/>
        </w:rPr>
        <w:t>supo llevar el Evangelio</w:t>
      </w:r>
      <w:r w:rsidR="0056137B">
        <w:rPr>
          <w:i/>
          <w:iCs/>
          <w:lang w:val="es-ES"/>
        </w:rPr>
        <w:t xml:space="preserve">”, </w:t>
      </w:r>
      <w:r w:rsidR="0056137B">
        <w:rPr>
          <w:lang w:val="es-ES"/>
        </w:rPr>
        <w:t xml:space="preserve">no se refiere a hacer una lectura bíblica en una eucaristía o celebración de la Palabra.  Llevar </w:t>
      </w:r>
      <w:r w:rsidR="00BE6EF9">
        <w:rPr>
          <w:lang w:val="es-ES"/>
        </w:rPr>
        <w:t xml:space="preserve">el Evangelio tiene que ver con testimonio de vida de quien se arriesga a vivirlo.   El ser testigo del Reino de Dios, el llevar el Evangelio en carne propia, el ser “otro Cristo”, es lo primordial de la fe cristiana.  Es de recordar </w:t>
      </w:r>
      <w:r w:rsidR="006D0A9A">
        <w:rPr>
          <w:lang w:val="es-ES"/>
        </w:rPr>
        <w:t>que,</w:t>
      </w:r>
      <w:r w:rsidR="00BE6EF9">
        <w:rPr>
          <w:lang w:val="es-ES"/>
        </w:rPr>
        <w:t xml:space="preserve"> a</w:t>
      </w:r>
      <w:r w:rsidR="00DD3145">
        <w:rPr>
          <w:lang w:val="es-ES"/>
        </w:rPr>
        <w:t xml:space="preserve"> pesar </w:t>
      </w:r>
      <w:r w:rsidR="00BE6EF9">
        <w:rPr>
          <w:lang w:val="es-ES"/>
        </w:rPr>
        <w:t>de más de 500 años de predicar</w:t>
      </w:r>
      <w:r w:rsidR="00DD3145">
        <w:rPr>
          <w:lang w:val="es-ES"/>
        </w:rPr>
        <w:t xml:space="preserve"> doctrinas sobre el cristianismo, hacer sermones sobre la biblia, </w:t>
      </w:r>
      <w:r w:rsidR="006D0A9A">
        <w:rPr>
          <w:lang w:val="es-ES"/>
        </w:rPr>
        <w:t xml:space="preserve">de cultos cristianos, </w:t>
      </w:r>
      <w:r w:rsidR="00DD3145">
        <w:rPr>
          <w:lang w:val="es-ES"/>
        </w:rPr>
        <w:t xml:space="preserve">de cantar </w:t>
      </w:r>
      <w:r w:rsidR="006D0A9A">
        <w:rPr>
          <w:lang w:val="es-ES"/>
        </w:rPr>
        <w:t>alabanzas religiosas</w:t>
      </w:r>
      <w:r w:rsidR="00DD3145">
        <w:rPr>
          <w:lang w:val="es-ES"/>
        </w:rPr>
        <w:t xml:space="preserve">, la realidad histórica de nuestro continente es una estructura (económica, política, social) pecaminosa, es ejemplo de un sistema injusto que provoca miseria para las mayorías y </w:t>
      </w:r>
      <w:r w:rsidR="00651656">
        <w:rPr>
          <w:lang w:val="es-ES"/>
        </w:rPr>
        <w:t xml:space="preserve">riqueza para unos pocos.  ¿Qué ha faltado?  Nos parece que el gran pecado de omisión de las iglesias y de las y los cristianos/as es exactamente lo que Monseñor Romero destaca en la vida del catequista: “llevar el Evangelio”, encarnarla, ser testigo a través de los hechos, acciones, actitudes, compromisos.  </w:t>
      </w:r>
      <w:r w:rsidR="006D0A9A">
        <w:rPr>
          <w:lang w:val="es-ES"/>
        </w:rPr>
        <w:t xml:space="preserve">Un cristianismo “light” (solo de doctrina, culto, estudio bíblico y sin práctica </w:t>
      </w:r>
      <w:proofErr w:type="spellStart"/>
      <w:r w:rsidR="006D0A9A">
        <w:rPr>
          <w:lang w:val="es-ES"/>
        </w:rPr>
        <w:t>jes</w:t>
      </w:r>
      <w:r w:rsidR="009C4B9A">
        <w:rPr>
          <w:lang w:val="es-ES"/>
        </w:rPr>
        <w:t>uá</w:t>
      </w:r>
      <w:r w:rsidR="006D0A9A">
        <w:rPr>
          <w:lang w:val="es-ES"/>
        </w:rPr>
        <w:t>nica</w:t>
      </w:r>
      <w:proofErr w:type="spellEnd"/>
      <w:r w:rsidR="006D0A9A">
        <w:rPr>
          <w:lang w:val="es-ES"/>
        </w:rPr>
        <w:t xml:space="preserve">) no transforma la historia y no aporta para el Reino de Dios.  </w:t>
      </w:r>
      <w:r w:rsidR="009C4B9A">
        <w:rPr>
          <w:lang w:val="es-ES"/>
        </w:rPr>
        <w:t>Hay que saber ser valiente para llevar el Evangelio.</w:t>
      </w:r>
    </w:p>
    <w:p w14:paraId="3A93B522" w14:textId="37F55BFC" w:rsidR="009C4B9A" w:rsidRDefault="009C4B9A" w:rsidP="0054034C">
      <w:pPr>
        <w:jc w:val="both"/>
        <w:rPr>
          <w:lang w:val="es-ES"/>
        </w:rPr>
      </w:pPr>
      <w:r>
        <w:rPr>
          <w:i/>
          <w:iCs/>
          <w:lang w:val="es-ES"/>
        </w:rPr>
        <w:t>“H</w:t>
      </w:r>
      <w:r w:rsidRPr="0054034C">
        <w:rPr>
          <w:i/>
          <w:iCs/>
          <w:lang w:val="es-ES"/>
        </w:rPr>
        <w:t>asta sus consecuencias más arriesgadas</w:t>
      </w:r>
      <w:r>
        <w:rPr>
          <w:i/>
          <w:iCs/>
          <w:lang w:val="es-ES"/>
        </w:rPr>
        <w:t xml:space="preserve">” </w:t>
      </w:r>
      <w:r w:rsidR="006B3E80">
        <w:rPr>
          <w:lang w:val="es-ES"/>
        </w:rPr>
        <w:t xml:space="preserve"> El testimonio (los hechos) de fe en Jesús, el Cristo, siempre chocará con las estructuras del poder y de la riqueza.  En tiempos más democráticos</w:t>
      </w:r>
      <w:r w:rsidR="009864C3">
        <w:rPr>
          <w:lang w:val="es-ES"/>
        </w:rPr>
        <w:t xml:space="preserve"> y tranquilos </w:t>
      </w:r>
      <w:r w:rsidR="006B3E80">
        <w:rPr>
          <w:lang w:val="es-ES"/>
        </w:rPr>
        <w:t xml:space="preserve">esos choques pueden ser verbales (con calumnias, con acusaciones falsas, con boicot de ciertas </w:t>
      </w:r>
      <w:proofErr w:type="gramStart"/>
      <w:r w:rsidR="006B3E80">
        <w:rPr>
          <w:lang w:val="es-ES"/>
        </w:rPr>
        <w:t>actividades,..</w:t>
      </w:r>
      <w:proofErr w:type="gramEnd"/>
      <w:r w:rsidR="006B3E80">
        <w:rPr>
          <w:lang w:val="es-ES"/>
        </w:rPr>
        <w:t>). En tiempos más conflictivos esos choques se hacen también materialmente más violentos con capturas, desapariciones, torturas, asesinatos</w:t>
      </w:r>
      <w:r w:rsidR="009864C3">
        <w:rPr>
          <w:lang w:val="es-ES"/>
        </w:rPr>
        <w:t>.  Monseñor Romero presenta el ejemplo del catequista como modelo de vida cristiana: compromiso valiente llevando el Evangelio hasta la</w:t>
      </w:r>
      <w:r w:rsidR="00430B24">
        <w:rPr>
          <w:lang w:val="es-ES"/>
        </w:rPr>
        <w:t>s</w:t>
      </w:r>
      <w:r w:rsidR="009864C3">
        <w:rPr>
          <w:lang w:val="es-ES"/>
        </w:rPr>
        <w:t xml:space="preserve"> últimas consecuencias.  </w:t>
      </w:r>
      <w:r w:rsidR="00430B24">
        <w:rPr>
          <w:lang w:val="es-ES"/>
        </w:rPr>
        <w:t xml:space="preserve">Ellos/as son “mártires”, testigos fieles.   Nos cuestionan cuando consideramos que hoy no se puede evangelizar, hoy no es tiempo para convocar a otros, …. Hoy….  </w:t>
      </w:r>
    </w:p>
    <w:p w14:paraId="5AD695D5" w14:textId="3E4BE48C" w:rsidR="00430B24" w:rsidRDefault="00430B24" w:rsidP="0054034C">
      <w:pPr>
        <w:jc w:val="both"/>
        <w:rPr>
          <w:lang w:val="es-ES"/>
        </w:rPr>
      </w:pPr>
      <w:r>
        <w:rPr>
          <w:lang w:val="es-ES"/>
        </w:rPr>
        <w:t>No tengamos miedo.  Hombres y mujeres, pobres, catequistas valientes nos han dado el ejemplo</w:t>
      </w:r>
      <w:r w:rsidR="00CF6156">
        <w:rPr>
          <w:lang w:val="es-ES"/>
        </w:rPr>
        <w:t xml:space="preserve">.  </w:t>
      </w:r>
    </w:p>
    <w:p w14:paraId="008BB584" w14:textId="2A0CE9CB" w:rsidR="00CF6156" w:rsidRPr="00CF6156" w:rsidRDefault="00CF6156" w:rsidP="0054034C">
      <w:pPr>
        <w:jc w:val="both"/>
      </w:pPr>
      <w:r w:rsidRPr="00CF6156">
        <w:rPr>
          <w:lang w:val="nl-BE"/>
        </w:rPr>
        <w:t>Tere y Luis Van de Veld</w:t>
      </w:r>
      <w:r>
        <w:rPr>
          <w:lang w:val="nl-BE"/>
        </w:rPr>
        <w:t xml:space="preserve">e    Mov. </w:t>
      </w:r>
      <w:proofErr w:type="spellStart"/>
      <w:r w:rsidRPr="00CF6156">
        <w:t>Ecum</w:t>
      </w:r>
      <w:proofErr w:type="spellEnd"/>
      <w:r w:rsidRPr="00CF6156">
        <w:t xml:space="preserve">. </w:t>
      </w:r>
      <w:proofErr w:type="spellStart"/>
      <w:r w:rsidRPr="00CF6156">
        <w:t>CEBs</w:t>
      </w:r>
      <w:proofErr w:type="spellEnd"/>
      <w:r w:rsidRPr="00CF6156">
        <w:t xml:space="preserve"> Mejicanos   El Salvador   </w:t>
      </w:r>
      <w:r>
        <w:t>(escrito 14-11-2020)</w:t>
      </w:r>
    </w:p>
    <w:sectPr w:rsidR="00CF6156" w:rsidRPr="00CF6156" w:rsidSect="00651656">
      <w:pgSz w:w="12240" w:h="15840" w:code="1"/>
      <w:pgMar w:top="1440" w:right="1080" w:bottom="1440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722"/>
    <w:rsid w:val="001B3722"/>
    <w:rsid w:val="002E386A"/>
    <w:rsid w:val="00323A9B"/>
    <w:rsid w:val="00430B24"/>
    <w:rsid w:val="0054034C"/>
    <w:rsid w:val="0056137B"/>
    <w:rsid w:val="00651656"/>
    <w:rsid w:val="006B3E80"/>
    <w:rsid w:val="006B7766"/>
    <w:rsid w:val="006D0A9A"/>
    <w:rsid w:val="00775B1C"/>
    <w:rsid w:val="00975DCD"/>
    <w:rsid w:val="009864C3"/>
    <w:rsid w:val="009C4B9A"/>
    <w:rsid w:val="009D1EDD"/>
    <w:rsid w:val="00BB473A"/>
    <w:rsid w:val="00BE6EF9"/>
    <w:rsid w:val="00C740E7"/>
    <w:rsid w:val="00C83CD7"/>
    <w:rsid w:val="00CF6156"/>
    <w:rsid w:val="00D35D20"/>
    <w:rsid w:val="00D65316"/>
    <w:rsid w:val="00DB666E"/>
    <w:rsid w:val="00DD3145"/>
    <w:rsid w:val="00FE5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1FBDD"/>
  <w15:chartTrackingRefBased/>
  <w15:docId w15:val="{635D4E74-DA37-4AA0-905F-DFCF5F9F5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722"/>
    <w:rPr>
      <w:lang w:val="es-SV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612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Van De Velde</dc:creator>
  <cp:keywords/>
  <dc:description/>
  <cp:lastModifiedBy>Rosario Hermano</cp:lastModifiedBy>
  <cp:revision>3</cp:revision>
  <cp:lastPrinted>2020-11-16T17:22:00Z</cp:lastPrinted>
  <dcterms:created xsi:type="dcterms:W3CDTF">2020-12-15T14:37:00Z</dcterms:created>
  <dcterms:modified xsi:type="dcterms:W3CDTF">2020-12-15T14:37:00Z</dcterms:modified>
</cp:coreProperties>
</file>