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4D5A" w:rsidRPr="00514D5A" w:rsidRDefault="00514D5A" w:rsidP="00514D5A">
      <w:pPr>
        <w:shd w:val="clear" w:color="auto" w:fill="FFFFFF"/>
        <w:spacing w:after="0" w:line="435" w:lineRule="atLeast"/>
        <w:outlineLvl w:val="0"/>
        <w:rPr>
          <w:rFonts w:ascii="Arial" w:eastAsia="Times New Roman" w:hAnsi="Arial" w:cs="Arial"/>
          <w:b/>
          <w:bCs/>
          <w:color w:val="333333"/>
          <w:kern w:val="36"/>
          <w:sz w:val="38"/>
          <w:szCs w:val="38"/>
          <w:lang w:val="es-UY" w:eastAsia="es-UY"/>
        </w:rPr>
      </w:pPr>
      <w:bookmarkStart w:id="0" w:name="_GoBack"/>
      <w:bookmarkEnd w:id="0"/>
      <w:r w:rsidRPr="00514D5A">
        <w:rPr>
          <w:rFonts w:ascii="Arial" w:eastAsia="Times New Roman" w:hAnsi="Arial" w:cs="Arial"/>
          <w:b/>
          <w:bCs/>
          <w:color w:val="333333"/>
          <w:kern w:val="36"/>
          <w:sz w:val="38"/>
          <w:szCs w:val="38"/>
          <w:lang w:val="es-UY" w:eastAsia="es-UY"/>
        </w:rPr>
        <w:t>Francisco: "Hasta la gente más malvada, los dirigentes más corruptos, son hijos de Dios (...). El sacerdote, el obispo, el Papa y cualquier bautizado somos intercesores"</w:t>
      </w:r>
    </w:p>
    <w:p w:rsidR="00514D5A" w:rsidRPr="00514D5A" w:rsidRDefault="00514D5A" w:rsidP="00514D5A">
      <w:pPr>
        <w:shd w:val="clear" w:color="auto" w:fill="FFFFFF"/>
        <w:spacing w:after="0" w:line="240" w:lineRule="auto"/>
        <w:rPr>
          <w:rFonts w:ascii="Arial" w:eastAsia="Times New Roman" w:hAnsi="Arial" w:cs="Arial"/>
          <w:color w:val="000000"/>
          <w:sz w:val="21"/>
          <w:szCs w:val="21"/>
          <w:lang w:val="es-UY" w:eastAsia="es-UY"/>
        </w:rPr>
      </w:pPr>
      <w:r w:rsidRPr="00514D5A">
        <w:rPr>
          <w:rFonts w:ascii="Arial" w:eastAsia="Times New Roman" w:hAnsi="Arial" w:cs="Arial"/>
          <w:noProof/>
          <w:color w:val="000000"/>
          <w:sz w:val="21"/>
          <w:szCs w:val="21"/>
          <w:lang w:val="es-UY" w:eastAsia="es-UY"/>
        </w:rPr>
        <w:drawing>
          <wp:inline distT="0" distB="0" distL="0" distR="0" wp14:anchorId="7C5D3E18" wp14:editId="3AB3E766">
            <wp:extent cx="5327650" cy="2992094"/>
            <wp:effectExtent l="0" t="0" r="6350" b="0"/>
            <wp:docPr id="1" name="Imagen 1" descr="Audiencia del Papa en la bibliote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diencia del Papa en la bibliotec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32377" cy="2994749"/>
                    </a:xfrm>
                    <a:prstGeom prst="rect">
                      <a:avLst/>
                    </a:prstGeom>
                    <a:noFill/>
                    <a:ln>
                      <a:noFill/>
                    </a:ln>
                  </pic:spPr>
                </pic:pic>
              </a:graphicData>
            </a:graphic>
          </wp:inline>
        </w:drawing>
      </w:r>
    </w:p>
    <w:p w:rsidR="00514D5A" w:rsidRPr="00514D5A" w:rsidRDefault="00514D5A" w:rsidP="00514D5A">
      <w:pPr>
        <w:shd w:val="clear" w:color="auto" w:fill="FFFFFF"/>
        <w:spacing w:line="240" w:lineRule="auto"/>
        <w:rPr>
          <w:rFonts w:ascii="Arial" w:eastAsia="Times New Roman" w:hAnsi="Arial" w:cs="Arial"/>
          <w:color w:val="000000"/>
          <w:sz w:val="21"/>
          <w:szCs w:val="21"/>
          <w:lang w:val="es-UY" w:eastAsia="es-UY"/>
        </w:rPr>
      </w:pPr>
      <w:r w:rsidRPr="00514D5A">
        <w:rPr>
          <w:rFonts w:ascii="Arial" w:eastAsia="Times New Roman" w:hAnsi="Arial" w:cs="Arial"/>
          <w:color w:val="000000"/>
          <w:sz w:val="21"/>
          <w:szCs w:val="21"/>
          <w:lang w:val="es-UY" w:eastAsia="es-UY"/>
        </w:rPr>
        <w:t>Audiencia del Papa en la biblioteca</w:t>
      </w:r>
    </w:p>
    <w:p w:rsidR="00514D5A" w:rsidRPr="00514D5A" w:rsidRDefault="00514D5A" w:rsidP="00514D5A">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514D5A">
        <w:rPr>
          <w:rFonts w:ascii="Arial" w:eastAsia="Times New Roman" w:hAnsi="Arial" w:cs="Arial"/>
          <w:b/>
          <w:bCs/>
          <w:color w:val="4472C4" w:themeColor="accent1"/>
          <w:sz w:val="26"/>
          <w:szCs w:val="26"/>
          <w:lang w:val="es-UY" w:eastAsia="es-UY"/>
        </w:rPr>
        <w:t xml:space="preserve"> </w:t>
      </w:r>
      <w:r w:rsidRPr="00514D5A">
        <w:rPr>
          <w:rFonts w:ascii="Arial" w:eastAsia="Times New Roman" w:hAnsi="Arial" w:cs="Arial"/>
          <w:b/>
          <w:bCs/>
          <w:color w:val="4472C4" w:themeColor="accent1"/>
          <w:sz w:val="26"/>
          <w:szCs w:val="26"/>
          <w:lang w:val="es-UY" w:eastAsia="es-UY"/>
        </w:rPr>
        <w:t>“Esta es la grandeza de los pastores: no se olviden del pueblo, no olviden las raíces”</w:t>
      </w:r>
    </w:p>
    <w:p w:rsidR="00514D5A" w:rsidRPr="00514D5A" w:rsidRDefault="00514D5A" w:rsidP="00514D5A">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514D5A">
        <w:rPr>
          <w:rFonts w:ascii="Arial" w:eastAsia="Times New Roman" w:hAnsi="Arial" w:cs="Arial"/>
          <w:b/>
          <w:bCs/>
          <w:color w:val="4472C4" w:themeColor="accent1"/>
          <w:sz w:val="26"/>
          <w:szCs w:val="26"/>
          <w:lang w:val="es-UY" w:eastAsia="es-UY"/>
        </w:rPr>
        <w:t>"Los animo a rezar por los sacerdotes, por su párroco, por aquellos que están cerca de ustedes y conocen..."</w:t>
      </w:r>
    </w:p>
    <w:p w:rsidR="00514D5A" w:rsidRPr="00514D5A" w:rsidRDefault="00514D5A" w:rsidP="00514D5A">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514D5A">
        <w:rPr>
          <w:rFonts w:ascii="Arial" w:eastAsia="Times New Roman" w:hAnsi="Arial" w:cs="Arial"/>
          <w:b/>
          <w:bCs/>
          <w:color w:val="4472C4" w:themeColor="accent1"/>
          <w:sz w:val="26"/>
          <w:szCs w:val="26"/>
          <w:lang w:val="es-UY" w:eastAsia="es-UY"/>
        </w:rPr>
        <w:t>"Que se respete siempre y en todas partes la libertad de conciencia"</w:t>
      </w:r>
    </w:p>
    <w:p w:rsidR="00514D5A" w:rsidRPr="00514D5A" w:rsidRDefault="00514D5A" w:rsidP="00514D5A">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514D5A">
        <w:rPr>
          <w:rFonts w:ascii="Arial" w:eastAsia="Times New Roman" w:hAnsi="Arial" w:cs="Arial"/>
          <w:b/>
          <w:bCs/>
          <w:color w:val="4472C4" w:themeColor="accent1"/>
          <w:sz w:val="26"/>
          <w:szCs w:val="26"/>
          <w:lang w:val="es-UY" w:eastAsia="es-UY"/>
        </w:rPr>
        <w:t>“Moisés no es un líder autoritario y despótico”, y “nunca deja de pertenecer a ese grupo de pobres de espíritu que viven haciendo de la confianza en Dios el camino de su viaje"</w:t>
      </w:r>
    </w:p>
    <w:p w:rsidR="00514D5A" w:rsidRPr="00514D5A" w:rsidRDefault="00514D5A" w:rsidP="00514D5A">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514D5A">
        <w:rPr>
          <w:rFonts w:ascii="Arial" w:eastAsia="Times New Roman" w:hAnsi="Arial" w:cs="Arial"/>
          <w:b/>
          <w:bCs/>
          <w:color w:val="4472C4" w:themeColor="accent1"/>
          <w:sz w:val="26"/>
          <w:szCs w:val="26"/>
          <w:lang w:val="es-UY" w:eastAsia="es-UY"/>
        </w:rPr>
        <w:t>"No es un trepador, es un intercesor para su gente, para su casa, para su historia o su pueblo, para Dios, que lo ha llamado. Es el puente"</w:t>
      </w:r>
    </w:p>
    <w:p w:rsidR="00514D5A" w:rsidRPr="00514D5A" w:rsidRDefault="00514D5A" w:rsidP="00514D5A">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514D5A">
        <w:rPr>
          <w:rFonts w:ascii="Arial" w:eastAsia="Times New Roman" w:hAnsi="Arial" w:cs="Arial"/>
          <w:b/>
          <w:bCs/>
          <w:color w:val="4472C4" w:themeColor="accent1"/>
          <w:sz w:val="26"/>
          <w:szCs w:val="26"/>
          <w:lang w:val="es-UY" w:eastAsia="es-UY"/>
        </w:rPr>
        <w:t>“Moisés, en este sentido, fue el mayor profeta de Jesús, nuestro abogado e intercesor”</w:t>
      </w:r>
    </w:p>
    <w:p w:rsidR="00514D5A" w:rsidRPr="00514D5A" w:rsidRDefault="00514D5A" w:rsidP="00514D5A">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514D5A">
        <w:rPr>
          <w:rFonts w:ascii="inherit" w:eastAsia="Times New Roman" w:hAnsi="inherit" w:cs="Arial"/>
          <w:b/>
          <w:bCs/>
          <w:i/>
          <w:iCs/>
          <w:color w:val="333333"/>
          <w:sz w:val="24"/>
          <w:szCs w:val="24"/>
          <w:lang w:val="es-UY" w:eastAsia="es-UY"/>
        </w:rPr>
        <w:t>17.06.2020 </w:t>
      </w:r>
      <w:hyperlink r:id="rId6" w:history="1">
        <w:r w:rsidRPr="00514D5A">
          <w:rPr>
            <w:rFonts w:ascii="inherit" w:eastAsia="Times New Roman" w:hAnsi="inherit" w:cs="Arial"/>
            <w:b/>
            <w:bCs/>
            <w:i/>
            <w:iCs/>
            <w:color w:val="D49400"/>
            <w:sz w:val="24"/>
            <w:szCs w:val="24"/>
            <w:lang w:val="es-UY" w:eastAsia="es-UY"/>
          </w:rPr>
          <w:t>Jesús Bastante</w:t>
        </w:r>
      </w:hyperlink>
    </w:p>
    <w:p w:rsidR="00514D5A" w:rsidRPr="00514D5A" w:rsidRDefault="00514D5A" w:rsidP="00514D5A">
      <w:pPr>
        <w:shd w:val="clear" w:color="auto" w:fill="FFFFFF"/>
        <w:spacing w:after="465" w:line="300" w:lineRule="atLeast"/>
        <w:jc w:val="both"/>
        <w:rPr>
          <w:rFonts w:ascii="Arial" w:eastAsia="Times New Roman" w:hAnsi="Arial" w:cs="Arial"/>
          <w:color w:val="333333"/>
          <w:sz w:val="24"/>
          <w:szCs w:val="24"/>
          <w:lang w:val="es-UY" w:eastAsia="es-UY"/>
        </w:rPr>
      </w:pPr>
      <w:r w:rsidRPr="00514D5A">
        <w:rPr>
          <w:rFonts w:ascii="Arial" w:eastAsia="Times New Roman" w:hAnsi="Arial" w:cs="Arial"/>
          <w:color w:val="333333"/>
          <w:sz w:val="24"/>
          <w:szCs w:val="24"/>
          <w:lang w:val="es-UY" w:eastAsia="es-UY"/>
        </w:rPr>
        <w:t>"Hasta la gente más malvada, los dirigentes más corruptos, son hijos de Dios (...). E</w:t>
      </w:r>
      <w:r w:rsidRPr="00514D5A">
        <w:rPr>
          <w:rFonts w:ascii="Arial" w:eastAsia="Times New Roman" w:hAnsi="Arial" w:cs="Arial"/>
          <w:b/>
          <w:bCs/>
          <w:color w:val="474747"/>
          <w:sz w:val="24"/>
          <w:szCs w:val="24"/>
          <w:lang w:val="es-UY" w:eastAsia="es-UY"/>
        </w:rPr>
        <w:t>l sacerdote, el obispo, el Papa y cualquier bautizado somos intercesores.</w:t>
      </w:r>
      <w:r w:rsidRPr="00514D5A">
        <w:rPr>
          <w:rFonts w:ascii="Arial" w:eastAsia="Times New Roman" w:hAnsi="Arial" w:cs="Arial"/>
          <w:color w:val="333333"/>
          <w:sz w:val="24"/>
          <w:szCs w:val="24"/>
          <w:lang w:val="es-UY" w:eastAsia="es-UY"/>
        </w:rPr>
        <w:t>.. Enojarse hace bien, pero no condenar. Debemos ser intercesores". Francisco volvió a la costumbre de improvisar durante la audiencia general, celebrada -todavía- en la Biblioteca del Palacio Apostólico.</w:t>
      </w:r>
    </w:p>
    <w:p w:rsidR="00514D5A" w:rsidRPr="00514D5A" w:rsidRDefault="00514D5A" w:rsidP="00514D5A">
      <w:pPr>
        <w:shd w:val="clear" w:color="auto" w:fill="FFFFFF"/>
        <w:spacing w:after="465" w:line="300" w:lineRule="atLeast"/>
        <w:jc w:val="both"/>
        <w:rPr>
          <w:rFonts w:ascii="Arial" w:eastAsia="Times New Roman" w:hAnsi="Arial" w:cs="Arial"/>
          <w:color w:val="333333"/>
          <w:sz w:val="24"/>
          <w:szCs w:val="24"/>
          <w:lang w:val="es-UY" w:eastAsia="es-UY"/>
        </w:rPr>
      </w:pPr>
      <w:r w:rsidRPr="00514D5A">
        <w:rPr>
          <w:rFonts w:ascii="Arial" w:eastAsia="Times New Roman" w:hAnsi="Arial" w:cs="Arial"/>
          <w:color w:val="333333"/>
          <w:sz w:val="24"/>
          <w:szCs w:val="24"/>
          <w:lang w:val="es-UY" w:eastAsia="es-UY"/>
        </w:rPr>
        <w:t>"</w:t>
      </w:r>
      <w:r w:rsidRPr="00514D5A">
        <w:rPr>
          <w:rFonts w:ascii="Arial" w:eastAsia="Times New Roman" w:hAnsi="Arial" w:cs="Arial"/>
          <w:b/>
          <w:bCs/>
          <w:color w:val="474747"/>
          <w:sz w:val="24"/>
          <w:szCs w:val="24"/>
          <w:lang w:val="es-UY" w:eastAsia="es-UY"/>
        </w:rPr>
        <w:t>Que se respete siempre y en todas partes la libertad de concienci</w:t>
      </w:r>
      <w:r w:rsidRPr="00514D5A">
        <w:rPr>
          <w:rFonts w:ascii="Arial" w:eastAsia="Times New Roman" w:hAnsi="Arial" w:cs="Arial"/>
          <w:color w:val="333333"/>
          <w:sz w:val="24"/>
          <w:szCs w:val="24"/>
          <w:lang w:val="es-UY" w:eastAsia="es-UY"/>
        </w:rPr>
        <w:t xml:space="preserve">a; y que cada cristiano dé ejemplo de coherencia con una conciencia recta e iluminada </w:t>
      </w:r>
      <w:r w:rsidRPr="00514D5A">
        <w:rPr>
          <w:rFonts w:ascii="Arial" w:eastAsia="Times New Roman" w:hAnsi="Arial" w:cs="Arial"/>
          <w:color w:val="333333"/>
          <w:sz w:val="24"/>
          <w:szCs w:val="24"/>
          <w:lang w:val="es-UY" w:eastAsia="es-UY"/>
        </w:rPr>
        <w:lastRenderedPageBreak/>
        <w:t xml:space="preserve">por la Palabra de Dios". Este fue el clamor del Papa al recordar que hoy se celebra el Día de la Conciencia, en memoria "del diplomático portugués Arístides de Sousa </w:t>
      </w:r>
      <w:proofErr w:type="spellStart"/>
      <w:r w:rsidRPr="00514D5A">
        <w:rPr>
          <w:rFonts w:ascii="Arial" w:eastAsia="Times New Roman" w:hAnsi="Arial" w:cs="Arial"/>
          <w:color w:val="333333"/>
          <w:sz w:val="24"/>
          <w:szCs w:val="24"/>
          <w:lang w:val="es-UY" w:eastAsia="es-UY"/>
        </w:rPr>
        <w:t>Mendes</w:t>
      </w:r>
      <w:proofErr w:type="spellEnd"/>
      <w:r w:rsidRPr="00514D5A">
        <w:rPr>
          <w:rFonts w:ascii="Arial" w:eastAsia="Times New Roman" w:hAnsi="Arial" w:cs="Arial"/>
          <w:color w:val="333333"/>
          <w:sz w:val="24"/>
          <w:szCs w:val="24"/>
          <w:lang w:val="es-UY" w:eastAsia="es-UY"/>
        </w:rPr>
        <w:t>, que hace ochenta años decidió seguir la voz de la conciencia y salvó la vida de miles de judíos y otros perseguidos". </w:t>
      </w:r>
    </w:p>
    <w:p w:rsidR="00514D5A" w:rsidRPr="00514D5A" w:rsidRDefault="00514D5A" w:rsidP="00514D5A">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514D5A">
        <w:rPr>
          <w:rFonts w:ascii="Arial" w:eastAsia="Times New Roman" w:hAnsi="Arial" w:cs="Arial"/>
          <w:b/>
          <w:bCs/>
          <w:color w:val="474747"/>
          <w:sz w:val="26"/>
          <w:szCs w:val="26"/>
          <w:lang w:val="es-UY" w:eastAsia="es-UY"/>
        </w:rPr>
        <w:t>Moisés, "un fracasado"</w:t>
      </w:r>
    </w:p>
    <w:p w:rsidR="00514D5A" w:rsidRPr="00514D5A" w:rsidRDefault="00514D5A" w:rsidP="00514D5A">
      <w:pPr>
        <w:shd w:val="clear" w:color="auto" w:fill="FFFFFF"/>
        <w:spacing w:after="465" w:line="300" w:lineRule="atLeast"/>
        <w:jc w:val="both"/>
        <w:rPr>
          <w:rFonts w:ascii="Arial" w:eastAsia="Times New Roman" w:hAnsi="Arial" w:cs="Arial"/>
          <w:color w:val="333333"/>
          <w:sz w:val="24"/>
          <w:szCs w:val="24"/>
          <w:lang w:val="es-UY" w:eastAsia="es-UY"/>
        </w:rPr>
      </w:pPr>
      <w:r w:rsidRPr="00514D5A">
        <w:rPr>
          <w:rFonts w:ascii="Arial" w:eastAsia="Times New Roman" w:hAnsi="Arial" w:cs="Arial"/>
          <w:color w:val="333333"/>
          <w:sz w:val="24"/>
          <w:szCs w:val="24"/>
          <w:lang w:val="es-UY" w:eastAsia="es-UY"/>
        </w:rPr>
        <w:t>Buena parte de la reflexión papal se centró en la oración, y en este caso a la vida y memoria de Moisés. “Dios nunca amó tratar con oraciones "fáciles". Y ni siquiera Moisés será un interlocutor "débil", desde el primer día de su vocación”, recordó el Papa, quien subrayó que, </w:t>
      </w:r>
      <w:r w:rsidRPr="00514D5A">
        <w:rPr>
          <w:rFonts w:ascii="Arial" w:eastAsia="Times New Roman" w:hAnsi="Arial" w:cs="Arial"/>
          <w:b/>
          <w:bCs/>
          <w:color w:val="474747"/>
          <w:sz w:val="24"/>
          <w:szCs w:val="24"/>
          <w:lang w:val="es-UY" w:eastAsia="es-UY"/>
        </w:rPr>
        <w:t>“cuando Dios lo llama, Moisés es humanamente "un fracasado"”, un fugitivo.</w:t>
      </w:r>
    </w:p>
    <w:p w:rsidR="00514D5A" w:rsidRPr="00514D5A" w:rsidRDefault="00514D5A" w:rsidP="00514D5A">
      <w:pPr>
        <w:shd w:val="clear" w:color="auto" w:fill="FFFFFF"/>
        <w:spacing w:after="0" w:line="300" w:lineRule="atLeast"/>
        <w:jc w:val="both"/>
        <w:rPr>
          <w:rFonts w:ascii="Arial" w:eastAsia="Times New Roman" w:hAnsi="Arial" w:cs="Arial"/>
          <w:b/>
          <w:bCs/>
          <w:color w:val="474747"/>
          <w:sz w:val="21"/>
          <w:szCs w:val="21"/>
          <w:lang w:val="es-UY" w:eastAsia="es-UY"/>
        </w:rPr>
      </w:pPr>
      <w:r w:rsidRPr="00514D5A">
        <w:rPr>
          <w:rFonts w:ascii="Arial" w:eastAsia="Times New Roman" w:hAnsi="Arial" w:cs="Arial"/>
          <w:b/>
          <w:bCs/>
          <w:noProof/>
          <w:color w:val="474747"/>
          <w:sz w:val="21"/>
          <w:szCs w:val="21"/>
          <w:lang w:val="es-UY" w:eastAsia="es-UY"/>
        </w:rPr>
        <w:drawing>
          <wp:inline distT="0" distB="0" distL="0" distR="0" wp14:anchorId="20241AE1" wp14:editId="03FCEF1E">
            <wp:extent cx="5232400" cy="2937671"/>
            <wp:effectExtent l="0" t="0" r="6350" b="0"/>
            <wp:docPr id="2" name="Imagen 2" descr="Cruz de hierro franciscana que recuerda el episodio bíblico de  Moisés y la serpi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uz de hierro franciscana que recuerda el episodio bíblico de  Moisés y la serpien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49493" cy="2947268"/>
                    </a:xfrm>
                    <a:prstGeom prst="rect">
                      <a:avLst/>
                    </a:prstGeom>
                    <a:noFill/>
                    <a:ln>
                      <a:noFill/>
                    </a:ln>
                  </pic:spPr>
                </pic:pic>
              </a:graphicData>
            </a:graphic>
          </wp:inline>
        </w:drawing>
      </w:r>
    </w:p>
    <w:p w:rsidR="00514D5A" w:rsidRPr="00514D5A" w:rsidRDefault="00514D5A" w:rsidP="00514D5A">
      <w:pPr>
        <w:shd w:val="clear" w:color="auto" w:fill="FFFFFF"/>
        <w:spacing w:line="300" w:lineRule="atLeast"/>
        <w:jc w:val="both"/>
        <w:rPr>
          <w:rFonts w:ascii="Arial" w:eastAsia="Times New Roman" w:hAnsi="Arial" w:cs="Arial"/>
          <w:b/>
          <w:bCs/>
          <w:color w:val="474747"/>
          <w:sz w:val="24"/>
          <w:szCs w:val="24"/>
          <w:lang w:val="es-UY" w:eastAsia="es-UY"/>
        </w:rPr>
      </w:pPr>
      <w:r w:rsidRPr="00514D5A">
        <w:rPr>
          <w:rFonts w:ascii="Arial" w:eastAsia="Times New Roman" w:hAnsi="Arial" w:cs="Arial"/>
          <w:b/>
          <w:bCs/>
          <w:color w:val="474747"/>
          <w:sz w:val="21"/>
          <w:szCs w:val="21"/>
          <w:lang w:val="es-UY" w:eastAsia="es-UY"/>
        </w:rPr>
        <w:t>Cruz de hierro franciscana que recuerda el episodio bíblico de Moisés y la serpiente </w:t>
      </w:r>
      <w:r w:rsidRPr="00514D5A">
        <w:rPr>
          <w:rFonts w:ascii="Arial" w:eastAsia="Times New Roman" w:hAnsi="Arial" w:cs="Arial"/>
          <w:color w:val="8C8C8C"/>
          <w:sz w:val="21"/>
          <w:szCs w:val="21"/>
          <w:lang w:val="es-UY" w:eastAsia="es-UY"/>
        </w:rPr>
        <w:t xml:space="preserve">B. </w:t>
      </w:r>
      <w:r w:rsidRPr="00514D5A">
        <w:rPr>
          <w:rFonts w:ascii="Arial" w:eastAsia="Times New Roman" w:hAnsi="Arial" w:cs="Arial"/>
          <w:color w:val="8C8C8C"/>
          <w:sz w:val="24"/>
          <w:szCs w:val="24"/>
          <w:lang w:val="es-UY" w:eastAsia="es-UY"/>
        </w:rPr>
        <w:t>Bueno</w:t>
      </w:r>
    </w:p>
    <w:p w:rsidR="00514D5A" w:rsidRPr="00514D5A" w:rsidRDefault="00514D5A" w:rsidP="00514D5A">
      <w:pPr>
        <w:shd w:val="clear" w:color="auto" w:fill="FFFFFF"/>
        <w:spacing w:after="465" w:line="300" w:lineRule="atLeast"/>
        <w:jc w:val="both"/>
        <w:rPr>
          <w:rFonts w:ascii="Arial" w:eastAsia="Times New Roman" w:hAnsi="Arial" w:cs="Arial"/>
          <w:color w:val="333333"/>
          <w:sz w:val="24"/>
          <w:szCs w:val="24"/>
          <w:lang w:val="es-UY" w:eastAsia="es-UY"/>
        </w:rPr>
      </w:pPr>
      <w:r w:rsidRPr="00514D5A">
        <w:rPr>
          <w:rFonts w:ascii="Arial" w:eastAsia="Times New Roman" w:hAnsi="Arial" w:cs="Arial"/>
          <w:color w:val="333333"/>
          <w:sz w:val="24"/>
          <w:szCs w:val="24"/>
          <w:lang w:val="es-UY" w:eastAsia="es-UY"/>
        </w:rPr>
        <w:t>Y Dios le habla: "Yo soy el Dios de tu padre, el Dios de Abraham, el Dios de Isaac, el Dios de Jacob. Moisés se cubrió el rostro porque tenía miedo de mirar a Dios", como dice el Éxodo. Pero “Moisés opone sus temores y objeciones: no es digno de esa misión, no conoce el nombre de Dios, no será creído por los israelitas, tiene una lengua balbuceante...”</w:t>
      </w:r>
    </w:p>
    <w:p w:rsidR="00514D5A" w:rsidRPr="00514D5A" w:rsidRDefault="00514D5A" w:rsidP="00514D5A">
      <w:pPr>
        <w:shd w:val="clear" w:color="auto" w:fill="FFFFFF"/>
        <w:spacing w:after="465" w:line="300" w:lineRule="atLeast"/>
        <w:jc w:val="both"/>
        <w:rPr>
          <w:rFonts w:ascii="Arial" w:eastAsia="Times New Roman" w:hAnsi="Arial" w:cs="Arial"/>
          <w:color w:val="333333"/>
          <w:sz w:val="24"/>
          <w:szCs w:val="24"/>
          <w:lang w:val="es-UY" w:eastAsia="es-UY"/>
        </w:rPr>
      </w:pPr>
      <w:r w:rsidRPr="00514D5A">
        <w:rPr>
          <w:rFonts w:ascii="Arial" w:eastAsia="Times New Roman" w:hAnsi="Arial" w:cs="Arial"/>
          <w:color w:val="333333"/>
          <w:sz w:val="24"/>
          <w:szCs w:val="24"/>
          <w:lang w:val="es-UY" w:eastAsia="es-UY"/>
        </w:rPr>
        <w:t xml:space="preserve">Surge el ¿Por qué?, que a todos nos habita cuando el Señor nos llama. ¿Por qué me enviaste? ¿Por qué quieres liberar a esta gente? Esta falta de confianza en Dios le impidió entrar en la tierra </w:t>
      </w:r>
      <w:proofErr w:type="spellStart"/>
      <w:r w:rsidRPr="00514D5A">
        <w:rPr>
          <w:rFonts w:ascii="Arial" w:eastAsia="Times New Roman" w:hAnsi="Arial" w:cs="Arial"/>
          <w:color w:val="333333"/>
          <w:sz w:val="24"/>
          <w:szCs w:val="24"/>
          <w:lang w:val="es-UY" w:eastAsia="es-UY"/>
        </w:rPr>
        <w:t>prometida.“Es</w:t>
      </w:r>
      <w:proofErr w:type="spellEnd"/>
      <w:r w:rsidRPr="00514D5A">
        <w:rPr>
          <w:rFonts w:ascii="Arial" w:eastAsia="Times New Roman" w:hAnsi="Arial" w:cs="Arial"/>
          <w:color w:val="333333"/>
          <w:sz w:val="24"/>
          <w:szCs w:val="24"/>
          <w:lang w:val="es-UY" w:eastAsia="es-UY"/>
        </w:rPr>
        <w:t xml:space="preserve"> por su debilidad, más que por su fuerza, como quedamos impresionados”. Pese a todo, “con estos miedos, con este corazón que a menudo vacila, </w:t>
      </w:r>
      <w:r w:rsidRPr="00514D5A">
        <w:rPr>
          <w:rFonts w:ascii="Arial" w:eastAsia="Times New Roman" w:hAnsi="Arial" w:cs="Arial"/>
          <w:b/>
          <w:bCs/>
          <w:color w:val="474747"/>
          <w:sz w:val="24"/>
          <w:szCs w:val="24"/>
          <w:lang w:val="es-UY" w:eastAsia="es-UY"/>
        </w:rPr>
        <w:t>Moisés aparece como un hombre como nosotros</w:t>
      </w:r>
      <w:r w:rsidRPr="00514D5A">
        <w:rPr>
          <w:rFonts w:ascii="Arial" w:eastAsia="Times New Roman" w:hAnsi="Arial" w:cs="Arial"/>
          <w:color w:val="333333"/>
          <w:sz w:val="24"/>
          <w:szCs w:val="24"/>
          <w:lang w:val="es-UY" w:eastAsia="es-UY"/>
        </w:rPr>
        <w:t>”, encargado por Dios de “transmitir la Ley a su pueblo, fundador del culto divino, mediador de los más altos misterios”. Y de seguir cerca de su pueblo. </w:t>
      </w:r>
      <w:r w:rsidRPr="00514D5A">
        <w:rPr>
          <w:rFonts w:ascii="Arial" w:eastAsia="Times New Roman" w:hAnsi="Arial" w:cs="Arial"/>
          <w:b/>
          <w:bCs/>
          <w:color w:val="474747"/>
          <w:sz w:val="24"/>
          <w:szCs w:val="24"/>
          <w:lang w:val="es-UY" w:eastAsia="es-UY"/>
        </w:rPr>
        <w:t>“Esta es la grandeza de los pastores: no se olviden del pueblo, no olviden las raíces”</w:t>
      </w:r>
      <w:r w:rsidRPr="00514D5A">
        <w:rPr>
          <w:rFonts w:ascii="Arial" w:eastAsia="Times New Roman" w:hAnsi="Arial" w:cs="Arial"/>
          <w:color w:val="333333"/>
          <w:sz w:val="24"/>
          <w:szCs w:val="24"/>
          <w:lang w:val="es-UY" w:eastAsia="es-UY"/>
        </w:rPr>
        <w:t>, recalcó Bergoglio en un discurso que fue sazonando con varias improvisaciones.</w:t>
      </w:r>
    </w:p>
    <w:p w:rsidR="00514D5A" w:rsidRPr="00514D5A" w:rsidRDefault="00514D5A" w:rsidP="00514D5A">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514D5A">
        <w:rPr>
          <w:rFonts w:ascii="Arial" w:eastAsia="Times New Roman" w:hAnsi="Arial" w:cs="Arial"/>
          <w:b/>
          <w:bCs/>
          <w:color w:val="474747"/>
          <w:sz w:val="26"/>
          <w:szCs w:val="26"/>
          <w:lang w:val="es-UY" w:eastAsia="es-UY"/>
        </w:rPr>
        <w:t>Hablar cara a cara con Dios</w:t>
      </w:r>
    </w:p>
    <w:p w:rsidR="00514D5A" w:rsidRPr="00514D5A" w:rsidRDefault="00514D5A" w:rsidP="00514D5A">
      <w:pPr>
        <w:shd w:val="clear" w:color="auto" w:fill="FFFFFF"/>
        <w:spacing w:after="465" w:line="300" w:lineRule="atLeast"/>
        <w:jc w:val="both"/>
        <w:rPr>
          <w:rFonts w:ascii="Arial" w:eastAsia="Times New Roman" w:hAnsi="Arial" w:cs="Arial"/>
          <w:color w:val="333333"/>
          <w:sz w:val="24"/>
          <w:szCs w:val="24"/>
          <w:lang w:val="es-UY" w:eastAsia="es-UY"/>
        </w:rPr>
      </w:pPr>
      <w:r w:rsidRPr="00514D5A">
        <w:rPr>
          <w:rFonts w:ascii="Arial" w:eastAsia="Times New Roman" w:hAnsi="Arial" w:cs="Arial"/>
          <w:color w:val="333333"/>
          <w:sz w:val="24"/>
          <w:szCs w:val="24"/>
          <w:lang w:val="es-UY" w:eastAsia="es-UY"/>
        </w:rPr>
        <w:t>“Moisés es tan amigo de Dios que puede hablar con él cara a cara; y seguirá siendo tan amigo de los hombres que sentirá misericordia por sus pecados, por sus tentaciones”, explicó el Papa. Y es que Moisés no reniega a Dios, ni a su pueblo. Es coherente con su pueblo, y con la voz de Dios”. “Moisés no es un líder autoritario y despótico”, y “nunca deja de pertenecer a ese grupo de pobres de espíritu que viven haciendo de la confianza en Dios el camino de su viaje”. “</w:t>
      </w:r>
    </w:p>
    <w:p w:rsidR="00514D5A" w:rsidRPr="00514D5A" w:rsidRDefault="00514D5A" w:rsidP="00514D5A">
      <w:pPr>
        <w:shd w:val="clear" w:color="auto" w:fill="FFFFFF"/>
        <w:spacing w:after="0" w:line="240" w:lineRule="auto"/>
        <w:jc w:val="both"/>
        <w:rPr>
          <w:rFonts w:ascii="inherit" w:eastAsia="Times New Roman" w:hAnsi="inherit" w:cs="Arial"/>
          <w:color w:val="000000"/>
          <w:sz w:val="21"/>
          <w:szCs w:val="21"/>
          <w:lang w:val="es-UY" w:eastAsia="es-UY"/>
        </w:rPr>
      </w:pPr>
      <w:r w:rsidRPr="00514D5A">
        <w:rPr>
          <w:rFonts w:ascii="inherit" w:eastAsia="Times New Roman" w:hAnsi="inherit" w:cs="Arial"/>
          <w:noProof/>
          <w:color w:val="000000"/>
          <w:sz w:val="21"/>
          <w:szCs w:val="21"/>
          <w:lang w:val="es-UY" w:eastAsia="es-UY"/>
        </w:rPr>
        <w:drawing>
          <wp:inline distT="0" distB="0" distL="0" distR="0" wp14:anchorId="2427DC77" wp14:editId="2928A06D">
            <wp:extent cx="5100914" cy="2863850"/>
            <wp:effectExtent l="0" t="0" r="5080" b="0"/>
            <wp:docPr id="3" name="Imagen 3" descr="Audiencia pap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udiencia papa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13009" cy="2870641"/>
                    </a:xfrm>
                    <a:prstGeom prst="rect">
                      <a:avLst/>
                    </a:prstGeom>
                    <a:noFill/>
                    <a:ln>
                      <a:noFill/>
                    </a:ln>
                  </pic:spPr>
                </pic:pic>
              </a:graphicData>
            </a:graphic>
          </wp:inline>
        </w:drawing>
      </w:r>
    </w:p>
    <w:p w:rsidR="00514D5A" w:rsidRPr="00514D5A" w:rsidRDefault="00514D5A" w:rsidP="00514D5A">
      <w:pPr>
        <w:shd w:val="clear" w:color="auto" w:fill="FFFFFF"/>
        <w:spacing w:line="240" w:lineRule="auto"/>
        <w:jc w:val="both"/>
        <w:rPr>
          <w:rFonts w:ascii="inherit" w:eastAsia="Times New Roman" w:hAnsi="inherit" w:cs="Arial"/>
          <w:color w:val="000000"/>
          <w:sz w:val="21"/>
          <w:szCs w:val="21"/>
          <w:lang w:val="es-UY" w:eastAsia="es-UY"/>
        </w:rPr>
      </w:pPr>
      <w:r w:rsidRPr="00514D5A">
        <w:rPr>
          <w:rFonts w:ascii="inherit" w:eastAsia="Times New Roman" w:hAnsi="inherit" w:cs="Arial"/>
          <w:color w:val="000000"/>
          <w:sz w:val="21"/>
          <w:szCs w:val="21"/>
          <w:lang w:val="es-UY" w:eastAsia="es-UY"/>
        </w:rPr>
        <w:t>Audiencia papal</w:t>
      </w:r>
    </w:p>
    <w:p w:rsidR="00514D5A" w:rsidRPr="00514D5A" w:rsidRDefault="00514D5A" w:rsidP="00514D5A">
      <w:pPr>
        <w:shd w:val="clear" w:color="auto" w:fill="FFFFFF"/>
        <w:spacing w:after="465" w:line="300" w:lineRule="atLeast"/>
        <w:jc w:val="both"/>
        <w:rPr>
          <w:rFonts w:ascii="Arial" w:eastAsia="Times New Roman" w:hAnsi="Arial" w:cs="Arial"/>
          <w:color w:val="333333"/>
          <w:sz w:val="24"/>
          <w:szCs w:val="24"/>
          <w:lang w:val="es-UY" w:eastAsia="es-UY"/>
        </w:rPr>
      </w:pPr>
      <w:r w:rsidRPr="00514D5A">
        <w:rPr>
          <w:rFonts w:ascii="Arial" w:eastAsia="Times New Roman" w:hAnsi="Arial" w:cs="Arial"/>
          <w:b/>
          <w:bCs/>
          <w:color w:val="474747"/>
          <w:sz w:val="24"/>
          <w:szCs w:val="24"/>
          <w:lang w:val="es-UY" w:eastAsia="es-UY"/>
        </w:rPr>
        <w:t>Un Moisés que intercede</w:t>
      </w:r>
      <w:r w:rsidRPr="00514D5A">
        <w:rPr>
          <w:rFonts w:ascii="Arial" w:eastAsia="Times New Roman" w:hAnsi="Arial" w:cs="Arial"/>
          <w:color w:val="333333"/>
          <w:sz w:val="24"/>
          <w:szCs w:val="24"/>
          <w:lang w:val="es-UY" w:eastAsia="es-UY"/>
        </w:rPr>
        <w:t>, y esa es, según el Papa, “la oración que los verdaderos creyentes cultivan en su vida espiritual. Incluso si experimentan los defectos de la gente y su distancia de Dios, estas oraciones no los condenan, no los rechazan. La actitud de intercesión es precisamente la de los santos, que, a imitación de Jesús, son "puentes" entre Dios y su pueblo”.</w:t>
      </w:r>
    </w:p>
    <w:p w:rsidR="00514D5A" w:rsidRPr="00514D5A" w:rsidRDefault="00514D5A" w:rsidP="00514D5A">
      <w:pPr>
        <w:shd w:val="clear" w:color="auto" w:fill="FFFFFF"/>
        <w:spacing w:after="465" w:line="300" w:lineRule="atLeast"/>
        <w:jc w:val="both"/>
        <w:rPr>
          <w:rFonts w:ascii="Arial" w:eastAsia="Times New Roman" w:hAnsi="Arial" w:cs="Arial"/>
          <w:color w:val="333333"/>
          <w:sz w:val="24"/>
          <w:szCs w:val="24"/>
          <w:lang w:val="es-UY" w:eastAsia="es-UY"/>
        </w:rPr>
      </w:pPr>
      <w:r w:rsidRPr="00514D5A">
        <w:rPr>
          <w:rFonts w:ascii="Arial" w:eastAsia="Times New Roman" w:hAnsi="Arial" w:cs="Arial"/>
          <w:color w:val="333333"/>
          <w:sz w:val="24"/>
          <w:szCs w:val="24"/>
          <w:lang w:val="es-UY" w:eastAsia="es-UY"/>
        </w:rPr>
        <w:t>Porque “Moisés no reniega de su pueblo, ni siquiera cuando se hicieron un becerro de oro (…). </w:t>
      </w:r>
      <w:r w:rsidRPr="00514D5A">
        <w:rPr>
          <w:rFonts w:ascii="Arial" w:eastAsia="Times New Roman" w:hAnsi="Arial" w:cs="Arial"/>
          <w:b/>
          <w:bCs/>
          <w:color w:val="474747"/>
          <w:sz w:val="24"/>
          <w:szCs w:val="24"/>
          <w:lang w:val="es-UY" w:eastAsia="es-UY"/>
        </w:rPr>
        <w:t>Moisés no negocia al pueblo, es el puente, es el intercesor, está en el medio”</w:t>
      </w:r>
      <w:r w:rsidRPr="00514D5A">
        <w:rPr>
          <w:rFonts w:ascii="Arial" w:eastAsia="Times New Roman" w:hAnsi="Arial" w:cs="Arial"/>
          <w:color w:val="333333"/>
          <w:sz w:val="24"/>
          <w:szCs w:val="24"/>
          <w:lang w:val="es-UY" w:eastAsia="es-UY"/>
        </w:rPr>
        <w:t>. “No es un trepador, es un intercesor para su gente, para su casa, para su historia o su pueblo, para Dios, que lo ha llamado. Es el puente... Qué hermoso ejemplo para todos los pastores, que tienen que ser puentes. Los pastores son puentes entre el pueblo, al cual pertenecen y Dios, y así es Moisés”.</w:t>
      </w:r>
    </w:p>
    <w:p w:rsidR="00514D5A" w:rsidRPr="00514D5A" w:rsidRDefault="00514D5A" w:rsidP="00514D5A">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514D5A">
        <w:rPr>
          <w:rFonts w:ascii="Arial" w:eastAsia="Times New Roman" w:hAnsi="Arial" w:cs="Arial"/>
          <w:b/>
          <w:bCs/>
          <w:color w:val="474747"/>
          <w:sz w:val="26"/>
          <w:szCs w:val="26"/>
          <w:lang w:val="es-UY" w:eastAsia="es-UY"/>
        </w:rPr>
        <w:t>El mayor profeta de Jesús</w:t>
      </w:r>
    </w:p>
    <w:p w:rsidR="00514D5A" w:rsidRPr="00514D5A" w:rsidRDefault="00514D5A" w:rsidP="00514D5A">
      <w:pPr>
        <w:shd w:val="clear" w:color="auto" w:fill="FFFFFF"/>
        <w:spacing w:after="465" w:line="300" w:lineRule="atLeast"/>
        <w:jc w:val="both"/>
        <w:rPr>
          <w:rFonts w:ascii="Arial" w:eastAsia="Times New Roman" w:hAnsi="Arial" w:cs="Arial"/>
          <w:color w:val="333333"/>
          <w:sz w:val="24"/>
          <w:szCs w:val="24"/>
          <w:lang w:val="es-UY" w:eastAsia="es-UY"/>
        </w:rPr>
      </w:pPr>
      <w:r w:rsidRPr="00514D5A">
        <w:rPr>
          <w:rFonts w:ascii="Arial" w:eastAsia="Times New Roman" w:hAnsi="Arial" w:cs="Arial"/>
          <w:color w:val="333333"/>
          <w:sz w:val="24"/>
          <w:szCs w:val="24"/>
          <w:lang w:val="es-UY" w:eastAsia="es-UY"/>
        </w:rPr>
        <w:t xml:space="preserve">“Moisés, en este sentido, fue el mayor profeta de Jesús, nuestro abogado e intercesor” recalcó, citando al </w:t>
      </w:r>
      <w:proofErr w:type="gramStart"/>
      <w:r w:rsidRPr="00514D5A">
        <w:rPr>
          <w:rFonts w:ascii="Arial" w:eastAsia="Times New Roman" w:hAnsi="Arial" w:cs="Arial"/>
          <w:color w:val="333333"/>
          <w:sz w:val="24"/>
          <w:szCs w:val="24"/>
          <w:lang w:val="es-UY" w:eastAsia="es-UY"/>
        </w:rPr>
        <w:t>Catecismo..</w:t>
      </w:r>
      <w:proofErr w:type="gramEnd"/>
      <w:r w:rsidRPr="00514D5A">
        <w:rPr>
          <w:rFonts w:ascii="Arial" w:eastAsia="Times New Roman" w:hAnsi="Arial" w:cs="Arial"/>
          <w:color w:val="333333"/>
          <w:sz w:val="24"/>
          <w:szCs w:val="24"/>
          <w:lang w:val="es-UY" w:eastAsia="es-UY"/>
        </w:rPr>
        <w:t xml:space="preserve"> “Moisés nos insta a rezar con el mismo ardor que Jesús, a interceder por el mundo, a recordar que éste, a pesar de todas sus fragilidades, siempre pertenece a Dios. Y el mundo vive y prospera gracias a la bendición de los justos, a la oración de piedad que el santo eleva incesantemente a los hombres, en todos los lugares y tiempos de la historia”.</w:t>
      </w:r>
    </w:p>
    <w:p w:rsidR="00514D5A" w:rsidRPr="00514D5A" w:rsidRDefault="00514D5A" w:rsidP="00514D5A">
      <w:pPr>
        <w:shd w:val="clear" w:color="auto" w:fill="FFFFFF"/>
        <w:spacing w:after="0" w:line="240" w:lineRule="auto"/>
        <w:jc w:val="both"/>
        <w:rPr>
          <w:rFonts w:ascii="inherit" w:eastAsia="Times New Roman" w:hAnsi="inherit" w:cs="Arial"/>
          <w:color w:val="000000"/>
          <w:sz w:val="21"/>
          <w:szCs w:val="21"/>
          <w:lang w:val="es-UY" w:eastAsia="es-UY"/>
        </w:rPr>
      </w:pPr>
      <w:r w:rsidRPr="00514D5A">
        <w:rPr>
          <w:rFonts w:ascii="inherit" w:eastAsia="Times New Roman" w:hAnsi="inherit" w:cs="Arial"/>
          <w:noProof/>
          <w:color w:val="000000"/>
          <w:sz w:val="21"/>
          <w:szCs w:val="21"/>
          <w:lang w:val="es-UY" w:eastAsia="es-UY"/>
        </w:rPr>
        <w:drawing>
          <wp:inline distT="0" distB="0" distL="0" distR="0" wp14:anchorId="284199F3" wp14:editId="14C6618E">
            <wp:extent cx="5361050" cy="3009900"/>
            <wp:effectExtent l="0" t="0" r="0" b="0"/>
            <wp:docPr id="4" name="Imagen 4" descr="Yahvé entrega la ley a Moisé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Yahvé entrega la ley a Moisé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71356" cy="3015686"/>
                    </a:xfrm>
                    <a:prstGeom prst="rect">
                      <a:avLst/>
                    </a:prstGeom>
                    <a:noFill/>
                    <a:ln>
                      <a:noFill/>
                    </a:ln>
                  </pic:spPr>
                </pic:pic>
              </a:graphicData>
            </a:graphic>
          </wp:inline>
        </w:drawing>
      </w:r>
    </w:p>
    <w:p w:rsidR="00514D5A" w:rsidRPr="00514D5A" w:rsidRDefault="00514D5A" w:rsidP="00514D5A">
      <w:pPr>
        <w:shd w:val="clear" w:color="auto" w:fill="FFFFFF"/>
        <w:spacing w:line="240" w:lineRule="auto"/>
        <w:jc w:val="both"/>
        <w:rPr>
          <w:rFonts w:ascii="inherit" w:eastAsia="Times New Roman" w:hAnsi="inherit" w:cs="Arial"/>
          <w:color w:val="000000"/>
          <w:sz w:val="21"/>
          <w:szCs w:val="21"/>
          <w:lang w:val="es-UY" w:eastAsia="es-UY"/>
        </w:rPr>
      </w:pPr>
      <w:r w:rsidRPr="00514D5A">
        <w:rPr>
          <w:rFonts w:ascii="inherit" w:eastAsia="Times New Roman" w:hAnsi="inherit" w:cs="Arial"/>
          <w:color w:val="000000"/>
          <w:sz w:val="21"/>
          <w:szCs w:val="21"/>
          <w:lang w:val="es-UY" w:eastAsia="es-UY"/>
        </w:rPr>
        <w:t>Yahvé entrega la ley a Moisés</w:t>
      </w:r>
    </w:p>
    <w:p w:rsidR="00514D5A" w:rsidRPr="00514D5A" w:rsidRDefault="00514D5A" w:rsidP="00514D5A">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514D5A">
        <w:rPr>
          <w:rFonts w:ascii="Arial" w:eastAsia="Times New Roman" w:hAnsi="Arial" w:cs="Arial"/>
          <w:b/>
          <w:bCs/>
          <w:color w:val="474747"/>
          <w:sz w:val="26"/>
          <w:szCs w:val="26"/>
          <w:lang w:val="es-UY" w:eastAsia="es-UY"/>
        </w:rPr>
        <w:t>Saludo del Papa en castellano:</w:t>
      </w:r>
    </w:p>
    <w:p w:rsidR="00514D5A" w:rsidRPr="00514D5A" w:rsidRDefault="00514D5A" w:rsidP="00514D5A">
      <w:pPr>
        <w:shd w:val="clear" w:color="auto" w:fill="FFFFFF"/>
        <w:spacing w:after="465" w:line="300" w:lineRule="atLeast"/>
        <w:jc w:val="both"/>
        <w:rPr>
          <w:rFonts w:ascii="Arial" w:eastAsia="Times New Roman" w:hAnsi="Arial" w:cs="Arial"/>
          <w:color w:val="333333"/>
          <w:sz w:val="24"/>
          <w:szCs w:val="24"/>
          <w:lang w:val="es-UY" w:eastAsia="es-UY"/>
        </w:rPr>
      </w:pPr>
      <w:r w:rsidRPr="00514D5A">
        <w:rPr>
          <w:rFonts w:ascii="Arial" w:eastAsia="Times New Roman" w:hAnsi="Arial" w:cs="Arial"/>
          <w:i/>
          <w:iCs/>
          <w:color w:val="474747"/>
          <w:sz w:val="24"/>
          <w:szCs w:val="24"/>
          <w:lang w:val="es-UY" w:eastAsia="es-UY"/>
        </w:rPr>
        <w:t>Queridos hermanos y hermanas: </w:t>
      </w:r>
    </w:p>
    <w:p w:rsidR="00514D5A" w:rsidRPr="00514D5A" w:rsidRDefault="00514D5A" w:rsidP="00514D5A">
      <w:pPr>
        <w:shd w:val="clear" w:color="auto" w:fill="FFFFFF"/>
        <w:spacing w:after="465" w:line="300" w:lineRule="atLeast"/>
        <w:jc w:val="both"/>
        <w:rPr>
          <w:rFonts w:ascii="Arial" w:eastAsia="Times New Roman" w:hAnsi="Arial" w:cs="Arial"/>
          <w:color w:val="333333"/>
          <w:sz w:val="24"/>
          <w:szCs w:val="24"/>
          <w:lang w:val="es-UY" w:eastAsia="es-UY"/>
        </w:rPr>
      </w:pPr>
      <w:r w:rsidRPr="00514D5A">
        <w:rPr>
          <w:rFonts w:ascii="Arial" w:eastAsia="Times New Roman" w:hAnsi="Arial" w:cs="Arial"/>
          <w:i/>
          <w:iCs/>
          <w:color w:val="474747"/>
          <w:sz w:val="24"/>
          <w:szCs w:val="24"/>
          <w:lang w:val="es-UY" w:eastAsia="es-UY"/>
        </w:rPr>
        <w:t>En nuestro itinerario sobre el tema de la oración, nos damos cuenta de que a Dios le gusta tratar con personas a veces “difíciles”, y lo comprobamos con Moisés. Cuando Dios lo llamó, Moisés era humanamente “un fracaso”. El libro del Éxodo lo describe como un fugitivo en la tierra de Madián, después de haber defendido a uno de su pueblo. Sus sueños de gloria se esfumaron: Moisés ya no era un funcionario prometedor, sino un fracasado que pastoreaba un rebaño que ni siquiera le pertenecía. Y es precisamente en el silencio del desierto donde Dios se le reveló en la zarza ardiente: “Yo soy el Dios de tus padres”, y le encomendó la liberación de Israel. </w:t>
      </w:r>
    </w:p>
    <w:p w:rsidR="00514D5A" w:rsidRPr="00514D5A" w:rsidRDefault="00514D5A" w:rsidP="00514D5A">
      <w:pPr>
        <w:shd w:val="clear" w:color="auto" w:fill="FFFFFF"/>
        <w:spacing w:after="465" w:line="300" w:lineRule="atLeast"/>
        <w:jc w:val="both"/>
        <w:rPr>
          <w:rFonts w:ascii="Arial" w:eastAsia="Times New Roman" w:hAnsi="Arial" w:cs="Arial"/>
          <w:color w:val="333333"/>
          <w:sz w:val="24"/>
          <w:szCs w:val="24"/>
          <w:lang w:val="es-UY" w:eastAsia="es-UY"/>
        </w:rPr>
      </w:pPr>
      <w:r w:rsidRPr="00514D5A">
        <w:rPr>
          <w:rFonts w:ascii="Arial" w:eastAsia="Times New Roman" w:hAnsi="Arial" w:cs="Arial"/>
          <w:i/>
          <w:iCs/>
          <w:color w:val="474747"/>
          <w:sz w:val="24"/>
          <w:szCs w:val="24"/>
          <w:lang w:val="es-UY" w:eastAsia="es-UY"/>
        </w:rPr>
        <w:t>Moisés presentó a Dios sus temores y objeciones ante la misión que le confería, de volver a Egipto y de ocuparse de su pueblo que sufría. No se consideraba digno de esa tarea, tartamudeaba; no conocía el nombre de Dios para presentarse ante los israelitas. Su oración estaba siempre cargada de “porqués”: ¿Por qué me enviaste? ¿Por qué quieres liberar a esta gente? Esta falta de confianza en Dios le impidió entrar en la tierra prometida. </w:t>
      </w:r>
    </w:p>
    <w:p w:rsidR="00514D5A" w:rsidRPr="00514D5A" w:rsidRDefault="00514D5A" w:rsidP="00514D5A">
      <w:pPr>
        <w:shd w:val="clear" w:color="auto" w:fill="FFFFFF"/>
        <w:spacing w:after="465" w:line="300" w:lineRule="atLeast"/>
        <w:jc w:val="both"/>
        <w:rPr>
          <w:rFonts w:ascii="Arial" w:eastAsia="Times New Roman" w:hAnsi="Arial" w:cs="Arial"/>
          <w:color w:val="333333"/>
          <w:sz w:val="24"/>
          <w:szCs w:val="24"/>
          <w:lang w:val="es-UY" w:eastAsia="es-UY"/>
        </w:rPr>
      </w:pPr>
      <w:r w:rsidRPr="00514D5A">
        <w:rPr>
          <w:rFonts w:ascii="Arial" w:eastAsia="Times New Roman" w:hAnsi="Arial" w:cs="Arial"/>
          <w:i/>
          <w:iCs/>
          <w:color w:val="474747"/>
          <w:sz w:val="24"/>
          <w:szCs w:val="24"/>
          <w:lang w:val="es-UY" w:eastAsia="es-UY"/>
        </w:rPr>
        <w:t xml:space="preserve">Con estos miedos y vacilaciones, vemos en Moisés a un hombre como nosotros. Dios le confió grandes responsabilidades y, a pesar de ellas, supo mantener lazos de solidaridad con su pueblo. Moisés era tan amigo de Dios que hablaba con Él cara a cara; y siguió siendo tan amigo de los hombres que tenía misericordia por sus pecados </w:t>
      </w:r>
      <w:proofErr w:type="gramStart"/>
      <w:r w:rsidRPr="00514D5A">
        <w:rPr>
          <w:rFonts w:ascii="Arial" w:eastAsia="Times New Roman" w:hAnsi="Arial" w:cs="Arial"/>
          <w:i/>
          <w:iCs/>
          <w:color w:val="474747"/>
          <w:sz w:val="24"/>
          <w:szCs w:val="24"/>
          <w:lang w:val="es-UY" w:eastAsia="es-UY"/>
        </w:rPr>
        <w:t>e</w:t>
      </w:r>
      <w:proofErr w:type="gramEnd"/>
      <w:r w:rsidRPr="00514D5A">
        <w:rPr>
          <w:rFonts w:ascii="Arial" w:eastAsia="Times New Roman" w:hAnsi="Arial" w:cs="Arial"/>
          <w:i/>
          <w:iCs/>
          <w:color w:val="474747"/>
          <w:sz w:val="24"/>
          <w:szCs w:val="24"/>
          <w:lang w:val="es-UY" w:eastAsia="es-UY"/>
        </w:rPr>
        <w:t xml:space="preserve"> rezaba por ellos. Su oración era de intercesión, siendo esta la plegaria de los verdaderos creyentes, que a pesar de sus fragilidades tratan de ser “puentes” entre Dios y su pueblo. </w:t>
      </w:r>
    </w:p>
    <w:p w:rsidR="00514D5A" w:rsidRPr="00514D5A" w:rsidRDefault="00514D5A" w:rsidP="00514D5A">
      <w:pPr>
        <w:shd w:val="clear" w:color="auto" w:fill="FFFFFF"/>
        <w:spacing w:after="465" w:line="300" w:lineRule="atLeast"/>
        <w:jc w:val="both"/>
        <w:rPr>
          <w:rFonts w:ascii="Arial" w:eastAsia="Times New Roman" w:hAnsi="Arial" w:cs="Arial"/>
          <w:color w:val="333333"/>
          <w:sz w:val="24"/>
          <w:szCs w:val="24"/>
          <w:lang w:val="es-UY" w:eastAsia="es-UY"/>
        </w:rPr>
      </w:pPr>
      <w:r w:rsidRPr="00514D5A">
        <w:rPr>
          <w:rFonts w:ascii="Arial" w:eastAsia="Times New Roman" w:hAnsi="Arial" w:cs="Arial"/>
          <w:i/>
          <w:iCs/>
          <w:color w:val="474747"/>
          <w:sz w:val="24"/>
          <w:szCs w:val="24"/>
          <w:lang w:val="es-UY" w:eastAsia="es-UY"/>
        </w:rPr>
        <w:t>Saludo cordialmente a los fieles de lengua española, que siguen esta catequesis a través de los medios de comunicación social. Pasado mañana, el viernes, celebraremos la solemnidad del Sagrado Corazón de Jesús; y vinculada a esta fiesta se encuentra la Jornada de santificación sacerdotal. Los animo a rezar por los sacerdotes, por su párroco, por aquellos que están cerca de ustedes y conocen..., para que a través de vuestra oración el Señor los fortalezca en su vocación, los conforte en su ministerio y sean siempre ministros de la Alegría del Evangelio para todas las gentes. </w:t>
      </w:r>
    </w:p>
    <w:p w:rsidR="00514D5A" w:rsidRPr="00514D5A" w:rsidRDefault="00514D5A" w:rsidP="00514D5A">
      <w:pPr>
        <w:shd w:val="clear" w:color="auto" w:fill="FFFFFF"/>
        <w:spacing w:after="465" w:line="300" w:lineRule="atLeast"/>
        <w:jc w:val="both"/>
        <w:rPr>
          <w:rFonts w:ascii="Arial" w:eastAsia="Times New Roman" w:hAnsi="Arial" w:cs="Arial"/>
          <w:color w:val="333333"/>
          <w:sz w:val="24"/>
          <w:szCs w:val="24"/>
          <w:lang w:val="es-UY" w:eastAsia="es-UY"/>
        </w:rPr>
      </w:pPr>
      <w:r w:rsidRPr="00514D5A">
        <w:rPr>
          <w:rFonts w:ascii="Arial" w:eastAsia="Times New Roman" w:hAnsi="Arial" w:cs="Arial"/>
          <w:i/>
          <w:iCs/>
          <w:color w:val="474747"/>
          <w:sz w:val="24"/>
          <w:szCs w:val="24"/>
          <w:lang w:val="es-UY" w:eastAsia="es-UY"/>
        </w:rPr>
        <w:t>Que Dios los bendiga.</w:t>
      </w:r>
    </w:p>
    <w:p w:rsidR="002E2F5B" w:rsidRDefault="00514D5A">
      <w:hyperlink r:id="rId10" w:history="1">
        <w:r>
          <w:rPr>
            <w:rStyle w:val="Hipervnculo"/>
          </w:rPr>
          <w:t>https://www.religiondigital.org/el_papa_de_la_primavera/Audiencia-papa-moises-vaticano-francisco-pastores-raices-mediacion-puentes_0_2241675820.html</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723D11"/>
    <w:multiLevelType w:val="multilevel"/>
    <w:tmpl w:val="DEA4E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D5A"/>
    <w:rsid w:val="002E2F5B"/>
    <w:rsid w:val="00514D5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14411E-510C-4336-B8FB-48E720F85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514D5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1881858">
      <w:bodyDiv w:val="1"/>
      <w:marLeft w:val="0"/>
      <w:marRight w:val="0"/>
      <w:marTop w:val="0"/>
      <w:marBottom w:val="0"/>
      <w:divBdr>
        <w:top w:val="none" w:sz="0" w:space="0" w:color="auto"/>
        <w:left w:val="none" w:sz="0" w:space="0" w:color="auto"/>
        <w:bottom w:val="none" w:sz="0" w:space="0" w:color="auto"/>
        <w:right w:val="none" w:sz="0" w:space="0" w:color="auto"/>
      </w:divBdr>
      <w:divsChild>
        <w:div w:id="345524641">
          <w:marLeft w:val="0"/>
          <w:marRight w:val="0"/>
          <w:marTop w:val="0"/>
          <w:marBottom w:val="0"/>
          <w:divBdr>
            <w:top w:val="none" w:sz="0" w:space="0" w:color="auto"/>
            <w:left w:val="none" w:sz="0" w:space="0" w:color="auto"/>
            <w:bottom w:val="none" w:sz="0" w:space="0" w:color="auto"/>
            <w:right w:val="none" w:sz="0" w:space="0" w:color="auto"/>
          </w:divBdr>
          <w:divsChild>
            <w:div w:id="1816337597">
              <w:marLeft w:val="0"/>
              <w:marRight w:val="0"/>
              <w:marTop w:val="0"/>
              <w:marBottom w:val="600"/>
              <w:divBdr>
                <w:top w:val="none" w:sz="0" w:space="0" w:color="auto"/>
                <w:left w:val="none" w:sz="0" w:space="0" w:color="auto"/>
                <w:bottom w:val="none" w:sz="0" w:space="0" w:color="auto"/>
                <w:right w:val="none" w:sz="0" w:space="0" w:color="auto"/>
              </w:divBdr>
              <w:divsChild>
                <w:div w:id="1343970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303424">
          <w:marLeft w:val="0"/>
          <w:marRight w:val="0"/>
          <w:marTop w:val="0"/>
          <w:marBottom w:val="0"/>
          <w:divBdr>
            <w:top w:val="none" w:sz="0" w:space="0" w:color="auto"/>
            <w:left w:val="none" w:sz="0" w:space="0" w:color="auto"/>
            <w:bottom w:val="none" w:sz="0" w:space="0" w:color="auto"/>
            <w:right w:val="none" w:sz="0" w:space="0" w:color="auto"/>
          </w:divBdr>
          <w:divsChild>
            <w:div w:id="464007486">
              <w:marLeft w:val="0"/>
              <w:marRight w:val="0"/>
              <w:marTop w:val="0"/>
              <w:marBottom w:val="0"/>
              <w:divBdr>
                <w:top w:val="none" w:sz="0" w:space="0" w:color="auto"/>
                <w:left w:val="none" w:sz="0" w:space="0" w:color="auto"/>
                <w:bottom w:val="none" w:sz="0" w:space="0" w:color="auto"/>
                <w:right w:val="none" w:sz="0" w:space="0" w:color="auto"/>
              </w:divBdr>
              <w:divsChild>
                <w:div w:id="1778989608">
                  <w:marLeft w:val="-1275"/>
                  <w:marRight w:val="0"/>
                  <w:marTop w:val="0"/>
                  <w:marBottom w:val="0"/>
                  <w:divBdr>
                    <w:top w:val="none" w:sz="0" w:space="0" w:color="auto"/>
                    <w:left w:val="none" w:sz="0" w:space="0" w:color="auto"/>
                    <w:bottom w:val="none" w:sz="0" w:space="0" w:color="auto"/>
                    <w:right w:val="none" w:sz="0" w:space="0" w:color="auto"/>
                  </w:divBdr>
                </w:div>
                <w:div w:id="27412095">
                  <w:marLeft w:val="0"/>
                  <w:marRight w:val="0"/>
                  <w:marTop w:val="0"/>
                  <w:marBottom w:val="0"/>
                  <w:divBdr>
                    <w:top w:val="none" w:sz="0" w:space="0" w:color="auto"/>
                    <w:left w:val="none" w:sz="0" w:space="0" w:color="auto"/>
                    <w:bottom w:val="none" w:sz="0" w:space="0" w:color="auto"/>
                    <w:right w:val="none" w:sz="0" w:space="0" w:color="auto"/>
                  </w:divBdr>
                  <w:divsChild>
                    <w:div w:id="885799413">
                      <w:marLeft w:val="0"/>
                      <w:marRight w:val="0"/>
                      <w:marTop w:val="0"/>
                      <w:marBottom w:val="0"/>
                      <w:divBdr>
                        <w:top w:val="none" w:sz="0" w:space="0" w:color="auto"/>
                        <w:left w:val="none" w:sz="0" w:space="0" w:color="auto"/>
                        <w:bottom w:val="none" w:sz="0" w:space="0" w:color="auto"/>
                        <w:right w:val="none" w:sz="0" w:space="0" w:color="auto"/>
                      </w:divBdr>
                    </w:div>
                    <w:div w:id="290207448">
                      <w:marLeft w:val="0"/>
                      <w:marRight w:val="0"/>
                      <w:marTop w:val="0"/>
                      <w:marBottom w:val="0"/>
                      <w:divBdr>
                        <w:top w:val="none" w:sz="0" w:space="0" w:color="auto"/>
                        <w:left w:val="none" w:sz="0" w:space="0" w:color="auto"/>
                        <w:bottom w:val="none" w:sz="0" w:space="0" w:color="auto"/>
                        <w:right w:val="none" w:sz="0" w:space="0" w:color="auto"/>
                      </w:divBdr>
                      <w:divsChild>
                        <w:div w:id="1751658279">
                          <w:marLeft w:val="0"/>
                          <w:marRight w:val="0"/>
                          <w:marTop w:val="0"/>
                          <w:marBottom w:val="450"/>
                          <w:divBdr>
                            <w:top w:val="none" w:sz="0" w:space="0" w:color="auto"/>
                            <w:left w:val="none" w:sz="0" w:space="0" w:color="auto"/>
                            <w:bottom w:val="none" w:sz="0" w:space="0" w:color="auto"/>
                            <w:right w:val="none" w:sz="0" w:space="0" w:color="auto"/>
                          </w:divBdr>
                          <w:divsChild>
                            <w:div w:id="298153795">
                              <w:marLeft w:val="0"/>
                              <w:marRight w:val="0"/>
                              <w:marTop w:val="0"/>
                              <w:marBottom w:val="0"/>
                              <w:divBdr>
                                <w:top w:val="none" w:sz="0" w:space="0" w:color="auto"/>
                                <w:left w:val="none" w:sz="0" w:space="0" w:color="auto"/>
                                <w:bottom w:val="none" w:sz="0" w:space="0" w:color="auto"/>
                                <w:right w:val="none" w:sz="0" w:space="0" w:color="auto"/>
                              </w:divBdr>
                            </w:div>
                          </w:divsChild>
                        </w:div>
                        <w:div w:id="1115715242">
                          <w:marLeft w:val="0"/>
                          <w:marRight w:val="0"/>
                          <w:marTop w:val="0"/>
                          <w:marBottom w:val="450"/>
                          <w:divBdr>
                            <w:top w:val="none" w:sz="0" w:space="0" w:color="auto"/>
                            <w:left w:val="none" w:sz="0" w:space="0" w:color="auto"/>
                            <w:bottom w:val="none" w:sz="0" w:space="0" w:color="auto"/>
                            <w:right w:val="none" w:sz="0" w:space="0" w:color="auto"/>
                          </w:divBdr>
                          <w:divsChild>
                            <w:div w:id="137917473">
                              <w:marLeft w:val="0"/>
                              <w:marRight w:val="0"/>
                              <w:marTop w:val="0"/>
                              <w:marBottom w:val="0"/>
                              <w:divBdr>
                                <w:top w:val="none" w:sz="0" w:space="0" w:color="auto"/>
                                <w:left w:val="none" w:sz="0" w:space="0" w:color="auto"/>
                                <w:bottom w:val="none" w:sz="0" w:space="0" w:color="auto"/>
                                <w:right w:val="none" w:sz="0" w:space="0" w:color="auto"/>
                              </w:divBdr>
                            </w:div>
                          </w:divsChild>
                        </w:div>
                        <w:div w:id="1950429992">
                          <w:marLeft w:val="0"/>
                          <w:marRight w:val="0"/>
                          <w:marTop w:val="0"/>
                          <w:marBottom w:val="450"/>
                          <w:divBdr>
                            <w:top w:val="none" w:sz="0" w:space="0" w:color="auto"/>
                            <w:left w:val="none" w:sz="0" w:space="0" w:color="auto"/>
                            <w:bottom w:val="none" w:sz="0" w:space="0" w:color="auto"/>
                            <w:right w:val="none" w:sz="0" w:space="0" w:color="auto"/>
                          </w:divBdr>
                          <w:divsChild>
                            <w:div w:id="191916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esus_bastante/"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religiondigital.org/el_papa_de_la_primavera/Audiencia-papa-moises-vaticano-francisco-pastores-raices-mediacion-puentes_0_2241675820.html" TargetMode="Externa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1199</Words>
  <Characters>6600</Characters>
  <Application>Microsoft Office Word</Application>
  <DocSecurity>0</DocSecurity>
  <Lines>55</Lines>
  <Paragraphs>15</Paragraphs>
  <ScaleCrop>false</ScaleCrop>
  <HeadingPairs>
    <vt:vector size="4" baseType="variant">
      <vt:variant>
        <vt:lpstr>Título</vt:lpstr>
      </vt:variant>
      <vt:variant>
        <vt:i4>1</vt:i4>
      </vt:variant>
      <vt:variant>
        <vt:lpstr>Títulos</vt:lpstr>
      </vt:variant>
      <vt:variant>
        <vt:i4>11</vt:i4>
      </vt:variant>
    </vt:vector>
  </HeadingPairs>
  <TitlesOfParts>
    <vt:vector size="12" baseType="lpstr">
      <vt:lpstr/>
      <vt:lpstr>Francisco: "Hasta la gente más malvada, los dirigentes más corruptos, son hijos </vt:lpstr>
      <vt:lpstr>    “Esta es la grandeza de los pastores: no se olviden del pueblo, no olviden las </vt:lpstr>
      <vt:lpstr>    "Los animo a rezar por los sacerdotes, por su párroco, por aquellos que están ce</vt:lpstr>
      <vt:lpstr>    "Que se respete siempre y en todas partes la libertad de conciencia"</vt:lpstr>
      <vt:lpstr>    “Moisés no es un líder autoritario y despótico”, y “nunca deja de pertenecer a e</vt:lpstr>
      <vt:lpstr>    "No es un trepador, es un intercesor para su gente, para su casa, para su histor</vt:lpstr>
      <vt:lpstr>    “Moisés, en este sentido, fue el mayor profeta de Jesús, nuestro abogado e inter</vt:lpstr>
      <vt:lpstr>    Moisés, "un fracasado"</vt:lpstr>
      <vt:lpstr>    Hablar cara a cara con Dios</vt:lpstr>
      <vt:lpstr>    El mayor profeta de Jesús</vt:lpstr>
      <vt:lpstr>    Saludo del Papa en castellano:</vt:lpstr>
    </vt:vector>
  </TitlesOfParts>
  <Company/>
  <LinksUpToDate>false</LinksUpToDate>
  <CharactersWithSpaces>7784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2020-06-17T13:35:00Z</dcterms:created>
  <dcterms:modified xsi:type="dcterms:W3CDTF">2020-06-17T13:38:00Z</dcterms:modified>
</cp:coreProperties>
</file>