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D0588" w:rsidRPr="006D0588" w:rsidRDefault="006D0588" w:rsidP="006D0588">
      <w:pPr>
        <w:spacing w:after="0" w:line="312" w:lineRule="atLeast"/>
        <w:textAlignment w:val="baseline"/>
        <w:rPr>
          <w:rFonts w:ascii="Arial" w:eastAsia="Times New Roman" w:hAnsi="Arial" w:cs="Arial"/>
          <w:color w:val="000000"/>
          <w:sz w:val="18"/>
          <w:szCs w:val="18"/>
          <w:lang w:val="es-UY" w:eastAsia="es-UY"/>
        </w:rPr>
      </w:pPr>
      <w:r w:rsidRPr="006D0588">
        <w:rPr>
          <w:rFonts w:ascii="Arial" w:eastAsia="Times New Roman" w:hAnsi="Arial" w:cs="Arial"/>
          <w:color w:val="000000"/>
          <w:sz w:val="18"/>
          <w:szCs w:val="18"/>
          <w:lang w:val="es-UY" w:eastAsia="es-UY"/>
        </w:rPr>
        <w:fldChar w:fldCharType="begin"/>
      </w:r>
      <w:r w:rsidRPr="006D0588">
        <w:rPr>
          <w:rFonts w:ascii="Arial" w:eastAsia="Times New Roman" w:hAnsi="Arial" w:cs="Arial"/>
          <w:color w:val="000000"/>
          <w:sz w:val="18"/>
          <w:szCs w:val="18"/>
          <w:lang w:val="es-UY" w:eastAsia="es-UY"/>
        </w:rPr>
        <w:instrText xml:space="preserve"> HYPERLINK "https://www.alainet.org/es/pa%C3%ADses/brasil" </w:instrText>
      </w:r>
      <w:r w:rsidRPr="006D0588">
        <w:rPr>
          <w:rFonts w:ascii="Arial" w:eastAsia="Times New Roman" w:hAnsi="Arial" w:cs="Arial"/>
          <w:color w:val="000000"/>
          <w:sz w:val="18"/>
          <w:szCs w:val="18"/>
          <w:lang w:val="es-UY" w:eastAsia="es-UY"/>
        </w:rPr>
        <w:fldChar w:fldCharType="separate"/>
      </w:r>
      <w:r w:rsidRPr="006D0588">
        <w:rPr>
          <w:rFonts w:ascii="Arial" w:eastAsia="Times New Roman" w:hAnsi="Arial" w:cs="Arial"/>
          <w:color w:val="A52A2A"/>
          <w:sz w:val="18"/>
          <w:szCs w:val="18"/>
          <w:lang w:val="es-UY" w:eastAsia="es-UY"/>
        </w:rPr>
        <w:t>Brasil</w:t>
      </w:r>
      <w:r w:rsidRPr="006D0588">
        <w:rPr>
          <w:rFonts w:ascii="Arial" w:eastAsia="Times New Roman" w:hAnsi="Arial" w:cs="Arial"/>
          <w:color w:val="000000"/>
          <w:sz w:val="18"/>
          <w:szCs w:val="18"/>
          <w:lang w:val="es-UY" w:eastAsia="es-UY"/>
        </w:rPr>
        <w:fldChar w:fldCharType="end"/>
      </w:r>
    </w:p>
    <w:p w:rsidR="006D0588" w:rsidRPr="006D0588" w:rsidRDefault="006D0588" w:rsidP="006D0588">
      <w:pPr>
        <w:spacing w:after="90" w:line="351" w:lineRule="atLeast"/>
        <w:textAlignment w:val="baseline"/>
        <w:outlineLvl w:val="0"/>
        <w:rPr>
          <w:rFonts w:ascii="Arial" w:eastAsia="Times New Roman" w:hAnsi="Arial" w:cs="Arial"/>
          <w:b/>
          <w:bCs/>
          <w:color w:val="4D5C7D"/>
          <w:kern w:val="36"/>
          <w:sz w:val="36"/>
          <w:szCs w:val="36"/>
          <w:lang w:val="es-UY" w:eastAsia="es-UY"/>
        </w:rPr>
      </w:pPr>
      <w:bookmarkStart w:id="0" w:name="_GoBack"/>
      <w:proofErr w:type="spellStart"/>
      <w:r w:rsidRPr="006D0588">
        <w:rPr>
          <w:rFonts w:ascii="Arial" w:eastAsia="Times New Roman" w:hAnsi="Arial" w:cs="Arial"/>
          <w:b/>
          <w:bCs/>
          <w:color w:val="4D5C7D"/>
          <w:kern w:val="36"/>
          <w:sz w:val="36"/>
          <w:szCs w:val="36"/>
          <w:lang w:val="es-UY" w:eastAsia="es-UY"/>
        </w:rPr>
        <w:t>Bolsonaro</w:t>
      </w:r>
      <w:proofErr w:type="spellEnd"/>
      <w:r w:rsidRPr="006D0588">
        <w:rPr>
          <w:rFonts w:ascii="Arial" w:eastAsia="Times New Roman" w:hAnsi="Arial" w:cs="Arial"/>
          <w:b/>
          <w:bCs/>
          <w:color w:val="4D5C7D"/>
          <w:kern w:val="36"/>
          <w:sz w:val="36"/>
          <w:szCs w:val="36"/>
          <w:lang w:val="es-UY" w:eastAsia="es-UY"/>
        </w:rPr>
        <w:t xml:space="preserve"> pierde sus torres gemelas</w:t>
      </w:r>
    </w:p>
    <w:bookmarkEnd w:id="0"/>
    <w:p w:rsidR="006D0588" w:rsidRPr="006D0588" w:rsidRDefault="006D0588" w:rsidP="006D0588">
      <w:pPr>
        <w:spacing w:after="0" w:line="312" w:lineRule="atLeast"/>
        <w:textAlignment w:val="baseline"/>
        <w:rPr>
          <w:rFonts w:ascii="Arial" w:eastAsia="Times New Roman" w:hAnsi="Arial" w:cs="Arial"/>
          <w:color w:val="000000"/>
          <w:sz w:val="18"/>
          <w:szCs w:val="18"/>
          <w:lang w:val="es-UY" w:eastAsia="es-UY"/>
        </w:rPr>
      </w:pPr>
      <w:r w:rsidRPr="006D0588">
        <w:rPr>
          <w:rFonts w:ascii="Arial" w:eastAsia="Times New Roman" w:hAnsi="Arial" w:cs="Arial"/>
          <w:color w:val="000000"/>
          <w:sz w:val="18"/>
          <w:szCs w:val="18"/>
          <w:lang w:val="es-UY" w:eastAsia="es-UY"/>
        </w:rPr>
        <w:fldChar w:fldCharType="begin"/>
      </w:r>
      <w:r w:rsidRPr="006D0588">
        <w:rPr>
          <w:rFonts w:ascii="Arial" w:eastAsia="Times New Roman" w:hAnsi="Arial" w:cs="Arial"/>
          <w:color w:val="000000"/>
          <w:sz w:val="18"/>
          <w:szCs w:val="18"/>
          <w:lang w:val="es-UY" w:eastAsia="es-UY"/>
        </w:rPr>
        <w:instrText xml:space="preserve"> HYPERLINK "https://www.alainet.org/es/autores/emir-sader" </w:instrText>
      </w:r>
      <w:r w:rsidRPr="006D0588">
        <w:rPr>
          <w:rFonts w:ascii="Arial" w:eastAsia="Times New Roman" w:hAnsi="Arial" w:cs="Arial"/>
          <w:color w:val="000000"/>
          <w:sz w:val="18"/>
          <w:szCs w:val="18"/>
          <w:lang w:val="es-UY" w:eastAsia="es-UY"/>
        </w:rPr>
        <w:fldChar w:fldCharType="separate"/>
      </w:r>
      <w:r w:rsidRPr="006D0588">
        <w:rPr>
          <w:rFonts w:ascii="Arial" w:eastAsia="Times New Roman" w:hAnsi="Arial" w:cs="Arial"/>
          <w:i/>
          <w:iCs/>
          <w:color w:val="DE0000"/>
          <w:sz w:val="20"/>
          <w:szCs w:val="20"/>
          <w:lang w:val="es-UY" w:eastAsia="es-UY"/>
        </w:rPr>
        <w:t xml:space="preserve">Emir </w:t>
      </w:r>
      <w:proofErr w:type="spellStart"/>
      <w:r w:rsidRPr="006D0588">
        <w:rPr>
          <w:rFonts w:ascii="Arial" w:eastAsia="Times New Roman" w:hAnsi="Arial" w:cs="Arial"/>
          <w:i/>
          <w:iCs/>
          <w:color w:val="DE0000"/>
          <w:sz w:val="20"/>
          <w:szCs w:val="20"/>
          <w:lang w:val="es-UY" w:eastAsia="es-UY"/>
        </w:rPr>
        <w:t>Sader</w:t>
      </w:r>
      <w:proofErr w:type="spellEnd"/>
      <w:r w:rsidRPr="006D0588">
        <w:rPr>
          <w:rFonts w:ascii="Arial" w:eastAsia="Times New Roman" w:hAnsi="Arial" w:cs="Arial"/>
          <w:color w:val="000000"/>
          <w:sz w:val="18"/>
          <w:szCs w:val="18"/>
          <w:lang w:val="es-UY" w:eastAsia="es-UY"/>
        </w:rPr>
        <w:fldChar w:fldCharType="end"/>
      </w:r>
    </w:p>
    <w:p w:rsidR="006D0588" w:rsidRPr="006D0588" w:rsidRDefault="006D0588" w:rsidP="006D0588">
      <w:pPr>
        <w:spacing w:after="0" w:line="312" w:lineRule="atLeast"/>
        <w:textAlignment w:val="baseline"/>
        <w:rPr>
          <w:rFonts w:ascii="Arial" w:eastAsia="Times New Roman" w:hAnsi="Arial" w:cs="Arial"/>
          <w:color w:val="000000"/>
          <w:sz w:val="18"/>
          <w:szCs w:val="18"/>
          <w:lang w:val="es-UY" w:eastAsia="es-UY"/>
        </w:rPr>
      </w:pPr>
      <w:r w:rsidRPr="006D0588">
        <w:rPr>
          <w:rFonts w:ascii="Arial" w:eastAsia="Times New Roman" w:hAnsi="Arial" w:cs="Arial"/>
          <w:color w:val="000000"/>
          <w:sz w:val="18"/>
          <w:szCs w:val="18"/>
          <w:lang w:val="es-UY" w:eastAsia="es-UY"/>
        </w:rPr>
        <w:t>Opinión</w:t>
      </w:r>
    </w:p>
    <w:p w:rsidR="006D0588" w:rsidRPr="006D0588" w:rsidRDefault="006D0588" w:rsidP="006D0588">
      <w:pPr>
        <w:spacing w:after="0" w:line="312" w:lineRule="atLeast"/>
        <w:textAlignment w:val="baseline"/>
        <w:rPr>
          <w:rFonts w:ascii="Arial" w:eastAsia="Times New Roman" w:hAnsi="Arial" w:cs="Arial"/>
          <w:color w:val="000000"/>
          <w:sz w:val="18"/>
          <w:szCs w:val="18"/>
          <w:lang w:val="es-UY" w:eastAsia="es-UY"/>
        </w:rPr>
      </w:pPr>
      <w:r w:rsidRPr="006D0588">
        <w:rPr>
          <w:rFonts w:ascii="Arial" w:eastAsia="Times New Roman" w:hAnsi="Arial" w:cs="Arial"/>
          <w:color w:val="000000"/>
          <w:sz w:val="18"/>
          <w:szCs w:val="18"/>
          <w:lang w:val="es-UY" w:eastAsia="es-UY"/>
        </w:rPr>
        <w:t>24/04/2020</w:t>
      </w:r>
    </w:p>
    <w:p w:rsidR="006D0588" w:rsidRPr="006D0588" w:rsidRDefault="006D0588" w:rsidP="006D0588">
      <w:pPr>
        <w:spacing w:after="0" w:line="312" w:lineRule="atLeast"/>
        <w:jc w:val="center"/>
        <w:textAlignment w:val="baseline"/>
        <w:rPr>
          <w:rFonts w:ascii="Arial" w:eastAsia="Times New Roman" w:hAnsi="Arial" w:cs="Arial"/>
          <w:color w:val="000000"/>
          <w:sz w:val="18"/>
          <w:szCs w:val="18"/>
          <w:lang w:val="es-UY" w:eastAsia="es-UY"/>
        </w:rPr>
      </w:pPr>
      <w:r w:rsidRPr="006D0588">
        <w:rPr>
          <w:rFonts w:ascii="Arial" w:eastAsia="Times New Roman" w:hAnsi="Arial" w:cs="Arial"/>
          <w:noProof/>
          <w:color w:val="000000"/>
          <w:sz w:val="18"/>
          <w:szCs w:val="18"/>
          <w:lang w:val="es-UY" w:eastAsia="es-UY"/>
        </w:rPr>
        <w:drawing>
          <wp:inline distT="0" distB="0" distL="0" distR="0" wp14:anchorId="6DB48C2B" wp14:editId="5E4EDCF2">
            <wp:extent cx="4362450" cy="247650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62450" cy="2476500"/>
                    </a:xfrm>
                    <a:prstGeom prst="rect">
                      <a:avLst/>
                    </a:prstGeom>
                    <a:noFill/>
                    <a:ln>
                      <a:noFill/>
                    </a:ln>
                  </pic:spPr>
                </pic:pic>
              </a:graphicData>
            </a:graphic>
          </wp:inline>
        </w:drawing>
      </w:r>
    </w:p>
    <w:p w:rsidR="006D0588" w:rsidRPr="006D0588" w:rsidRDefault="006D0588" w:rsidP="006D0588">
      <w:pPr>
        <w:spacing w:after="0" w:line="312" w:lineRule="atLeast"/>
        <w:jc w:val="center"/>
        <w:textAlignment w:val="baseline"/>
        <w:rPr>
          <w:rFonts w:ascii="Guardian Text Sans Web" w:eastAsia="Times New Roman" w:hAnsi="Guardian Text Sans Web" w:cs="Arial"/>
          <w:color w:val="767676"/>
          <w:sz w:val="18"/>
          <w:szCs w:val="18"/>
          <w:lang w:val="es-UY" w:eastAsia="es-UY"/>
        </w:rPr>
      </w:pPr>
      <w:proofErr w:type="spellStart"/>
      <w:r w:rsidRPr="006D0588">
        <w:rPr>
          <w:rFonts w:ascii="Guardian Text Sans Web" w:eastAsia="Times New Roman" w:hAnsi="Guardian Text Sans Web" w:cs="Arial"/>
          <w:color w:val="767676"/>
          <w:sz w:val="18"/>
          <w:szCs w:val="18"/>
          <w:lang w:val="es-UY" w:eastAsia="es-UY"/>
        </w:rPr>
        <w:t>Bolsonaro-tossindo</w:t>
      </w:r>
      <w:proofErr w:type="spellEnd"/>
    </w:p>
    <w:p w:rsidR="006D0588" w:rsidRPr="006D0588" w:rsidRDefault="006D0588" w:rsidP="006D0588">
      <w:pPr>
        <w:spacing w:after="0" w:line="312" w:lineRule="atLeast"/>
        <w:jc w:val="both"/>
        <w:textAlignment w:val="baseline"/>
        <w:rPr>
          <w:rFonts w:ascii="Arial" w:eastAsia="Times New Roman" w:hAnsi="Arial" w:cs="Arial"/>
          <w:color w:val="000000"/>
          <w:sz w:val="24"/>
          <w:szCs w:val="24"/>
          <w:lang w:val="es-UY" w:eastAsia="es-UY"/>
        </w:rPr>
      </w:pPr>
      <w:proofErr w:type="spellStart"/>
      <w:r w:rsidRPr="006D0588">
        <w:rPr>
          <w:rFonts w:ascii="Arial" w:eastAsia="Times New Roman" w:hAnsi="Arial" w:cs="Arial"/>
          <w:color w:val="000000"/>
          <w:sz w:val="24"/>
          <w:szCs w:val="24"/>
          <w:lang w:val="es-UY" w:eastAsia="es-UY"/>
        </w:rPr>
        <w:t>Bolsonaro</w:t>
      </w:r>
      <w:proofErr w:type="spellEnd"/>
      <w:r w:rsidRPr="006D0588">
        <w:rPr>
          <w:rFonts w:ascii="Arial" w:eastAsia="Times New Roman" w:hAnsi="Arial" w:cs="Arial"/>
          <w:color w:val="000000"/>
          <w:sz w:val="24"/>
          <w:szCs w:val="24"/>
          <w:lang w:val="es-UY" w:eastAsia="es-UY"/>
        </w:rPr>
        <w:t xml:space="preserve"> llegó al gobierno con la promesa de mantener y profundizar el modelo neoliberal y de intensificar la lucha contra la corrupción. Con la primera ha ganado el apoyo del gran empresariado y de conglomerados mediáticos. Con la segunda dio el pretexto para quienes, en verdad, lo que querían era un pretexto para impedir que el PT volviera al gobierno.</w:t>
      </w:r>
    </w:p>
    <w:p w:rsidR="006D0588" w:rsidRPr="006D0588" w:rsidRDefault="006D0588" w:rsidP="006D0588">
      <w:pPr>
        <w:spacing w:after="0" w:line="312" w:lineRule="atLeast"/>
        <w:jc w:val="both"/>
        <w:textAlignment w:val="baseline"/>
        <w:rPr>
          <w:rFonts w:ascii="Arial" w:eastAsia="Times New Roman" w:hAnsi="Arial" w:cs="Arial"/>
          <w:color w:val="000000"/>
          <w:sz w:val="24"/>
          <w:szCs w:val="24"/>
          <w:lang w:val="es-UY" w:eastAsia="es-UY"/>
        </w:rPr>
      </w:pPr>
      <w:r w:rsidRPr="006D0588">
        <w:rPr>
          <w:rFonts w:ascii="Arial" w:eastAsia="Times New Roman" w:hAnsi="Arial" w:cs="Arial"/>
          <w:color w:val="000000"/>
          <w:sz w:val="24"/>
          <w:szCs w:val="24"/>
          <w:lang w:val="es-UY" w:eastAsia="es-UY"/>
        </w:rPr>
        <w:t> </w:t>
      </w:r>
    </w:p>
    <w:p w:rsidR="006D0588" w:rsidRPr="006D0588" w:rsidRDefault="006D0588" w:rsidP="006D0588">
      <w:pPr>
        <w:spacing w:after="0" w:line="312" w:lineRule="atLeast"/>
        <w:jc w:val="both"/>
        <w:textAlignment w:val="baseline"/>
        <w:rPr>
          <w:rFonts w:ascii="Arial" w:eastAsia="Times New Roman" w:hAnsi="Arial" w:cs="Arial"/>
          <w:color w:val="000000"/>
          <w:sz w:val="24"/>
          <w:szCs w:val="24"/>
          <w:lang w:val="es-UY" w:eastAsia="es-UY"/>
        </w:rPr>
      </w:pPr>
      <w:r w:rsidRPr="006D0588">
        <w:rPr>
          <w:rFonts w:ascii="Arial" w:eastAsia="Times New Roman" w:hAnsi="Arial" w:cs="Arial"/>
          <w:color w:val="000000"/>
          <w:sz w:val="24"/>
          <w:szCs w:val="24"/>
          <w:lang w:val="es-UY" w:eastAsia="es-UY"/>
        </w:rPr>
        <w:t xml:space="preserve">Esta semana las dos promesas se han diluido. Frente a la profunda recesión y el aumento del desempleo - que ya existían antes de la pandemia, pero que se han multiplicado -, un grupo de ministros, coordinado por el militar que aparece como substituto, en la práctica, del presidente </w:t>
      </w:r>
      <w:proofErr w:type="spellStart"/>
      <w:r w:rsidRPr="006D0588">
        <w:rPr>
          <w:rFonts w:ascii="Arial" w:eastAsia="Times New Roman" w:hAnsi="Arial" w:cs="Arial"/>
          <w:color w:val="000000"/>
          <w:sz w:val="24"/>
          <w:szCs w:val="24"/>
          <w:lang w:val="es-UY" w:eastAsia="es-UY"/>
        </w:rPr>
        <w:t>Bolsonaro</w:t>
      </w:r>
      <w:proofErr w:type="spellEnd"/>
      <w:r w:rsidRPr="006D0588">
        <w:rPr>
          <w:rFonts w:ascii="Arial" w:eastAsia="Times New Roman" w:hAnsi="Arial" w:cs="Arial"/>
          <w:color w:val="000000"/>
          <w:sz w:val="24"/>
          <w:szCs w:val="24"/>
          <w:lang w:val="es-UY" w:eastAsia="es-UY"/>
        </w:rPr>
        <w:t xml:space="preserve">, el general Braga Neto, ha presentado un plan de recuperación económica, en la dirección opuesta de la </w:t>
      </w:r>
      <w:proofErr w:type="spellStart"/>
      <w:r w:rsidRPr="006D0588">
        <w:rPr>
          <w:rFonts w:ascii="Arial" w:eastAsia="Times New Roman" w:hAnsi="Arial" w:cs="Arial"/>
          <w:color w:val="000000"/>
          <w:sz w:val="24"/>
          <w:szCs w:val="24"/>
          <w:lang w:val="es-UY" w:eastAsia="es-UY"/>
        </w:rPr>
        <w:t>politica</w:t>
      </w:r>
      <w:proofErr w:type="spellEnd"/>
      <w:r w:rsidRPr="006D0588">
        <w:rPr>
          <w:rFonts w:ascii="Arial" w:eastAsia="Times New Roman" w:hAnsi="Arial" w:cs="Arial"/>
          <w:color w:val="000000"/>
          <w:sz w:val="24"/>
          <w:szCs w:val="24"/>
          <w:lang w:val="es-UY" w:eastAsia="es-UY"/>
        </w:rPr>
        <w:t xml:space="preserve"> de Paulo Guedes, aun ministro de economía.</w:t>
      </w:r>
    </w:p>
    <w:p w:rsidR="006D0588" w:rsidRPr="006D0588" w:rsidRDefault="006D0588" w:rsidP="006D0588">
      <w:pPr>
        <w:spacing w:after="0" w:line="312" w:lineRule="atLeast"/>
        <w:jc w:val="both"/>
        <w:textAlignment w:val="baseline"/>
        <w:rPr>
          <w:rFonts w:ascii="Arial" w:eastAsia="Times New Roman" w:hAnsi="Arial" w:cs="Arial"/>
          <w:color w:val="000000"/>
          <w:sz w:val="24"/>
          <w:szCs w:val="24"/>
          <w:lang w:val="es-UY" w:eastAsia="es-UY"/>
        </w:rPr>
      </w:pPr>
      <w:r w:rsidRPr="006D0588">
        <w:rPr>
          <w:rFonts w:ascii="Arial" w:eastAsia="Times New Roman" w:hAnsi="Arial" w:cs="Arial"/>
          <w:color w:val="000000"/>
          <w:sz w:val="24"/>
          <w:szCs w:val="24"/>
          <w:lang w:val="es-UY" w:eastAsia="es-UY"/>
        </w:rPr>
        <w:t> </w:t>
      </w:r>
    </w:p>
    <w:p w:rsidR="006D0588" w:rsidRPr="006D0588" w:rsidRDefault="006D0588" w:rsidP="006D0588">
      <w:pPr>
        <w:spacing w:after="0" w:line="312" w:lineRule="atLeast"/>
        <w:jc w:val="both"/>
        <w:textAlignment w:val="baseline"/>
        <w:rPr>
          <w:rFonts w:ascii="Arial" w:eastAsia="Times New Roman" w:hAnsi="Arial" w:cs="Arial"/>
          <w:color w:val="000000"/>
          <w:sz w:val="24"/>
          <w:szCs w:val="24"/>
          <w:lang w:val="es-UY" w:eastAsia="es-UY"/>
        </w:rPr>
      </w:pPr>
      <w:r w:rsidRPr="006D0588">
        <w:rPr>
          <w:rFonts w:ascii="Arial" w:eastAsia="Times New Roman" w:hAnsi="Arial" w:cs="Arial"/>
          <w:color w:val="000000"/>
          <w:sz w:val="24"/>
          <w:szCs w:val="24"/>
          <w:lang w:val="es-UY" w:eastAsia="es-UY"/>
        </w:rPr>
        <w:t xml:space="preserve">Ese plan atiende a una necesidad evidente de que inversiones estatales sean las decisivas para contrarrestar la recesión y apuntan a una recuperación de la economía en la dirección opuesta a la de Guedes. Éste considera que deben ser inversiones privadas </w:t>
      </w:r>
      <w:proofErr w:type="spellStart"/>
      <w:r w:rsidRPr="006D0588">
        <w:rPr>
          <w:rFonts w:ascii="Arial" w:eastAsia="Times New Roman" w:hAnsi="Arial" w:cs="Arial"/>
          <w:color w:val="000000"/>
          <w:sz w:val="24"/>
          <w:szCs w:val="24"/>
          <w:lang w:val="es-UY" w:eastAsia="es-UY"/>
        </w:rPr>
        <w:t>mas</w:t>
      </w:r>
      <w:proofErr w:type="spellEnd"/>
      <w:r w:rsidRPr="006D0588">
        <w:rPr>
          <w:rFonts w:ascii="Arial" w:eastAsia="Times New Roman" w:hAnsi="Arial" w:cs="Arial"/>
          <w:color w:val="000000"/>
          <w:sz w:val="24"/>
          <w:szCs w:val="24"/>
          <w:lang w:val="es-UY" w:eastAsia="es-UY"/>
        </w:rPr>
        <w:t xml:space="preserve"> la utilización de las enormes reservas que los gobiernos de PT han acumulado. Guedes ha manifestado su contrariedad, por el carácter de ese plan, así como por su ausencia en la presentación del plan. Es una señal clara de que uno de los pilares del gobierno, la política neoliberal y el ministro que la encarna ya son pasado. Todo indica que la trayectoria de Guedes en el gobierno llega a su final, junto con su política.</w:t>
      </w:r>
    </w:p>
    <w:p w:rsidR="006D0588" w:rsidRPr="006D0588" w:rsidRDefault="006D0588" w:rsidP="006D0588">
      <w:pPr>
        <w:spacing w:after="0" w:line="312" w:lineRule="atLeast"/>
        <w:jc w:val="both"/>
        <w:textAlignment w:val="baseline"/>
        <w:rPr>
          <w:rFonts w:ascii="Arial" w:eastAsia="Times New Roman" w:hAnsi="Arial" w:cs="Arial"/>
          <w:color w:val="000000"/>
          <w:sz w:val="24"/>
          <w:szCs w:val="24"/>
          <w:lang w:val="es-UY" w:eastAsia="es-UY"/>
        </w:rPr>
      </w:pPr>
      <w:r w:rsidRPr="006D0588">
        <w:rPr>
          <w:rFonts w:ascii="Arial" w:eastAsia="Times New Roman" w:hAnsi="Arial" w:cs="Arial"/>
          <w:color w:val="000000"/>
          <w:sz w:val="24"/>
          <w:szCs w:val="24"/>
          <w:lang w:val="es-UY" w:eastAsia="es-UY"/>
        </w:rPr>
        <w:t> </w:t>
      </w:r>
    </w:p>
    <w:p w:rsidR="006D0588" w:rsidRPr="006D0588" w:rsidRDefault="006D0588" w:rsidP="006D0588">
      <w:pPr>
        <w:spacing w:after="0" w:line="312" w:lineRule="atLeast"/>
        <w:jc w:val="both"/>
        <w:textAlignment w:val="baseline"/>
        <w:rPr>
          <w:rFonts w:ascii="Arial" w:eastAsia="Times New Roman" w:hAnsi="Arial" w:cs="Arial"/>
          <w:color w:val="000000"/>
          <w:sz w:val="24"/>
          <w:szCs w:val="24"/>
          <w:lang w:val="es-UY" w:eastAsia="es-UY"/>
        </w:rPr>
      </w:pPr>
      <w:r w:rsidRPr="006D0588">
        <w:rPr>
          <w:rFonts w:ascii="Arial" w:eastAsia="Times New Roman" w:hAnsi="Arial" w:cs="Arial"/>
          <w:color w:val="000000"/>
          <w:sz w:val="24"/>
          <w:szCs w:val="24"/>
          <w:lang w:val="es-UY" w:eastAsia="es-UY"/>
        </w:rPr>
        <w:t xml:space="preserve">El enfrentamiento que ha llevado a la demisión de Sergio Moro del Ministerio de </w:t>
      </w:r>
      <w:proofErr w:type="gramStart"/>
      <w:r w:rsidRPr="006D0588">
        <w:rPr>
          <w:rFonts w:ascii="Arial" w:eastAsia="Times New Roman" w:hAnsi="Arial" w:cs="Arial"/>
          <w:color w:val="000000"/>
          <w:sz w:val="24"/>
          <w:szCs w:val="24"/>
          <w:lang w:val="es-UY" w:eastAsia="es-UY"/>
        </w:rPr>
        <w:t>Justicia,</w:t>
      </w:r>
      <w:proofErr w:type="gramEnd"/>
      <w:r w:rsidRPr="006D0588">
        <w:rPr>
          <w:rFonts w:ascii="Arial" w:eastAsia="Times New Roman" w:hAnsi="Arial" w:cs="Arial"/>
          <w:color w:val="000000"/>
          <w:sz w:val="24"/>
          <w:szCs w:val="24"/>
          <w:lang w:val="es-UY" w:eastAsia="es-UY"/>
        </w:rPr>
        <w:t xml:space="preserve"> coloca en jaque el otro pilar del gobierno – la lucha contra la corrupción. </w:t>
      </w:r>
      <w:r w:rsidRPr="006D0588">
        <w:rPr>
          <w:rFonts w:ascii="Arial" w:eastAsia="Times New Roman" w:hAnsi="Arial" w:cs="Arial"/>
          <w:color w:val="000000"/>
          <w:sz w:val="24"/>
          <w:szCs w:val="24"/>
          <w:lang w:val="es-UY" w:eastAsia="es-UY"/>
        </w:rPr>
        <w:lastRenderedPageBreak/>
        <w:t xml:space="preserve">Mas allá de que tantos otros </w:t>
      </w:r>
      <w:proofErr w:type="spellStart"/>
      <w:r w:rsidRPr="006D0588">
        <w:rPr>
          <w:rFonts w:ascii="Arial" w:eastAsia="Times New Roman" w:hAnsi="Arial" w:cs="Arial"/>
          <w:color w:val="000000"/>
          <w:sz w:val="24"/>
          <w:szCs w:val="24"/>
          <w:lang w:val="es-UY" w:eastAsia="es-UY"/>
        </w:rPr>
        <w:t>fenomenos</w:t>
      </w:r>
      <w:proofErr w:type="spellEnd"/>
      <w:r w:rsidRPr="006D0588">
        <w:rPr>
          <w:rFonts w:ascii="Arial" w:eastAsia="Times New Roman" w:hAnsi="Arial" w:cs="Arial"/>
          <w:color w:val="000000"/>
          <w:sz w:val="24"/>
          <w:szCs w:val="24"/>
          <w:lang w:val="es-UY" w:eastAsia="es-UY"/>
        </w:rPr>
        <w:t xml:space="preserve"> ya habían denunciado la falsedad del compromiso de </w:t>
      </w:r>
      <w:proofErr w:type="spellStart"/>
      <w:r w:rsidRPr="006D0588">
        <w:rPr>
          <w:rFonts w:ascii="Arial" w:eastAsia="Times New Roman" w:hAnsi="Arial" w:cs="Arial"/>
          <w:color w:val="000000"/>
          <w:sz w:val="24"/>
          <w:szCs w:val="24"/>
          <w:lang w:val="es-UY" w:eastAsia="es-UY"/>
        </w:rPr>
        <w:t>Bolsonaro</w:t>
      </w:r>
      <w:proofErr w:type="spellEnd"/>
      <w:r w:rsidRPr="006D0588">
        <w:rPr>
          <w:rFonts w:ascii="Arial" w:eastAsia="Times New Roman" w:hAnsi="Arial" w:cs="Arial"/>
          <w:color w:val="000000"/>
          <w:sz w:val="24"/>
          <w:szCs w:val="24"/>
          <w:lang w:val="es-UY" w:eastAsia="es-UY"/>
        </w:rPr>
        <w:t xml:space="preserve"> en la lucha en contra la corrupción, Moro representaba en el gobierno esa lucha.  Su salida significa que ese compromiso formalmente deja de existir.</w:t>
      </w:r>
    </w:p>
    <w:p w:rsidR="006D0588" w:rsidRPr="006D0588" w:rsidRDefault="006D0588" w:rsidP="006D0588">
      <w:pPr>
        <w:spacing w:after="0" w:line="312" w:lineRule="atLeast"/>
        <w:jc w:val="both"/>
        <w:textAlignment w:val="baseline"/>
        <w:rPr>
          <w:rFonts w:ascii="Arial" w:eastAsia="Times New Roman" w:hAnsi="Arial" w:cs="Arial"/>
          <w:color w:val="000000"/>
          <w:sz w:val="24"/>
          <w:szCs w:val="24"/>
          <w:lang w:val="es-UY" w:eastAsia="es-UY"/>
        </w:rPr>
      </w:pPr>
      <w:r w:rsidRPr="006D0588">
        <w:rPr>
          <w:rFonts w:ascii="Arial" w:eastAsia="Times New Roman" w:hAnsi="Arial" w:cs="Arial"/>
          <w:color w:val="000000"/>
          <w:sz w:val="24"/>
          <w:szCs w:val="24"/>
          <w:lang w:val="es-UY" w:eastAsia="es-UY"/>
        </w:rPr>
        <w:t> </w:t>
      </w:r>
    </w:p>
    <w:p w:rsidR="006D0588" w:rsidRPr="006D0588" w:rsidRDefault="006D0588" w:rsidP="006D0588">
      <w:pPr>
        <w:spacing w:after="0" w:line="312" w:lineRule="atLeast"/>
        <w:jc w:val="both"/>
        <w:textAlignment w:val="baseline"/>
        <w:rPr>
          <w:rFonts w:ascii="Arial" w:eastAsia="Times New Roman" w:hAnsi="Arial" w:cs="Arial"/>
          <w:color w:val="000000"/>
          <w:sz w:val="24"/>
          <w:szCs w:val="24"/>
          <w:lang w:val="es-UY" w:eastAsia="es-UY"/>
        </w:rPr>
      </w:pPr>
      <w:proofErr w:type="spellStart"/>
      <w:r w:rsidRPr="006D0588">
        <w:rPr>
          <w:rFonts w:ascii="Arial" w:eastAsia="Times New Roman" w:hAnsi="Arial" w:cs="Arial"/>
          <w:color w:val="000000"/>
          <w:sz w:val="24"/>
          <w:szCs w:val="24"/>
          <w:lang w:val="es-UY" w:eastAsia="es-UY"/>
        </w:rPr>
        <w:t>Aun</w:t>
      </w:r>
      <w:proofErr w:type="spellEnd"/>
      <w:r w:rsidRPr="006D0588">
        <w:rPr>
          <w:rFonts w:ascii="Arial" w:eastAsia="Times New Roman" w:hAnsi="Arial" w:cs="Arial"/>
          <w:color w:val="000000"/>
          <w:sz w:val="24"/>
          <w:szCs w:val="24"/>
          <w:lang w:val="es-UY" w:eastAsia="es-UY"/>
        </w:rPr>
        <w:t xml:space="preserve"> más, por las causas de la demisión y por las revelaciones de Moro sobre comportamientos de </w:t>
      </w:r>
      <w:proofErr w:type="spellStart"/>
      <w:r w:rsidRPr="006D0588">
        <w:rPr>
          <w:rFonts w:ascii="Arial" w:eastAsia="Times New Roman" w:hAnsi="Arial" w:cs="Arial"/>
          <w:color w:val="000000"/>
          <w:sz w:val="24"/>
          <w:szCs w:val="24"/>
          <w:lang w:val="es-UY" w:eastAsia="es-UY"/>
        </w:rPr>
        <w:t>Bolsonaro</w:t>
      </w:r>
      <w:proofErr w:type="spellEnd"/>
      <w:r w:rsidRPr="006D0588">
        <w:rPr>
          <w:rFonts w:ascii="Arial" w:eastAsia="Times New Roman" w:hAnsi="Arial" w:cs="Arial"/>
          <w:color w:val="000000"/>
          <w:sz w:val="24"/>
          <w:szCs w:val="24"/>
          <w:lang w:val="es-UY" w:eastAsia="es-UY"/>
        </w:rPr>
        <w:t xml:space="preserve">. Él ha alegado varias causas para salir. La primera, el no cumplimiento de la carta blanca para nombrar los cargos vinculados al Ministerio de Justicia, entre ellos, antes de todo el de director de la Policía Federal, ahora destituido por </w:t>
      </w:r>
      <w:proofErr w:type="spellStart"/>
      <w:r w:rsidRPr="006D0588">
        <w:rPr>
          <w:rFonts w:ascii="Arial" w:eastAsia="Times New Roman" w:hAnsi="Arial" w:cs="Arial"/>
          <w:color w:val="000000"/>
          <w:sz w:val="24"/>
          <w:szCs w:val="24"/>
          <w:lang w:val="es-UY" w:eastAsia="es-UY"/>
        </w:rPr>
        <w:t>Bolsonaro</w:t>
      </w:r>
      <w:proofErr w:type="spellEnd"/>
      <w:r w:rsidRPr="006D0588">
        <w:rPr>
          <w:rFonts w:ascii="Arial" w:eastAsia="Times New Roman" w:hAnsi="Arial" w:cs="Arial"/>
          <w:color w:val="000000"/>
          <w:sz w:val="24"/>
          <w:szCs w:val="24"/>
          <w:lang w:val="es-UY" w:eastAsia="es-UY"/>
        </w:rPr>
        <w:t xml:space="preserve"> sin consulta a Moro. En segundo lugar, los criterios políticos para destituir y nombrar un cargo tan importante. Tercero y, a lo mejor, más importante, la confesión de </w:t>
      </w:r>
      <w:proofErr w:type="spellStart"/>
      <w:r w:rsidRPr="006D0588">
        <w:rPr>
          <w:rFonts w:ascii="Arial" w:eastAsia="Times New Roman" w:hAnsi="Arial" w:cs="Arial"/>
          <w:color w:val="000000"/>
          <w:sz w:val="24"/>
          <w:szCs w:val="24"/>
          <w:lang w:val="es-UY" w:eastAsia="es-UY"/>
        </w:rPr>
        <w:t>Bolsonaro</w:t>
      </w:r>
      <w:proofErr w:type="spellEnd"/>
      <w:r w:rsidRPr="006D0588">
        <w:rPr>
          <w:rFonts w:ascii="Arial" w:eastAsia="Times New Roman" w:hAnsi="Arial" w:cs="Arial"/>
          <w:color w:val="000000"/>
          <w:sz w:val="24"/>
          <w:szCs w:val="24"/>
          <w:lang w:val="es-UY" w:eastAsia="es-UY"/>
        </w:rPr>
        <w:t xml:space="preserve"> a Moro que anda muy preocupado por procesos en el Supremo Tribunal Federal, en particular ha mencionado un proceso directamente en contra de su hijo. Asimismo, dijo a Moro que necesita un director de la Policía Federal con el cual pueda hablar directamente por teléfono, obtener informaciones, tener acceso a procesos, una actitud que hiere directamente la autonomía de la Policía Federal.</w:t>
      </w:r>
    </w:p>
    <w:p w:rsidR="006D0588" w:rsidRPr="006D0588" w:rsidRDefault="006D0588" w:rsidP="006D0588">
      <w:pPr>
        <w:spacing w:after="0" w:line="312" w:lineRule="atLeast"/>
        <w:jc w:val="both"/>
        <w:textAlignment w:val="baseline"/>
        <w:rPr>
          <w:rFonts w:ascii="Arial" w:eastAsia="Times New Roman" w:hAnsi="Arial" w:cs="Arial"/>
          <w:color w:val="000000"/>
          <w:sz w:val="24"/>
          <w:szCs w:val="24"/>
          <w:lang w:val="es-UY" w:eastAsia="es-UY"/>
        </w:rPr>
      </w:pPr>
      <w:r w:rsidRPr="006D0588">
        <w:rPr>
          <w:rFonts w:ascii="Arial" w:eastAsia="Times New Roman" w:hAnsi="Arial" w:cs="Arial"/>
          <w:color w:val="000000"/>
          <w:sz w:val="24"/>
          <w:szCs w:val="24"/>
          <w:lang w:val="es-UY" w:eastAsia="es-UY"/>
        </w:rPr>
        <w:t> </w:t>
      </w:r>
    </w:p>
    <w:p w:rsidR="006D0588" w:rsidRPr="006D0588" w:rsidRDefault="006D0588" w:rsidP="006D0588">
      <w:pPr>
        <w:spacing w:after="0" w:line="312" w:lineRule="atLeast"/>
        <w:jc w:val="both"/>
        <w:textAlignment w:val="baseline"/>
        <w:rPr>
          <w:rFonts w:ascii="Arial" w:eastAsia="Times New Roman" w:hAnsi="Arial" w:cs="Arial"/>
          <w:color w:val="000000"/>
          <w:sz w:val="24"/>
          <w:szCs w:val="24"/>
          <w:lang w:val="es-UY" w:eastAsia="es-UY"/>
        </w:rPr>
      </w:pPr>
      <w:r w:rsidRPr="006D0588">
        <w:rPr>
          <w:rFonts w:ascii="Arial" w:eastAsia="Times New Roman" w:hAnsi="Arial" w:cs="Arial"/>
          <w:color w:val="000000"/>
          <w:sz w:val="24"/>
          <w:szCs w:val="24"/>
          <w:lang w:val="es-UY" w:eastAsia="es-UY"/>
        </w:rPr>
        <w:t xml:space="preserve">Por detrás de la dimisión del director de la Policía Federal está la preocupación de </w:t>
      </w:r>
      <w:proofErr w:type="spellStart"/>
      <w:r w:rsidRPr="006D0588">
        <w:rPr>
          <w:rFonts w:ascii="Arial" w:eastAsia="Times New Roman" w:hAnsi="Arial" w:cs="Arial"/>
          <w:color w:val="000000"/>
          <w:sz w:val="24"/>
          <w:szCs w:val="24"/>
          <w:lang w:val="es-UY" w:eastAsia="es-UY"/>
        </w:rPr>
        <w:t>Bolsonaro</w:t>
      </w:r>
      <w:proofErr w:type="spellEnd"/>
      <w:r w:rsidRPr="006D0588">
        <w:rPr>
          <w:rFonts w:ascii="Arial" w:eastAsia="Times New Roman" w:hAnsi="Arial" w:cs="Arial"/>
          <w:color w:val="000000"/>
          <w:sz w:val="24"/>
          <w:szCs w:val="24"/>
          <w:lang w:val="es-UY" w:eastAsia="es-UY"/>
        </w:rPr>
        <w:t xml:space="preserve"> con procesos en contra de sus hijos, en distintos ámbitos. La actitud de </w:t>
      </w:r>
      <w:proofErr w:type="spellStart"/>
      <w:r w:rsidRPr="006D0588">
        <w:rPr>
          <w:rFonts w:ascii="Arial" w:eastAsia="Times New Roman" w:hAnsi="Arial" w:cs="Arial"/>
          <w:color w:val="000000"/>
          <w:sz w:val="24"/>
          <w:szCs w:val="24"/>
          <w:lang w:val="es-UY" w:eastAsia="es-UY"/>
        </w:rPr>
        <w:t>Bolsonaro</w:t>
      </w:r>
      <w:proofErr w:type="spellEnd"/>
      <w:r w:rsidRPr="006D0588">
        <w:rPr>
          <w:rFonts w:ascii="Arial" w:eastAsia="Times New Roman" w:hAnsi="Arial" w:cs="Arial"/>
          <w:color w:val="000000"/>
          <w:sz w:val="24"/>
          <w:szCs w:val="24"/>
          <w:lang w:val="es-UY" w:eastAsia="es-UY"/>
        </w:rPr>
        <w:t>, nombrando para director de la Policía Federal a una persona directamente vinculada a él, confirma a intervención política.</w:t>
      </w:r>
    </w:p>
    <w:p w:rsidR="006D0588" w:rsidRPr="006D0588" w:rsidRDefault="006D0588" w:rsidP="006D0588">
      <w:pPr>
        <w:spacing w:after="0" w:line="312" w:lineRule="atLeast"/>
        <w:jc w:val="both"/>
        <w:textAlignment w:val="baseline"/>
        <w:rPr>
          <w:rFonts w:ascii="Arial" w:eastAsia="Times New Roman" w:hAnsi="Arial" w:cs="Arial"/>
          <w:color w:val="000000"/>
          <w:sz w:val="24"/>
          <w:szCs w:val="24"/>
          <w:lang w:val="es-UY" w:eastAsia="es-UY"/>
        </w:rPr>
      </w:pPr>
      <w:r w:rsidRPr="006D0588">
        <w:rPr>
          <w:rFonts w:ascii="Arial" w:eastAsia="Times New Roman" w:hAnsi="Arial" w:cs="Arial"/>
          <w:color w:val="000000"/>
          <w:sz w:val="24"/>
          <w:szCs w:val="24"/>
          <w:lang w:val="es-UY" w:eastAsia="es-UY"/>
        </w:rPr>
        <w:t> </w:t>
      </w:r>
    </w:p>
    <w:p w:rsidR="006D0588" w:rsidRPr="006D0588" w:rsidRDefault="006D0588" w:rsidP="006D0588">
      <w:pPr>
        <w:spacing w:after="0" w:line="312" w:lineRule="atLeast"/>
        <w:jc w:val="both"/>
        <w:textAlignment w:val="baseline"/>
        <w:rPr>
          <w:rFonts w:ascii="Arial" w:eastAsia="Times New Roman" w:hAnsi="Arial" w:cs="Arial"/>
          <w:color w:val="000000"/>
          <w:sz w:val="24"/>
          <w:szCs w:val="24"/>
          <w:lang w:val="es-UY" w:eastAsia="es-UY"/>
        </w:rPr>
      </w:pPr>
      <w:proofErr w:type="spellStart"/>
      <w:r w:rsidRPr="006D0588">
        <w:rPr>
          <w:rFonts w:ascii="Arial" w:eastAsia="Times New Roman" w:hAnsi="Arial" w:cs="Arial"/>
          <w:color w:val="000000"/>
          <w:sz w:val="24"/>
          <w:szCs w:val="24"/>
          <w:lang w:val="es-UY" w:eastAsia="es-UY"/>
        </w:rPr>
        <w:t>Bolsonaro</w:t>
      </w:r>
      <w:proofErr w:type="spellEnd"/>
      <w:r w:rsidRPr="006D0588">
        <w:rPr>
          <w:rFonts w:ascii="Arial" w:eastAsia="Times New Roman" w:hAnsi="Arial" w:cs="Arial"/>
          <w:color w:val="000000"/>
          <w:sz w:val="24"/>
          <w:szCs w:val="24"/>
          <w:lang w:val="es-UY" w:eastAsia="es-UY"/>
        </w:rPr>
        <w:t xml:space="preserve"> pasó a ser acusado de falsedad ideológica (firmo como si Moro hubiera firmado la destitución del director de la Policía Federal, desmentido por Moro), de obstrucción de justicia (al querer nombrar director de la Policía Federal sometido a él), y de crímenes de responsabilidad (por el conjunto de irregularidades).</w:t>
      </w:r>
    </w:p>
    <w:p w:rsidR="006D0588" w:rsidRPr="006D0588" w:rsidRDefault="006D0588" w:rsidP="006D0588">
      <w:pPr>
        <w:spacing w:after="0" w:line="312" w:lineRule="atLeast"/>
        <w:jc w:val="both"/>
        <w:textAlignment w:val="baseline"/>
        <w:rPr>
          <w:rFonts w:ascii="Arial" w:eastAsia="Times New Roman" w:hAnsi="Arial" w:cs="Arial"/>
          <w:color w:val="000000"/>
          <w:sz w:val="24"/>
          <w:szCs w:val="24"/>
          <w:lang w:val="es-UY" w:eastAsia="es-UY"/>
        </w:rPr>
      </w:pPr>
      <w:r w:rsidRPr="006D0588">
        <w:rPr>
          <w:rFonts w:ascii="Arial" w:eastAsia="Times New Roman" w:hAnsi="Arial" w:cs="Arial"/>
          <w:color w:val="000000"/>
          <w:sz w:val="24"/>
          <w:szCs w:val="24"/>
          <w:lang w:val="es-UY" w:eastAsia="es-UY"/>
        </w:rPr>
        <w:t> </w:t>
      </w:r>
    </w:p>
    <w:p w:rsidR="006D0588" w:rsidRPr="006D0588" w:rsidRDefault="006D0588" w:rsidP="006D0588">
      <w:pPr>
        <w:spacing w:after="0" w:line="312" w:lineRule="atLeast"/>
        <w:jc w:val="both"/>
        <w:textAlignment w:val="baseline"/>
        <w:rPr>
          <w:rFonts w:ascii="Arial" w:eastAsia="Times New Roman" w:hAnsi="Arial" w:cs="Arial"/>
          <w:color w:val="000000"/>
          <w:sz w:val="24"/>
          <w:szCs w:val="24"/>
          <w:lang w:val="es-UY" w:eastAsia="es-UY"/>
        </w:rPr>
      </w:pPr>
      <w:proofErr w:type="spellStart"/>
      <w:r w:rsidRPr="006D0588">
        <w:rPr>
          <w:rFonts w:ascii="Arial" w:eastAsia="Times New Roman" w:hAnsi="Arial" w:cs="Arial"/>
          <w:color w:val="000000"/>
          <w:sz w:val="24"/>
          <w:szCs w:val="24"/>
          <w:lang w:val="es-UY" w:eastAsia="es-UY"/>
        </w:rPr>
        <w:t>Bolsonaro</w:t>
      </w:r>
      <w:proofErr w:type="spellEnd"/>
      <w:r w:rsidRPr="006D0588">
        <w:rPr>
          <w:rFonts w:ascii="Arial" w:eastAsia="Times New Roman" w:hAnsi="Arial" w:cs="Arial"/>
          <w:color w:val="000000"/>
          <w:sz w:val="24"/>
          <w:szCs w:val="24"/>
          <w:lang w:val="es-UY" w:eastAsia="es-UY"/>
        </w:rPr>
        <w:t xml:space="preserve"> ha hecho un movimiento de reacercamiento con partidos de la derecha tradicional en el Congreso, para ganar votos e impedir que sea posible la aprobación de un voto de </w:t>
      </w:r>
      <w:proofErr w:type="spellStart"/>
      <w:r w:rsidRPr="006D0588">
        <w:rPr>
          <w:rFonts w:ascii="Arial" w:eastAsia="Times New Roman" w:hAnsi="Arial" w:cs="Arial"/>
          <w:color w:val="000000"/>
          <w:sz w:val="24"/>
          <w:szCs w:val="24"/>
          <w:lang w:val="es-UY" w:eastAsia="es-UY"/>
        </w:rPr>
        <w:t>impeachment</w:t>
      </w:r>
      <w:proofErr w:type="spellEnd"/>
      <w:r w:rsidRPr="006D0588">
        <w:rPr>
          <w:rFonts w:ascii="Arial" w:eastAsia="Times New Roman" w:hAnsi="Arial" w:cs="Arial"/>
          <w:color w:val="000000"/>
          <w:sz w:val="24"/>
          <w:szCs w:val="24"/>
          <w:lang w:val="es-UY" w:eastAsia="es-UY"/>
        </w:rPr>
        <w:t xml:space="preserve"> en contra de él, que requiere 2/3 de votos. De ahí que necesitaría sacar a Moro y al director de la Policía Federal, para poder prometer a aquellos partidos de que los procesos de corrupción en contra de ellos – así como en contra de los hijos de </w:t>
      </w:r>
      <w:proofErr w:type="spellStart"/>
      <w:r w:rsidRPr="006D0588">
        <w:rPr>
          <w:rFonts w:ascii="Arial" w:eastAsia="Times New Roman" w:hAnsi="Arial" w:cs="Arial"/>
          <w:color w:val="000000"/>
          <w:sz w:val="24"/>
          <w:szCs w:val="24"/>
          <w:lang w:val="es-UY" w:eastAsia="es-UY"/>
        </w:rPr>
        <w:t>Bolsonaro</w:t>
      </w:r>
      <w:proofErr w:type="spellEnd"/>
      <w:r w:rsidRPr="006D0588">
        <w:rPr>
          <w:rFonts w:ascii="Arial" w:eastAsia="Times New Roman" w:hAnsi="Arial" w:cs="Arial"/>
          <w:color w:val="000000"/>
          <w:sz w:val="24"/>
          <w:szCs w:val="24"/>
          <w:lang w:val="es-UY" w:eastAsia="es-UY"/>
        </w:rPr>
        <w:t xml:space="preserve"> – no avancen.</w:t>
      </w:r>
    </w:p>
    <w:p w:rsidR="006D0588" w:rsidRPr="006D0588" w:rsidRDefault="006D0588" w:rsidP="006D0588">
      <w:pPr>
        <w:spacing w:after="0" w:line="312" w:lineRule="atLeast"/>
        <w:jc w:val="both"/>
        <w:textAlignment w:val="baseline"/>
        <w:rPr>
          <w:rFonts w:ascii="Arial" w:eastAsia="Times New Roman" w:hAnsi="Arial" w:cs="Arial"/>
          <w:color w:val="000000"/>
          <w:sz w:val="24"/>
          <w:szCs w:val="24"/>
          <w:lang w:val="es-UY" w:eastAsia="es-UY"/>
        </w:rPr>
      </w:pPr>
      <w:r w:rsidRPr="006D0588">
        <w:rPr>
          <w:rFonts w:ascii="Arial" w:eastAsia="Times New Roman" w:hAnsi="Arial" w:cs="Arial"/>
          <w:color w:val="000000"/>
          <w:sz w:val="24"/>
          <w:szCs w:val="24"/>
          <w:lang w:val="es-UY" w:eastAsia="es-UY"/>
        </w:rPr>
        <w:t> </w:t>
      </w:r>
    </w:p>
    <w:p w:rsidR="006D0588" w:rsidRPr="006D0588" w:rsidRDefault="006D0588" w:rsidP="006D0588">
      <w:pPr>
        <w:spacing w:after="0" w:line="312" w:lineRule="atLeast"/>
        <w:jc w:val="both"/>
        <w:textAlignment w:val="baseline"/>
        <w:rPr>
          <w:rFonts w:ascii="Arial" w:eastAsia="Times New Roman" w:hAnsi="Arial" w:cs="Arial"/>
          <w:color w:val="000000"/>
          <w:sz w:val="24"/>
          <w:szCs w:val="24"/>
          <w:lang w:val="es-UY" w:eastAsia="es-UY"/>
        </w:rPr>
      </w:pPr>
      <w:r w:rsidRPr="006D0588">
        <w:rPr>
          <w:rFonts w:ascii="Arial" w:eastAsia="Times New Roman" w:hAnsi="Arial" w:cs="Arial"/>
          <w:color w:val="000000"/>
          <w:sz w:val="24"/>
          <w:szCs w:val="24"/>
          <w:lang w:val="es-UY" w:eastAsia="es-UY"/>
        </w:rPr>
        <w:t xml:space="preserve">Pero los pronunciamientos de personas del organismo judicial revelan que esa puede ser la vía para un proceso por crímenes de responsabilidad en contra de </w:t>
      </w:r>
      <w:proofErr w:type="spellStart"/>
      <w:r w:rsidRPr="006D0588">
        <w:rPr>
          <w:rFonts w:ascii="Arial" w:eastAsia="Times New Roman" w:hAnsi="Arial" w:cs="Arial"/>
          <w:color w:val="000000"/>
          <w:sz w:val="24"/>
          <w:szCs w:val="24"/>
          <w:lang w:val="es-UY" w:eastAsia="es-UY"/>
        </w:rPr>
        <w:t>Bolsonaro</w:t>
      </w:r>
      <w:proofErr w:type="spellEnd"/>
      <w:r w:rsidRPr="006D0588">
        <w:rPr>
          <w:rFonts w:ascii="Arial" w:eastAsia="Times New Roman" w:hAnsi="Arial" w:cs="Arial"/>
          <w:color w:val="000000"/>
          <w:sz w:val="24"/>
          <w:szCs w:val="24"/>
          <w:lang w:val="es-UY" w:eastAsia="es-UY"/>
        </w:rPr>
        <w:t xml:space="preserve">. El clima de revuelta en contra de </w:t>
      </w:r>
      <w:proofErr w:type="spellStart"/>
      <w:r w:rsidRPr="006D0588">
        <w:rPr>
          <w:rFonts w:ascii="Arial" w:eastAsia="Times New Roman" w:hAnsi="Arial" w:cs="Arial"/>
          <w:color w:val="000000"/>
          <w:sz w:val="24"/>
          <w:szCs w:val="24"/>
          <w:lang w:val="es-UY" w:eastAsia="es-UY"/>
        </w:rPr>
        <w:t>Bolonaro</w:t>
      </w:r>
      <w:proofErr w:type="spellEnd"/>
      <w:r w:rsidRPr="006D0588">
        <w:rPr>
          <w:rFonts w:ascii="Arial" w:eastAsia="Times New Roman" w:hAnsi="Arial" w:cs="Arial"/>
          <w:color w:val="000000"/>
          <w:sz w:val="24"/>
          <w:szCs w:val="24"/>
          <w:lang w:val="es-UY" w:eastAsia="es-UY"/>
        </w:rPr>
        <w:t xml:space="preserve"> se haca más fuerte porque el provoca crisis políticas en el país, en un momento especialmente grave por los efectos graves de la pandemia en Brasil</w:t>
      </w:r>
    </w:p>
    <w:p w:rsidR="006D0588" w:rsidRPr="006D0588" w:rsidRDefault="006D0588" w:rsidP="006D0588">
      <w:pPr>
        <w:spacing w:after="0" w:line="312" w:lineRule="atLeast"/>
        <w:jc w:val="both"/>
        <w:textAlignment w:val="baseline"/>
        <w:rPr>
          <w:rFonts w:ascii="Arial" w:eastAsia="Times New Roman" w:hAnsi="Arial" w:cs="Arial"/>
          <w:color w:val="000000"/>
          <w:sz w:val="24"/>
          <w:szCs w:val="24"/>
          <w:lang w:val="es-UY" w:eastAsia="es-UY"/>
        </w:rPr>
      </w:pPr>
      <w:r w:rsidRPr="006D0588">
        <w:rPr>
          <w:rFonts w:ascii="Arial" w:eastAsia="Times New Roman" w:hAnsi="Arial" w:cs="Arial"/>
          <w:color w:val="000000"/>
          <w:sz w:val="24"/>
          <w:szCs w:val="24"/>
          <w:lang w:val="es-UY" w:eastAsia="es-UY"/>
        </w:rPr>
        <w:t> </w:t>
      </w:r>
    </w:p>
    <w:p w:rsidR="006D0588" w:rsidRPr="006D0588" w:rsidRDefault="006D0588" w:rsidP="006D0588">
      <w:pPr>
        <w:spacing w:after="0" w:line="312" w:lineRule="atLeast"/>
        <w:jc w:val="both"/>
        <w:textAlignment w:val="baseline"/>
        <w:rPr>
          <w:rFonts w:ascii="Arial" w:eastAsia="Times New Roman" w:hAnsi="Arial" w:cs="Arial"/>
          <w:color w:val="000000"/>
          <w:sz w:val="24"/>
          <w:szCs w:val="24"/>
          <w:lang w:val="es-UY" w:eastAsia="es-UY"/>
        </w:rPr>
      </w:pPr>
      <w:proofErr w:type="spellStart"/>
      <w:r w:rsidRPr="006D0588">
        <w:rPr>
          <w:rFonts w:ascii="Arial" w:eastAsia="Times New Roman" w:hAnsi="Arial" w:cs="Arial"/>
          <w:color w:val="000000"/>
          <w:sz w:val="24"/>
          <w:szCs w:val="24"/>
          <w:lang w:val="es-UY" w:eastAsia="es-UY"/>
        </w:rPr>
        <w:t>Bolsonaro</w:t>
      </w:r>
      <w:proofErr w:type="spellEnd"/>
      <w:r w:rsidRPr="006D0588">
        <w:rPr>
          <w:rFonts w:ascii="Arial" w:eastAsia="Times New Roman" w:hAnsi="Arial" w:cs="Arial"/>
          <w:color w:val="000000"/>
          <w:sz w:val="24"/>
          <w:szCs w:val="24"/>
          <w:lang w:val="es-UY" w:eastAsia="es-UY"/>
        </w:rPr>
        <w:t xml:space="preserve"> se cree fuerte, porque tiene el poder de destituir y de nombrar, aun los ministros de más popularidad de su gobierno, como el de salud y el de justicia. Pero si ello demuestra fuerza respecto a esos ministros, su gobierno se debilita. La misma ala militar del gobierno discute si sigue con él o si sale. El gobierno de </w:t>
      </w:r>
      <w:proofErr w:type="spellStart"/>
      <w:r w:rsidRPr="006D0588">
        <w:rPr>
          <w:rFonts w:ascii="Arial" w:eastAsia="Times New Roman" w:hAnsi="Arial" w:cs="Arial"/>
          <w:color w:val="000000"/>
          <w:sz w:val="24"/>
          <w:szCs w:val="24"/>
          <w:lang w:val="es-UY" w:eastAsia="es-UY"/>
        </w:rPr>
        <w:t>Bolsonaro</w:t>
      </w:r>
      <w:proofErr w:type="spellEnd"/>
      <w:r w:rsidRPr="006D0588">
        <w:rPr>
          <w:rFonts w:ascii="Arial" w:eastAsia="Times New Roman" w:hAnsi="Arial" w:cs="Arial"/>
          <w:color w:val="000000"/>
          <w:sz w:val="24"/>
          <w:szCs w:val="24"/>
          <w:lang w:val="es-UY" w:eastAsia="es-UY"/>
        </w:rPr>
        <w:t xml:space="preserve"> pasa a otra fase, en que, a lo mejor, sea su fase final.</w:t>
      </w:r>
    </w:p>
    <w:p w:rsidR="006D0588" w:rsidRPr="006D0588" w:rsidRDefault="006D0588" w:rsidP="006D0588">
      <w:pPr>
        <w:spacing w:after="0" w:line="312" w:lineRule="atLeast"/>
        <w:jc w:val="both"/>
        <w:textAlignment w:val="baseline"/>
        <w:rPr>
          <w:rFonts w:ascii="Arial" w:eastAsia="Times New Roman" w:hAnsi="Arial" w:cs="Arial"/>
          <w:color w:val="000000"/>
          <w:sz w:val="24"/>
          <w:szCs w:val="24"/>
          <w:lang w:val="es-UY" w:eastAsia="es-UY"/>
        </w:rPr>
      </w:pPr>
      <w:r w:rsidRPr="006D0588">
        <w:rPr>
          <w:rFonts w:ascii="Arial" w:eastAsia="Times New Roman" w:hAnsi="Arial" w:cs="Arial"/>
          <w:color w:val="000000"/>
          <w:sz w:val="24"/>
          <w:szCs w:val="24"/>
          <w:lang w:val="es-UY" w:eastAsia="es-UY"/>
        </w:rPr>
        <w:t> </w:t>
      </w:r>
    </w:p>
    <w:p w:rsidR="006D0588" w:rsidRPr="006D0588" w:rsidRDefault="006D0588" w:rsidP="006D0588">
      <w:pPr>
        <w:spacing w:after="0" w:line="312" w:lineRule="atLeast"/>
        <w:jc w:val="both"/>
        <w:textAlignment w:val="baseline"/>
        <w:rPr>
          <w:rFonts w:ascii="Arial" w:eastAsia="Times New Roman" w:hAnsi="Arial" w:cs="Arial"/>
          <w:color w:val="000000"/>
          <w:sz w:val="24"/>
          <w:szCs w:val="24"/>
          <w:lang w:val="es-UY" w:eastAsia="es-UY"/>
        </w:rPr>
      </w:pPr>
      <w:r w:rsidRPr="006D0588">
        <w:rPr>
          <w:rFonts w:ascii="Arial" w:eastAsia="Times New Roman" w:hAnsi="Arial" w:cs="Arial"/>
          <w:color w:val="000000"/>
          <w:sz w:val="24"/>
          <w:szCs w:val="24"/>
          <w:lang w:val="es-UY" w:eastAsia="es-UY"/>
        </w:rPr>
        <w:t>https://www.alainet.org/es/articulo/206140</w:t>
      </w:r>
    </w:p>
    <w:p w:rsidR="002E2F5B" w:rsidRPr="006D0588" w:rsidRDefault="006D0588" w:rsidP="006D0588">
      <w:pPr>
        <w:jc w:val="both"/>
        <w:rPr>
          <w:sz w:val="24"/>
          <w:szCs w:val="24"/>
        </w:rPr>
      </w:pPr>
      <w:hyperlink r:id="rId6" w:anchor="facebook" w:tgtFrame="_blank" w:history="1">
        <w:r w:rsidRPr="006D0588">
          <w:rPr>
            <w:rFonts w:ascii="Arial" w:eastAsia="Times New Roman" w:hAnsi="Arial" w:cs="Arial"/>
            <w:color w:val="0000FF"/>
            <w:sz w:val="24"/>
            <w:szCs w:val="24"/>
            <w:u w:val="single"/>
            <w:lang w:val="es-UY" w:eastAsia="es-UY"/>
          </w:rPr>
          <w:br/>
        </w:r>
      </w:hyperlink>
    </w:p>
    <w:sectPr w:rsidR="002E2F5B" w:rsidRPr="006D058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uardian Text Sans Web">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371931"/>
    <w:multiLevelType w:val="multilevel"/>
    <w:tmpl w:val="59489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588"/>
    <w:rsid w:val="002E2F5B"/>
    <w:rsid w:val="006D058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590A9B-F94B-4F11-9BAF-B7B583E55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0120553">
      <w:bodyDiv w:val="1"/>
      <w:marLeft w:val="0"/>
      <w:marRight w:val="0"/>
      <w:marTop w:val="0"/>
      <w:marBottom w:val="0"/>
      <w:divBdr>
        <w:top w:val="none" w:sz="0" w:space="0" w:color="auto"/>
        <w:left w:val="none" w:sz="0" w:space="0" w:color="auto"/>
        <w:bottom w:val="none" w:sz="0" w:space="0" w:color="auto"/>
        <w:right w:val="none" w:sz="0" w:space="0" w:color="auto"/>
      </w:divBdr>
      <w:divsChild>
        <w:div w:id="1009605939">
          <w:marLeft w:val="0"/>
          <w:marRight w:val="0"/>
          <w:marTop w:val="0"/>
          <w:marBottom w:val="0"/>
          <w:divBdr>
            <w:top w:val="none" w:sz="0" w:space="0" w:color="auto"/>
            <w:left w:val="none" w:sz="0" w:space="0" w:color="auto"/>
            <w:bottom w:val="none" w:sz="0" w:space="0" w:color="auto"/>
            <w:right w:val="none" w:sz="0" w:space="0" w:color="auto"/>
          </w:divBdr>
          <w:divsChild>
            <w:div w:id="411977391">
              <w:marLeft w:val="0"/>
              <w:marRight w:val="0"/>
              <w:marTop w:val="0"/>
              <w:marBottom w:val="0"/>
              <w:divBdr>
                <w:top w:val="none" w:sz="0" w:space="0" w:color="auto"/>
                <w:left w:val="none" w:sz="0" w:space="0" w:color="auto"/>
                <w:bottom w:val="none" w:sz="0" w:space="0" w:color="auto"/>
                <w:right w:val="none" w:sz="0" w:space="0" w:color="auto"/>
              </w:divBdr>
              <w:divsChild>
                <w:div w:id="828519385">
                  <w:marLeft w:val="0"/>
                  <w:marRight w:val="0"/>
                  <w:marTop w:val="0"/>
                  <w:marBottom w:val="0"/>
                  <w:divBdr>
                    <w:top w:val="none" w:sz="0" w:space="0" w:color="auto"/>
                    <w:left w:val="none" w:sz="0" w:space="0" w:color="auto"/>
                    <w:bottom w:val="none" w:sz="0" w:space="0" w:color="auto"/>
                    <w:right w:val="none" w:sz="0" w:space="0" w:color="auto"/>
                  </w:divBdr>
                  <w:divsChild>
                    <w:div w:id="512837148">
                      <w:marLeft w:val="0"/>
                      <w:marRight w:val="0"/>
                      <w:marTop w:val="0"/>
                      <w:marBottom w:val="0"/>
                      <w:divBdr>
                        <w:top w:val="none" w:sz="0" w:space="0" w:color="auto"/>
                        <w:left w:val="none" w:sz="0" w:space="0" w:color="auto"/>
                        <w:bottom w:val="none" w:sz="0" w:space="0" w:color="auto"/>
                        <w:right w:val="none" w:sz="0" w:space="0" w:color="auto"/>
                      </w:divBdr>
                      <w:divsChild>
                        <w:div w:id="447046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565699">
          <w:marLeft w:val="0"/>
          <w:marRight w:val="450"/>
          <w:marTop w:val="0"/>
          <w:marBottom w:val="0"/>
          <w:divBdr>
            <w:top w:val="none" w:sz="0" w:space="0" w:color="auto"/>
            <w:left w:val="none" w:sz="0" w:space="0" w:color="auto"/>
            <w:bottom w:val="none" w:sz="0" w:space="0" w:color="auto"/>
            <w:right w:val="none" w:sz="0" w:space="0" w:color="auto"/>
          </w:divBdr>
          <w:divsChild>
            <w:div w:id="1075320682">
              <w:marLeft w:val="0"/>
              <w:marRight w:val="0"/>
              <w:marTop w:val="150"/>
              <w:marBottom w:val="0"/>
              <w:divBdr>
                <w:top w:val="none" w:sz="0" w:space="0" w:color="auto"/>
                <w:left w:val="none" w:sz="0" w:space="0" w:color="auto"/>
                <w:bottom w:val="none" w:sz="0" w:space="0" w:color="auto"/>
                <w:right w:val="none" w:sz="0" w:space="0" w:color="auto"/>
              </w:divBdr>
            </w:div>
          </w:divsChild>
        </w:div>
        <w:div w:id="1441953363">
          <w:marLeft w:val="0"/>
          <w:marRight w:val="0"/>
          <w:marTop w:val="45"/>
          <w:marBottom w:val="90"/>
          <w:divBdr>
            <w:top w:val="none" w:sz="0" w:space="0" w:color="auto"/>
            <w:left w:val="none" w:sz="0" w:space="0" w:color="auto"/>
            <w:bottom w:val="none" w:sz="0" w:space="0" w:color="auto"/>
            <w:right w:val="none" w:sz="0" w:space="0" w:color="auto"/>
          </w:divBdr>
          <w:divsChild>
            <w:div w:id="894202570">
              <w:marLeft w:val="0"/>
              <w:marRight w:val="0"/>
              <w:marTop w:val="0"/>
              <w:marBottom w:val="0"/>
              <w:divBdr>
                <w:top w:val="none" w:sz="0" w:space="0" w:color="auto"/>
                <w:left w:val="none" w:sz="0" w:space="0" w:color="auto"/>
                <w:bottom w:val="none" w:sz="0" w:space="0" w:color="auto"/>
                <w:right w:val="none" w:sz="0" w:space="0" w:color="auto"/>
              </w:divBdr>
              <w:divsChild>
                <w:div w:id="1866405237">
                  <w:marLeft w:val="0"/>
                  <w:marRight w:val="0"/>
                  <w:marTop w:val="0"/>
                  <w:marBottom w:val="0"/>
                  <w:divBdr>
                    <w:top w:val="none" w:sz="0" w:space="0" w:color="auto"/>
                    <w:left w:val="none" w:sz="0" w:space="0" w:color="auto"/>
                    <w:bottom w:val="none" w:sz="0" w:space="0" w:color="auto"/>
                    <w:right w:val="none" w:sz="0" w:space="0" w:color="auto"/>
                  </w:divBdr>
                  <w:divsChild>
                    <w:div w:id="80181943">
                      <w:marLeft w:val="0"/>
                      <w:marRight w:val="0"/>
                      <w:marTop w:val="0"/>
                      <w:marBottom w:val="0"/>
                      <w:divBdr>
                        <w:top w:val="none" w:sz="0" w:space="0" w:color="auto"/>
                        <w:left w:val="none" w:sz="0" w:space="0" w:color="auto"/>
                        <w:bottom w:val="none" w:sz="0" w:space="0" w:color="auto"/>
                        <w:right w:val="none" w:sz="0" w:space="0" w:color="auto"/>
                      </w:divBdr>
                      <w:divsChild>
                        <w:div w:id="673605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8867386">
          <w:marLeft w:val="0"/>
          <w:marRight w:val="0"/>
          <w:marTop w:val="0"/>
          <w:marBottom w:val="0"/>
          <w:divBdr>
            <w:top w:val="none" w:sz="0" w:space="0" w:color="auto"/>
            <w:left w:val="none" w:sz="0" w:space="0" w:color="auto"/>
            <w:bottom w:val="none" w:sz="0" w:space="0" w:color="auto"/>
            <w:right w:val="none" w:sz="0" w:space="0" w:color="auto"/>
          </w:divBdr>
          <w:divsChild>
            <w:div w:id="677776089">
              <w:marLeft w:val="0"/>
              <w:marRight w:val="0"/>
              <w:marTop w:val="0"/>
              <w:marBottom w:val="0"/>
              <w:divBdr>
                <w:top w:val="none" w:sz="0" w:space="0" w:color="auto"/>
                <w:left w:val="none" w:sz="0" w:space="0" w:color="auto"/>
                <w:bottom w:val="none" w:sz="0" w:space="0" w:color="auto"/>
                <w:right w:val="none" w:sz="0" w:space="0" w:color="auto"/>
              </w:divBdr>
              <w:divsChild>
                <w:div w:id="1531457180">
                  <w:marLeft w:val="0"/>
                  <w:marRight w:val="0"/>
                  <w:marTop w:val="0"/>
                  <w:marBottom w:val="0"/>
                  <w:divBdr>
                    <w:top w:val="none" w:sz="0" w:space="0" w:color="auto"/>
                    <w:left w:val="none" w:sz="0" w:space="0" w:color="auto"/>
                    <w:bottom w:val="none" w:sz="0" w:space="0" w:color="auto"/>
                    <w:right w:val="none" w:sz="0" w:space="0" w:color="auto"/>
                  </w:divBdr>
                  <w:divsChild>
                    <w:div w:id="424305937">
                      <w:marLeft w:val="0"/>
                      <w:marRight w:val="0"/>
                      <w:marTop w:val="0"/>
                      <w:marBottom w:val="0"/>
                      <w:divBdr>
                        <w:top w:val="none" w:sz="0" w:space="0" w:color="auto"/>
                        <w:left w:val="none" w:sz="0" w:space="0" w:color="auto"/>
                        <w:bottom w:val="none" w:sz="0" w:space="0" w:color="auto"/>
                        <w:right w:val="none" w:sz="0" w:space="0" w:color="auto"/>
                      </w:divBdr>
                      <w:divsChild>
                        <w:div w:id="41826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1757526">
          <w:marLeft w:val="0"/>
          <w:marRight w:val="0"/>
          <w:marTop w:val="0"/>
          <w:marBottom w:val="75"/>
          <w:divBdr>
            <w:top w:val="none" w:sz="0" w:space="0" w:color="auto"/>
            <w:left w:val="none" w:sz="0" w:space="0" w:color="auto"/>
            <w:bottom w:val="none" w:sz="0" w:space="0" w:color="auto"/>
            <w:right w:val="none" w:sz="0" w:space="0" w:color="auto"/>
          </w:divBdr>
          <w:divsChild>
            <w:div w:id="1287664775">
              <w:marLeft w:val="0"/>
              <w:marRight w:val="0"/>
              <w:marTop w:val="0"/>
              <w:marBottom w:val="0"/>
              <w:divBdr>
                <w:top w:val="none" w:sz="0" w:space="0" w:color="auto"/>
                <w:left w:val="none" w:sz="0" w:space="0" w:color="auto"/>
                <w:bottom w:val="none" w:sz="0" w:space="0" w:color="auto"/>
                <w:right w:val="none" w:sz="0" w:space="0" w:color="auto"/>
              </w:divBdr>
            </w:div>
          </w:divsChild>
        </w:div>
        <w:div w:id="1075786506">
          <w:marLeft w:val="0"/>
          <w:marRight w:val="0"/>
          <w:marTop w:val="0"/>
          <w:marBottom w:val="0"/>
          <w:divBdr>
            <w:top w:val="none" w:sz="0" w:space="0" w:color="auto"/>
            <w:left w:val="none" w:sz="0" w:space="0" w:color="auto"/>
            <w:bottom w:val="none" w:sz="0" w:space="0" w:color="auto"/>
            <w:right w:val="none" w:sz="0" w:space="0" w:color="auto"/>
          </w:divBdr>
          <w:divsChild>
            <w:div w:id="331103208">
              <w:marLeft w:val="0"/>
              <w:marRight w:val="0"/>
              <w:marTop w:val="0"/>
              <w:marBottom w:val="0"/>
              <w:divBdr>
                <w:top w:val="none" w:sz="0" w:space="0" w:color="auto"/>
                <w:left w:val="none" w:sz="0" w:space="0" w:color="auto"/>
                <w:bottom w:val="none" w:sz="0" w:space="0" w:color="auto"/>
                <w:right w:val="none" w:sz="0" w:space="0" w:color="auto"/>
              </w:divBdr>
              <w:divsChild>
                <w:div w:id="127171513">
                  <w:marLeft w:val="0"/>
                  <w:marRight w:val="0"/>
                  <w:marTop w:val="0"/>
                  <w:marBottom w:val="0"/>
                  <w:divBdr>
                    <w:top w:val="none" w:sz="0" w:space="0" w:color="auto"/>
                    <w:left w:val="none" w:sz="0" w:space="0" w:color="auto"/>
                    <w:bottom w:val="none" w:sz="0" w:space="0" w:color="auto"/>
                    <w:right w:val="none" w:sz="0" w:space="0" w:color="auto"/>
                  </w:divBdr>
                  <w:divsChild>
                    <w:div w:id="545140856">
                      <w:marLeft w:val="0"/>
                      <w:marRight w:val="0"/>
                      <w:marTop w:val="0"/>
                      <w:marBottom w:val="0"/>
                      <w:divBdr>
                        <w:top w:val="none" w:sz="0" w:space="0" w:color="auto"/>
                        <w:left w:val="none" w:sz="0" w:space="0" w:color="auto"/>
                        <w:bottom w:val="none" w:sz="0" w:space="0" w:color="auto"/>
                        <w:right w:val="none" w:sz="0" w:space="0" w:color="auto"/>
                      </w:divBdr>
                      <w:divsChild>
                        <w:div w:id="2110157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0962950">
          <w:marLeft w:val="0"/>
          <w:marRight w:val="0"/>
          <w:marTop w:val="0"/>
          <w:marBottom w:val="0"/>
          <w:divBdr>
            <w:top w:val="none" w:sz="0" w:space="0" w:color="auto"/>
            <w:left w:val="none" w:sz="0" w:space="0" w:color="auto"/>
            <w:bottom w:val="none" w:sz="0" w:space="0" w:color="auto"/>
            <w:right w:val="none" w:sz="0" w:space="0" w:color="auto"/>
          </w:divBdr>
          <w:divsChild>
            <w:div w:id="646587737">
              <w:marLeft w:val="0"/>
              <w:marRight w:val="0"/>
              <w:marTop w:val="0"/>
              <w:marBottom w:val="0"/>
              <w:divBdr>
                <w:top w:val="none" w:sz="0" w:space="0" w:color="auto"/>
                <w:left w:val="none" w:sz="0" w:space="0" w:color="auto"/>
                <w:bottom w:val="none" w:sz="0" w:space="0" w:color="auto"/>
                <w:right w:val="none" w:sz="0" w:space="0" w:color="auto"/>
              </w:divBdr>
            </w:div>
          </w:divsChild>
        </w:div>
        <w:div w:id="1177578903">
          <w:marLeft w:val="0"/>
          <w:marRight w:val="0"/>
          <w:marTop w:val="0"/>
          <w:marBottom w:val="0"/>
          <w:divBdr>
            <w:top w:val="none" w:sz="0" w:space="0" w:color="auto"/>
            <w:left w:val="none" w:sz="0" w:space="0" w:color="auto"/>
            <w:bottom w:val="none" w:sz="0" w:space="0" w:color="auto"/>
            <w:right w:val="none" w:sz="0" w:space="0" w:color="auto"/>
          </w:divBdr>
          <w:divsChild>
            <w:div w:id="539706381">
              <w:marLeft w:val="0"/>
              <w:marRight w:val="0"/>
              <w:marTop w:val="0"/>
              <w:marBottom w:val="0"/>
              <w:divBdr>
                <w:top w:val="none" w:sz="0" w:space="0" w:color="auto"/>
                <w:left w:val="none" w:sz="0" w:space="0" w:color="auto"/>
                <w:bottom w:val="none" w:sz="0" w:space="0" w:color="auto"/>
                <w:right w:val="none" w:sz="0" w:space="0" w:color="auto"/>
              </w:divBdr>
              <w:divsChild>
                <w:div w:id="1706254730">
                  <w:marLeft w:val="0"/>
                  <w:marRight w:val="0"/>
                  <w:marTop w:val="0"/>
                  <w:marBottom w:val="0"/>
                  <w:divBdr>
                    <w:top w:val="none" w:sz="0" w:space="0" w:color="auto"/>
                    <w:left w:val="none" w:sz="0" w:space="0" w:color="auto"/>
                    <w:bottom w:val="none" w:sz="0" w:space="0" w:color="auto"/>
                    <w:right w:val="none" w:sz="0" w:space="0" w:color="auto"/>
                  </w:divBdr>
                  <w:divsChild>
                    <w:div w:id="225460731">
                      <w:marLeft w:val="0"/>
                      <w:marRight w:val="0"/>
                      <w:marTop w:val="0"/>
                      <w:marBottom w:val="0"/>
                      <w:divBdr>
                        <w:top w:val="none" w:sz="0" w:space="0" w:color="auto"/>
                        <w:left w:val="none" w:sz="0" w:space="0" w:color="auto"/>
                        <w:bottom w:val="none" w:sz="0" w:space="0" w:color="auto"/>
                        <w:right w:val="none" w:sz="0" w:space="0" w:color="auto"/>
                      </w:divBdr>
                      <w:divsChild>
                        <w:div w:id="838083600">
                          <w:marLeft w:val="0"/>
                          <w:marRight w:val="0"/>
                          <w:marTop w:val="0"/>
                          <w:marBottom w:val="0"/>
                          <w:divBdr>
                            <w:top w:val="none" w:sz="0" w:space="0" w:color="auto"/>
                            <w:left w:val="none" w:sz="0" w:space="0" w:color="auto"/>
                            <w:bottom w:val="none" w:sz="0" w:space="0" w:color="auto"/>
                            <w:right w:val="none" w:sz="0" w:space="0" w:color="auto"/>
                          </w:divBdr>
                          <w:divsChild>
                            <w:div w:id="306788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373709">
          <w:marLeft w:val="0"/>
          <w:marRight w:val="0"/>
          <w:marTop w:val="0"/>
          <w:marBottom w:val="0"/>
          <w:divBdr>
            <w:top w:val="none" w:sz="0" w:space="0" w:color="auto"/>
            <w:left w:val="none" w:sz="0" w:space="0" w:color="auto"/>
            <w:bottom w:val="none" w:sz="0" w:space="0" w:color="auto"/>
            <w:right w:val="none" w:sz="0" w:space="0" w:color="auto"/>
          </w:divBdr>
          <w:divsChild>
            <w:div w:id="1787457133">
              <w:marLeft w:val="0"/>
              <w:marRight w:val="0"/>
              <w:marTop w:val="0"/>
              <w:marBottom w:val="0"/>
              <w:divBdr>
                <w:top w:val="none" w:sz="0" w:space="0" w:color="auto"/>
                <w:left w:val="none" w:sz="0" w:space="0" w:color="auto"/>
                <w:bottom w:val="none" w:sz="0" w:space="0" w:color="auto"/>
                <w:right w:val="none" w:sz="0" w:space="0" w:color="auto"/>
              </w:divBdr>
            </w:div>
          </w:divsChild>
        </w:div>
        <w:div w:id="58216853">
          <w:marLeft w:val="0"/>
          <w:marRight w:val="0"/>
          <w:marTop w:val="0"/>
          <w:marBottom w:val="0"/>
          <w:divBdr>
            <w:top w:val="none" w:sz="0" w:space="0" w:color="auto"/>
            <w:left w:val="none" w:sz="0" w:space="0" w:color="auto"/>
            <w:bottom w:val="none" w:sz="0" w:space="0" w:color="auto"/>
            <w:right w:val="none" w:sz="0" w:space="0" w:color="auto"/>
          </w:divBdr>
          <w:divsChild>
            <w:div w:id="797531309">
              <w:marLeft w:val="0"/>
              <w:marRight w:val="0"/>
              <w:marTop w:val="0"/>
              <w:marBottom w:val="0"/>
              <w:divBdr>
                <w:top w:val="none" w:sz="0" w:space="0" w:color="auto"/>
                <w:left w:val="none" w:sz="0" w:space="0" w:color="auto"/>
                <w:bottom w:val="none" w:sz="0" w:space="0" w:color="auto"/>
                <w:right w:val="none" w:sz="0" w:space="0" w:color="auto"/>
              </w:divBdr>
              <w:divsChild>
                <w:div w:id="58945672">
                  <w:marLeft w:val="0"/>
                  <w:marRight w:val="0"/>
                  <w:marTop w:val="0"/>
                  <w:marBottom w:val="0"/>
                  <w:divBdr>
                    <w:top w:val="none" w:sz="0" w:space="0" w:color="auto"/>
                    <w:left w:val="none" w:sz="0" w:space="0" w:color="auto"/>
                    <w:bottom w:val="none" w:sz="0" w:space="0" w:color="auto"/>
                    <w:right w:val="none" w:sz="0" w:space="0" w:color="auto"/>
                  </w:divBdr>
                  <w:divsChild>
                    <w:div w:id="1620453696">
                      <w:marLeft w:val="0"/>
                      <w:marRight w:val="0"/>
                      <w:marTop w:val="0"/>
                      <w:marBottom w:val="0"/>
                      <w:divBdr>
                        <w:top w:val="none" w:sz="0" w:space="0" w:color="auto"/>
                        <w:left w:val="none" w:sz="0" w:space="0" w:color="auto"/>
                        <w:bottom w:val="none" w:sz="0" w:space="0" w:color="auto"/>
                        <w:right w:val="none" w:sz="0" w:space="0" w:color="auto"/>
                      </w:divBdr>
                      <w:divsChild>
                        <w:div w:id="448353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0032432">
          <w:marLeft w:val="375"/>
          <w:marRight w:val="0"/>
          <w:marTop w:val="30"/>
          <w:marBottom w:val="0"/>
          <w:divBdr>
            <w:top w:val="none" w:sz="0" w:space="0" w:color="auto"/>
            <w:left w:val="none" w:sz="0" w:space="0" w:color="auto"/>
            <w:bottom w:val="none" w:sz="0" w:space="0" w:color="auto"/>
            <w:right w:val="none" w:sz="0" w:space="0" w:color="auto"/>
          </w:divBdr>
          <w:divsChild>
            <w:div w:id="1741902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lainet.org/"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771</Words>
  <Characters>4245</Characters>
  <Application>Microsoft Office Word</Application>
  <DocSecurity>0</DocSecurity>
  <Lines>35</Lines>
  <Paragraphs>10</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Bolsonaro pierde sus torres gemelas</vt:lpstr>
    </vt:vector>
  </TitlesOfParts>
  <Company/>
  <LinksUpToDate>false</LinksUpToDate>
  <CharactersWithSpaces>5006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2020-04-27T12:21:00Z</dcterms:created>
  <dcterms:modified xsi:type="dcterms:W3CDTF">2020-04-27T12:22:00Z</dcterms:modified>
</cp:coreProperties>
</file>