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C2CA5" w14:textId="77777777" w:rsidR="00D64798" w:rsidRPr="0029426C" w:rsidRDefault="00D64798" w:rsidP="00137012">
      <w:pPr>
        <w:shd w:val="clear" w:color="auto" w:fill="E2EFD9" w:themeFill="accent6" w:themeFillTint="33"/>
        <w:spacing w:after="0" w:line="276" w:lineRule="auto"/>
        <w:jc w:val="both"/>
        <w:rPr>
          <w:sz w:val="24"/>
          <w:szCs w:val="24"/>
          <w:lang w:val="es-ES"/>
        </w:rPr>
      </w:pPr>
      <w:bookmarkStart w:id="0" w:name="_Hlk36454158"/>
      <w:r w:rsidRPr="0029426C">
        <w:rPr>
          <w:sz w:val="24"/>
          <w:szCs w:val="24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29426C">
        <w:rPr>
          <w:sz w:val="24"/>
          <w:szCs w:val="24"/>
          <w:lang w:val="es-ES"/>
        </w:rPr>
        <w:t>CEBs</w:t>
      </w:r>
      <w:proofErr w:type="spellEnd"/>
      <w:r w:rsidRPr="0029426C">
        <w:rPr>
          <w:sz w:val="24"/>
          <w:szCs w:val="24"/>
          <w:lang w:val="es-ES"/>
        </w:rPr>
        <w:t xml:space="preserve"> en Mejicanos “Alfonso, Miguel, Ernesto y Paula Acevedo”.</w:t>
      </w:r>
    </w:p>
    <w:bookmarkEnd w:id="0"/>
    <w:p w14:paraId="0D2979FB" w14:textId="77777777" w:rsidR="00D64798" w:rsidRPr="0029426C" w:rsidRDefault="00D64798" w:rsidP="00D64798">
      <w:pPr>
        <w:spacing w:after="0" w:line="276" w:lineRule="auto"/>
        <w:jc w:val="both"/>
        <w:rPr>
          <w:sz w:val="24"/>
          <w:szCs w:val="24"/>
          <w:lang w:val="es-ES"/>
        </w:rPr>
      </w:pPr>
    </w:p>
    <w:p w14:paraId="0B3942F7" w14:textId="5BA60B20" w:rsidR="00D64798" w:rsidRPr="00137012" w:rsidRDefault="00D64798" w:rsidP="00D64798">
      <w:pPr>
        <w:jc w:val="both"/>
        <w:rPr>
          <w:b/>
          <w:bCs/>
          <w:sz w:val="24"/>
          <w:szCs w:val="24"/>
          <w:lang w:val="es-ES"/>
        </w:rPr>
      </w:pPr>
      <w:r w:rsidRPr="00137012">
        <w:rPr>
          <w:b/>
          <w:bCs/>
          <w:sz w:val="24"/>
          <w:szCs w:val="24"/>
          <w:lang w:val="es-ES"/>
        </w:rPr>
        <w:t xml:space="preserve">Mensaje 29.   15 de abril de  2020.   </w:t>
      </w:r>
      <w:r w:rsidR="00AF7925" w:rsidRPr="00137012">
        <w:rPr>
          <w:b/>
          <w:bCs/>
          <w:sz w:val="24"/>
          <w:szCs w:val="24"/>
          <w:lang w:val="es-ES"/>
        </w:rPr>
        <w:t>No caigamos en las trampas</w:t>
      </w:r>
    </w:p>
    <w:p w14:paraId="01EE47ED" w14:textId="6C930781" w:rsidR="0091344F" w:rsidRDefault="00D64798" w:rsidP="00D6479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Ya pasó la semana santa. La hemos vivido de una manera muy extraña.  Quizás en nuestras familias hemos descubierto un nuevo camino a andar como iglesia doméstica: vivir en fraternidad y solidaridad, y, orando y celebrando juntos/as. </w:t>
      </w:r>
      <w:r w:rsidR="00A705DC">
        <w:rPr>
          <w:sz w:val="24"/>
          <w:szCs w:val="24"/>
          <w:lang w:val="es-ES"/>
        </w:rPr>
        <w:t>Vía Facebook y páginas web de Iglesias y parroquias se ha transmitido cultos realizados por el papa, obispos, sacerd</w:t>
      </w:r>
      <w:bookmarkStart w:id="1" w:name="_GoBack"/>
      <w:bookmarkEnd w:id="1"/>
      <w:r w:rsidR="00A705DC">
        <w:rPr>
          <w:sz w:val="24"/>
          <w:szCs w:val="24"/>
          <w:lang w:val="es-ES"/>
        </w:rPr>
        <w:t xml:space="preserve">otes en templos vacíos y sin comunidad de creyentes. </w:t>
      </w:r>
      <w:r w:rsidR="0091344F">
        <w:rPr>
          <w:sz w:val="24"/>
          <w:szCs w:val="24"/>
          <w:lang w:val="es-ES"/>
        </w:rPr>
        <w:t xml:space="preserve"> Ojalá hayamos descubierto y sentido algo de la esperanza que nace de la fe en la resurrección Jesús</w:t>
      </w:r>
      <w:r w:rsidR="009E6347">
        <w:rPr>
          <w:sz w:val="24"/>
          <w:szCs w:val="24"/>
          <w:lang w:val="es-ES"/>
        </w:rPr>
        <w:t>: el fin de las guerras (fin de la producción y venta de armas) – salario digno universa</w:t>
      </w:r>
      <w:r w:rsidR="0037556C">
        <w:rPr>
          <w:sz w:val="24"/>
          <w:szCs w:val="24"/>
          <w:lang w:val="es-ES"/>
        </w:rPr>
        <w:t>l</w:t>
      </w:r>
      <w:r w:rsidR="009E6347">
        <w:rPr>
          <w:sz w:val="24"/>
          <w:szCs w:val="24"/>
          <w:lang w:val="es-ES"/>
        </w:rPr>
        <w:t>-  fin del hambre en el mundo,  acceso a agua potable para todos/as  -  atención a la salid como derecho humano (no como mercancía a pagar), ….</w:t>
      </w:r>
    </w:p>
    <w:p w14:paraId="4CDA3E00" w14:textId="46AEE3F8" w:rsidR="00D64798" w:rsidRDefault="00A705DC" w:rsidP="00D6479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Ahora regresamos a la normalidad de la cuarentena, el día a día, el estar encerados/as.  </w:t>
      </w:r>
      <w:r w:rsidR="009E381F">
        <w:rPr>
          <w:sz w:val="24"/>
          <w:szCs w:val="24"/>
          <w:lang w:val="es-ES"/>
        </w:rPr>
        <w:t xml:space="preserve">Por de pronto nos hacen falta otros 14 días para llegar al 28/4.  Pero a lo mejor habrá otra </w:t>
      </w:r>
      <w:r w:rsidR="001F0645">
        <w:rPr>
          <w:sz w:val="24"/>
          <w:szCs w:val="24"/>
          <w:lang w:val="es-ES"/>
        </w:rPr>
        <w:t>prórroga</w:t>
      </w:r>
      <w:r w:rsidR="009E381F">
        <w:rPr>
          <w:sz w:val="24"/>
          <w:szCs w:val="24"/>
          <w:lang w:val="es-ES"/>
        </w:rPr>
        <w:t xml:space="preserve"> del estado de emergencia y la cuarentena nacional.  ¿Sería que está llegando un tiempo de desánimo, desesperación emocional, sin ver solución para la sobrevivencia?  </w:t>
      </w:r>
      <w:r w:rsidR="003F3BD5">
        <w:rPr>
          <w:sz w:val="24"/>
          <w:szCs w:val="24"/>
          <w:lang w:val="es-ES"/>
        </w:rPr>
        <w:t xml:space="preserve">¿Sería que el aburrimiento está tratando de vencernos?  </w:t>
      </w:r>
      <w:r w:rsidR="006A6DB5">
        <w:rPr>
          <w:sz w:val="24"/>
          <w:szCs w:val="24"/>
          <w:lang w:val="es-ES"/>
        </w:rPr>
        <w:t xml:space="preserve">En </w:t>
      </w:r>
      <w:r w:rsidR="0073082D">
        <w:rPr>
          <w:sz w:val="24"/>
          <w:szCs w:val="24"/>
          <w:lang w:val="es-ES"/>
        </w:rPr>
        <w:t>estas sema</w:t>
      </w:r>
      <w:r w:rsidR="009E6347">
        <w:rPr>
          <w:sz w:val="24"/>
          <w:szCs w:val="24"/>
          <w:lang w:val="es-ES"/>
        </w:rPr>
        <w:t>na</w:t>
      </w:r>
      <w:r w:rsidR="0073082D">
        <w:rPr>
          <w:sz w:val="24"/>
          <w:szCs w:val="24"/>
          <w:lang w:val="es-ES"/>
        </w:rPr>
        <w:t>s</w:t>
      </w:r>
      <w:r w:rsidR="006A6DB5">
        <w:rPr>
          <w:sz w:val="24"/>
          <w:szCs w:val="24"/>
          <w:lang w:val="es-ES"/>
        </w:rPr>
        <w:t xml:space="preserve"> atrás ya hicimos lo que tenía</w:t>
      </w:r>
      <w:r w:rsidR="0073082D">
        <w:rPr>
          <w:sz w:val="24"/>
          <w:szCs w:val="24"/>
          <w:lang w:val="es-ES"/>
        </w:rPr>
        <w:t>mos</w:t>
      </w:r>
      <w:r w:rsidR="006A6DB5">
        <w:rPr>
          <w:sz w:val="24"/>
          <w:szCs w:val="24"/>
          <w:lang w:val="es-ES"/>
        </w:rPr>
        <w:t xml:space="preserve"> tiempo de querer hacer o deber hacer, pero ¿qué vamos a hacer en estos 14 días que vienen?  </w:t>
      </w:r>
      <w:r w:rsidR="003F3BD5">
        <w:rPr>
          <w:sz w:val="24"/>
          <w:szCs w:val="24"/>
          <w:lang w:val="es-ES"/>
        </w:rPr>
        <w:t xml:space="preserve"> </w:t>
      </w:r>
      <w:r w:rsidR="009E6347">
        <w:rPr>
          <w:sz w:val="24"/>
          <w:szCs w:val="24"/>
          <w:lang w:val="es-ES"/>
        </w:rPr>
        <w:t>Los días son iguales. Ya no hay diferencia entre día de semana y fin de semana, ni entre día de trabajo y día de descanso</w:t>
      </w:r>
      <w:r w:rsidR="009D122A">
        <w:rPr>
          <w:sz w:val="24"/>
          <w:szCs w:val="24"/>
          <w:lang w:val="es-ES"/>
        </w:rPr>
        <w:t xml:space="preserve">.   Ya no hay nada </w:t>
      </w:r>
      <w:proofErr w:type="spellStart"/>
      <w:r w:rsidR="009D122A">
        <w:rPr>
          <w:sz w:val="24"/>
          <w:szCs w:val="24"/>
          <w:lang w:val="es-ES"/>
        </w:rPr>
        <w:t>quehacer</w:t>
      </w:r>
      <w:proofErr w:type="spellEnd"/>
      <w:r w:rsidR="009D122A">
        <w:rPr>
          <w:sz w:val="24"/>
          <w:szCs w:val="24"/>
          <w:lang w:val="es-ES"/>
        </w:rPr>
        <w:t xml:space="preserve">.  </w:t>
      </w:r>
    </w:p>
    <w:p w14:paraId="22C0AF6F" w14:textId="4973151B" w:rsidR="009D122A" w:rsidRDefault="009D122A" w:rsidP="00D6479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Es la situación ideal que “</w:t>
      </w:r>
      <w:r w:rsidRPr="0089272D">
        <w:rPr>
          <w:i/>
          <w:iCs/>
          <w:sz w:val="24"/>
          <w:szCs w:val="24"/>
          <w:lang w:val="es-ES"/>
        </w:rPr>
        <w:t>el diablo</w:t>
      </w:r>
      <w:r>
        <w:rPr>
          <w:sz w:val="24"/>
          <w:szCs w:val="24"/>
          <w:lang w:val="es-ES"/>
        </w:rPr>
        <w:t>” espera para tentarnos ya que quiere minar nuestra esperanza</w:t>
      </w:r>
      <w:r w:rsidR="008F79E6">
        <w:rPr>
          <w:sz w:val="24"/>
          <w:szCs w:val="24"/>
          <w:lang w:val="es-ES"/>
        </w:rPr>
        <w:t xml:space="preserve">.  Provocará que empecemos a rebelarnos contras las medidas de cuarentena, los controles en </w:t>
      </w:r>
      <w:proofErr w:type="gramStart"/>
      <w:r w:rsidR="008F79E6">
        <w:rPr>
          <w:sz w:val="24"/>
          <w:szCs w:val="24"/>
          <w:lang w:val="es-ES"/>
        </w:rPr>
        <w:t>la calles</w:t>
      </w:r>
      <w:proofErr w:type="gramEnd"/>
      <w:r w:rsidR="008F79E6">
        <w:rPr>
          <w:sz w:val="24"/>
          <w:szCs w:val="24"/>
          <w:lang w:val="es-ES"/>
        </w:rPr>
        <w:t xml:space="preserve">, el encierro, y nos preguntamos para qué tanto dinero para el gobierno,  y dudamos si los datos sobre contagios (locales o desde afuera) son objetivos o si son manipulados.  </w:t>
      </w:r>
      <w:r w:rsidR="006E1504">
        <w:rPr>
          <w:sz w:val="24"/>
          <w:szCs w:val="24"/>
          <w:lang w:val="es-ES"/>
        </w:rPr>
        <w:t xml:space="preserve"> Nos pone a creer mucho más las críticas a ciertas acciones de personal del estado (políticos, gobernantes, ejército, de salud, </w:t>
      </w:r>
      <w:proofErr w:type="gramStart"/>
      <w:r w:rsidR="006E1504">
        <w:rPr>
          <w:sz w:val="24"/>
          <w:szCs w:val="24"/>
          <w:lang w:val="es-ES"/>
        </w:rPr>
        <w:t>policía,…</w:t>
      </w:r>
      <w:proofErr w:type="gramEnd"/>
      <w:r w:rsidR="006E1504">
        <w:rPr>
          <w:sz w:val="24"/>
          <w:szCs w:val="24"/>
          <w:lang w:val="es-ES"/>
        </w:rPr>
        <w:t xml:space="preserve">) que las vidas que se salvan o las buenas noticias que aún no estamos con grandes cantidades de contagios (como por ejemplo en Ecuador o en los EEUU).  </w:t>
      </w:r>
      <w:r w:rsidR="0089272D">
        <w:rPr>
          <w:sz w:val="24"/>
          <w:szCs w:val="24"/>
          <w:lang w:val="es-ES"/>
        </w:rPr>
        <w:t xml:space="preserve"> Nos hace pesimistas y negativos: vemos solamente que los vasos están medio vacíos. </w:t>
      </w:r>
      <w:r w:rsidR="003365A9">
        <w:rPr>
          <w:sz w:val="24"/>
          <w:szCs w:val="24"/>
          <w:lang w:val="es-ES"/>
        </w:rPr>
        <w:t xml:space="preserve"> Publicamos negatividad en las redes sociales. </w:t>
      </w:r>
      <w:r w:rsidR="0089272D">
        <w:rPr>
          <w:sz w:val="24"/>
          <w:szCs w:val="24"/>
          <w:lang w:val="es-ES"/>
        </w:rPr>
        <w:t xml:space="preserve"> Estaremos perdiendo la esperanza.  El diablo se frota las manos.  </w:t>
      </w:r>
    </w:p>
    <w:p w14:paraId="1075D255" w14:textId="6AB6676B" w:rsidR="0089272D" w:rsidRDefault="0089272D" w:rsidP="00D64798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En la familia tenemos una gran responsabilidad de ayudarnos a no caer en estas trampas.  </w:t>
      </w:r>
      <w:r w:rsidR="009358B2">
        <w:rPr>
          <w:sz w:val="24"/>
          <w:szCs w:val="24"/>
          <w:lang w:val="es-ES"/>
        </w:rPr>
        <w:t xml:space="preserve">Como comunidad podemos estar pendientes unos/as de otros/as.  Cuidarnos no es solamente un asunto físico de higiene o de distanciamiento o de mascarilla, o de no salir a la calle.  Ahí está el cuido </w:t>
      </w:r>
      <w:r w:rsidR="00521CD4">
        <w:rPr>
          <w:sz w:val="24"/>
          <w:szCs w:val="24"/>
          <w:lang w:val="es-ES"/>
        </w:rPr>
        <w:t>emocional y espiritual.  Podemos ayudarnos a ser creativos e inventar nuevos espacios para interactuar, para leer, para dialogar, para hacer (artesanías, bordados, escribir lo que sentimos</w:t>
      </w:r>
      <w:r w:rsidR="003365A9">
        <w:rPr>
          <w:sz w:val="24"/>
          <w:szCs w:val="24"/>
          <w:lang w:val="es-ES"/>
        </w:rPr>
        <w:t>, escuchar música, estudiar, pintar</w:t>
      </w:r>
      <w:r w:rsidR="00521CD4">
        <w:rPr>
          <w:sz w:val="24"/>
          <w:szCs w:val="24"/>
          <w:lang w:val="es-ES"/>
        </w:rPr>
        <w:t>), para orar también (leyendo los evangelios, reflexionando ahora en este tiempo pascual, tiempo de esperanza)</w:t>
      </w:r>
      <w:r w:rsidR="00005683">
        <w:rPr>
          <w:sz w:val="24"/>
          <w:szCs w:val="24"/>
          <w:lang w:val="es-ES"/>
        </w:rPr>
        <w:t xml:space="preserve">. Ojalá podamos compartir en comunidad lo que estamos haciendo para “cuidarnos” en familia.  </w:t>
      </w:r>
      <w:r w:rsidR="0037556C">
        <w:rPr>
          <w:sz w:val="24"/>
          <w:szCs w:val="24"/>
          <w:lang w:val="es-ES"/>
        </w:rPr>
        <w:t>Recordemos que e</w:t>
      </w:r>
      <w:r w:rsidR="00005683">
        <w:rPr>
          <w:sz w:val="24"/>
          <w:szCs w:val="24"/>
          <w:lang w:val="es-ES"/>
        </w:rPr>
        <w:t>xperiencias y vivencias de unos/as pueden animar a otros/as.  No dejemos que el diablo (la fuerza de la maldad) nos ponga sus trampas.</w:t>
      </w:r>
    </w:p>
    <w:p w14:paraId="61B73000" w14:textId="06AFD39A" w:rsidR="00B331D1" w:rsidRPr="00D64798" w:rsidRDefault="00005683" w:rsidP="00005683">
      <w:pPr>
        <w:jc w:val="both"/>
        <w:rPr>
          <w:lang w:val="es-ES"/>
        </w:rPr>
      </w:pPr>
      <w:r>
        <w:rPr>
          <w:sz w:val="24"/>
          <w:szCs w:val="24"/>
          <w:lang w:val="es-ES"/>
        </w:rPr>
        <w:t xml:space="preserve">Tere y Luis </w:t>
      </w:r>
    </w:p>
    <w:sectPr w:rsidR="00B331D1" w:rsidRPr="00D64798" w:rsidSect="00005683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98"/>
    <w:rsid w:val="00005683"/>
    <w:rsid w:val="00137012"/>
    <w:rsid w:val="001F0645"/>
    <w:rsid w:val="003365A9"/>
    <w:rsid w:val="0037556C"/>
    <w:rsid w:val="003F3BD5"/>
    <w:rsid w:val="00521CD4"/>
    <w:rsid w:val="006A6DB5"/>
    <w:rsid w:val="006E1504"/>
    <w:rsid w:val="0073082D"/>
    <w:rsid w:val="00775B1C"/>
    <w:rsid w:val="0089272D"/>
    <w:rsid w:val="008F79E6"/>
    <w:rsid w:val="0091344F"/>
    <w:rsid w:val="009358B2"/>
    <w:rsid w:val="00975DCD"/>
    <w:rsid w:val="009D122A"/>
    <w:rsid w:val="009D1EDD"/>
    <w:rsid w:val="009E381F"/>
    <w:rsid w:val="009E6347"/>
    <w:rsid w:val="00A705DC"/>
    <w:rsid w:val="00AF7925"/>
    <w:rsid w:val="00C41A20"/>
    <w:rsid w:val="00D64798"/>
    <w:rsid w:val="00D65316"/>
    <w:rsid w:val="00E2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BDA88"/>
  <w15:chartTrackingRefBased/>
  <w15:docId w15:val="{318DAFF4-F187-4DB2-BF01-E8120F87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64798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2020-04-13T17:16:00Z</cp:lastPrinted>
  <dcterms:created xsi:type="dcterms:W3CDTF">2020-04-20T13:17:00Z</dcterms:created>
  <dcterms:modified xsi:type="dcterms:W3CDTF">2020-04-20T13:17:00Z</dcterms:modified>
</cp:coreProperties>
</file>