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7629760" w14:textId="77777777" w:rsidR="0078729E" w:rsidRPr="008A15C8" w:rsidRDefault="0078729E" w:rsidP="004B4ED1">
      <w:pPr>
        <w:shd w:val="clear" w:color="auto" w:fill="E2EFD9" w:themeFill="accent6" w:themeFillTint="33"/>
        <w:spacing w:after="0" w:line="276" w:lineRule="auto"/>
        <w:jc w:val="both"/>
        <w:rPr>
          <w:sz w:val="24"/>
          <w:szCs w:val="24"/>
          <w:lang w:val="es-ES"/>
        </w:rPr>
      </w:pPr>
      <w:bookmarkStart w:id="0" w:name="_Hlk36454158"/>
      <w:r w:rsidRPr="008A15C8">
        <w:rPr>
          <w:sz w:val="24"/>
          <w:szCs w:val="24"/>
          <w:lang w:val="es-ES"/>
        </w:rPr>
        <w:t xml:space="preserve">A las y los hermanos de las cuatro comunidades eclesiales de base integradas en el movimiento ecuménico de </w:t>
      </w:r>
      <w:proofErr w:type="spellStart"/>
      <w:r w:rsidRPr="008A15C8">
        <w:rPr>
          <w:sz w:val="24"/>
          <w:szCs w:val="24"/>
          <w:lang w:val="es-ES"/>
        </w:rPr>
        <w:t>CEBs</w:t>
      </w:r>
      <w:proofErr w:type="spellEnd"/>
      <w:r w:rsidRPr="008A15C8">
        <w:rPr>
          <w:sz w:val="24"/>
          <w:szCs w:val="24"/>
          <w:lang w:val="es-ES"/>
        </w:rPr>
        <w:t xml:space="preserve"> en Mejicanos “Alfonso, Miguel, Ernesto y Paula Acevedo”.</w:t>
      </w:r>
    </w:p>
    <w:bookmarkEnd w:id="0"/>
    <w:p w14:paraId="4C56359C" w14:textId="77777777" w:rsidR="0078729E" w:rsidRPr="008A15C8" w:rsidRDefault="0078729E" w:rsidP="0078729E">
      <w:pPr>
        <w:spacing w:after="0" w:line="276" w:lineRule="auto"/>
        <w:jc w:val="both"/>
        <w:rPr>
          <w:sz w:val="24"/>
          <w:szCs w:val="24"/>
          <w:lang w:val="es-ES"/>
        </w:rPr>
      </w:pPr>
    </w:p>
    <w:p w14:paraId="2253858E" w14:textId="2953C6A5" w:rsidR="0078729E" w:rsidRPr="004B4ED1" w:rsidRDefault="0078729E" w:rsidP="00CD4806">
      <w:pPr>
        <w:jc w:val="both"/>
        <w:rPr>
          <w:b/>
          <w:bCs/>
          <w:sz w:val="24"/>
          <w:szCs w:val="24"/>
          <w:lang w:val="es-ES"/>
        </w:rPr>
      </w:pPr>
      <w:bookmarkStart w:id="1" w:name="_GoBack"/>
      <w:r w:rsidRPr="004B4ED1">
        <w:rPr>
          <w:b/>
          <w:bCs/>
          <w:sz w:val="24"/>
          <w:szCs w:val="24"/>
          <w:lang w:val="es-ES"/>
        </w:rPr>
        <w:t xml:space="preserve">Mensaje 26.   12 de abril de  2020.   Ha resucitado.  </w:t>
      </w:r>
    </w:p>
    <w:bookmarkEnd w:id="1"/>
    <w:p w14:paraId="611CA02A" w14:textId="094E1A0E" w:rsidR="00B331D1" w:rsidRDefault="00F612FC" w:rsidP="00CD4806">
      <w:pPr>
        <w:jc w:val="both"/>
        <w:rPr>
          <w:lang w:val="es-ES"/>
        </w:rPr>
      </w:pPr>
      <w:r>
        <w:rPr>
          <w:lang w:val="es-ES"/>
        </w:rPr>
        <w:t xml:space="preserve">Sábado de Gloria. La noche de Pascua. Domingo de resurrección.  </w:t>
      </w:r>
    </w:p>
    <w:p w14:paraId="144A53D8" w14:textId="436D88DA" w:rsidR="00E245B9" w:rsidRDefault="00E245B9" w:rsidP="00CD4806">
      <w:pPr>
        <w:jc w:val="both"/>
        <w:rPr>
          <w:lang w:val="es-ES"/>
        </w:rPr>
      </w:pPr>
      <w:r>
        <w:rPr>
          <w:lang w:val="es-ES"/>
        </w:rPr>
        <w:t xml:space="preserve">Históricamente en nuestros pueblos hay </w:t>
      </w:r>
      <w:proofErr w:type="gramStart"/>
      <w:r>
        <w:rPr>
          <w:lang w:val="es-ES"/>
        </w:rPr>
        <w:t>mucho más gente</w:t>
      </w:r>
      <w:proofErr w:type="gramEnd"/>
      <w:r>
        <w:rPr>
          <w:lang w:val="es-ES"/>
        </w:rPr>
        <w:t xml:space="preserve"> participando en las actividades litúrgicas y procesiones del viernes santo que </w:t>
      </w:r>
      <w:r w:rsidR="006937C6">
        <w:rPr>
          <w:lang w:val="es-ES"/>
        </w:rPr>
        <w:t xml:space="preserve">en las </w:t>
      </w:r>
      <w:r>
        <w:rPr>
          <w:lang w:val="es-ES"/>
        </w:rPr>
        <w:t xml:space="preserve">del domingo de resurrección.  En otros tiempos no poca gente (creyente) celebra el último domingo de la semana santa en la playa.   Hoy estamos en casa.  </w:t>
      </w:r>
      <w:r w:rsidR="001F46BB">
        <w:rPr>
          <w:lang w:val="es-ES"/>
        </w:rPr>
        <w:t>Si hemos hecho un esfuerzo en la familia para reflexionar y orar más intensamente los días anteriores, estaremos en buenas condiciones para poder celebrar también esa noticia y nueva experiencia de que “</w:t>
      </w:r>
      <w:r w:rsidR="008A485F">
        <w:rPr>
          <w:lang w:val="es-ES"/>
        </w:rPr>
        <w:t>Él</w:t>
      </w:r>
      <w:r w:rsidR="001F46BB">
        <w:rPr>
          <w:lang w:val="es-ES"/>
        </w:rPr>
        <w:t xml:space="preserve"> ha resucitado”.  </w:t>
      </w:r>
    </w:p>
    <w:p w14:paraId="6FA3651C" w14:textId="0ED2E2A9" w:rsidR="001F46BB" w:rsidRDefault="00DF5245" w:rsidP="00CD4806">
      <w:pPr>
        <w:jc w:val="both"/>
        <w:rPr>
          <w:lang w:val="es-ES"/>
        </w:rPr>
      </w:pPr>
      <w:r>
        <w:rPr>
          <w:lang w:val="es-ES"/>
        </w:rPr>
        <w:t>Ojalá podamos leer los relatos</w:t>
      </w:r>
      <w:r w:rsidR="00764BFD">
        <w:rPr>
          <w:rStyle w:val="Refdenotaalpie"/>
          <w:lang w:val="es-ES"/>
        </w:rPr>
        <w:footnoteReference w:id="1"/>
      </w:r>
      <w:r>
        <w:rPr>
          <w:lang w:val="es-ES"/>
        </w:rPr>
        <w:t xml:space="preserve"> de los 4 evangelios en cuanto a sus testimonios sobr</w:t>
      </w:r>
      <w:r w:rsidR="00C22F66">
        <w:rPr>
          <w:lang w:val="es-ES"/>
        </w:rPr>
        <w:t>e el resucitado.  Veremos que hay muchas diferencias y hasta contradicciones.  Son intentos humanos para expresar lo inexpresable, es decir, que Dios ha resucitado a ese Jesús.   Jesús no volvió a vivir en esta historia</w:t>
      </w:r>
      <w:r w:rsidR="0096130F">
        <w:rPr>
          <w:lang w:val="es-ES"/>
        </w:rPr>
        <w:t xml:space="preserve"> humana, sino rompió las últimas limitaciones de la existencia humana.  </w:t>
      </w:r>
      <w:r w:rsidR="003413E6">
        <w:rPr>
          <w:lang w:val="es-ES"/>
        </w:rPr>
        <w:t xml:space="preserve">Los testigos nos invitan a “creerlo” y a “vivirlo”.   </w:t>
      </w:r>
      <w:r w:rsidR="006B5BFB">
        <w:rPr>
          <w:lang w:val="es-ES"/>
        </w:rPr>
        <w:t xml:space="preserve">No es de extrañarnos si han sido las pocas personas que no huyeron (María, la madre de Jesús, </w:t>
      </w:r>
      <w:r w:rsidR="003F4CB7">
        <w:rPr>
          <w:lang w:val="es-ES"/>
        </w:rPr>
        <w:t>la hermana de su madre, otra María y María de Magdala (M</w:t>
      </w:r>
      <w:r w:rsidR="002F2444">
        <w:rPr>
          <w:lang w:val="es-ES"/>
        </w:rPr>
        <w:t>aría Magdalena) y “el discípulo amado”)</w:t>
      </w:r>
      <w:r w:rsidR="006937C6">
        <w:rPr>
          <w:lang w:val="es-ES"/>
        </w:rPr>
        <w:t xml:space="preserve"> </w:t>
      </w:r>
      <w:r w:rsidR="00F349B3">
        <w:rPr>
          <w:lang w:val="es-ES"/>
        </w:rPr>
        <w:t>(</w:t>
      </w:r>
      <w:proofErr w:type="spellStart"/>
      <w:r w:rsidR="006937C6">
        <w:rPr>
          <w:lang w:val="es-ES"/>
        </w:rPr>
        <w:t>Jn</w:t>
      </w:r>
      <w:proofErr w:type="spellEnd"/>
      <w:r w:rsidR="006937C6">
        <w:rPr>
          <w:lang w:val="es-ES"/>
        </w:rPr>
        <w:t xml:space="preserve"> 19,25-26)</w:t>
      </w:r>
      <w:r w:rsidR="002F2444">
        <w:rPr>
          <w:lang w:val="es-ES"/>
        </w:rPr>
        <w:t xml:space="preserve"> quienes han convocado a los 12 y otros discípulos para compartir algo inaudito.  Los que había</w:t>
      </w:r>
      <w:r w:rsidR="00F349B3">
        <w:rPr>
          <w:lang w:val="es-ES"/>
        </w:rPr>
        <w:t>n</w:t>
      </w:r>
      <w:r w:rsidR="002F2444">
        <w:rPr>
          <w:lang w:val="es-ES"/>
        </w:rPr>
        <w:t xml:space="preserve"> huido experimentaron que Jesús les había “perdonado” la traición y los convocaba para dar testimonio </w:t>
      </w:r>
      <w:r w:rsidR="00D35A4D">
        <w:rPr>
          <w:lang w:val="es-ES"/>
        </w:rPr>
        <w:t xml:space="preserve">que la muerte ya nunca más tendría la última palabra, sino la vida, y vida en plenitud.  Y con ojos de fe lograron secar las lágrimas y empezaron a </w:t>
      </w:r>
      <w:proofErr w:type="spellStart"/>
      <w:r w:rsidR="00D35A4D">
        <w:rPr>
          <w:lang w:val="es-ES"/>
        </w:rPr>
        <w:t>re-interpretar</w:t>
      </w:r>
      <w:proofErr w:type="spellEnd"/>
      <w:r w:rsidR="00D35A4D">
        <w:rPr>
          <w:lang w:val="es-ES"/>
        </w:rPr>
        <w:t xml:space="preserve"> todos los acontecimientos en la vida histórica de Jesús.  Se han abrazado en fraternidad</w:t>
      </w:r>
      <w:r w:rsidR="003B12E4">
        <w:rPr>
          <w:lang w:val="es-ES"/>
        </w:rPr>
        <w:t>. Vencieron el miedo (hasta de ser perseguidos y asesinados) y dieron testimonio de la resurrección: “Ustedes lo mataron, pero Dios lo resucitó y nosotros somos testigos de esto” (He 3,15-16)</w:t>
      </w:r>
    </w:p>
    <w:p w14:paraId="6F2618FC" w14:textId="0188DDA6" w:rsidR="00DC2F43" w:rsidRDefault="00DC2F43" w:rsidP="00CD4806">
      <w:pPr>
        <w:jc w:val="both"/>
        <w:rPr>
          <w:lang w:val="es-ES"/>
        </w:rPr>
      </w:pPr>
      <w:r>
        <w:rPr>
          <w:lang w:val="es-ES"/>
        </w:rPr>
        <w:t xml:space="preserve">La fe en la resurrección siempre será </w:t>
      </w:r>
      <w:r w:rsidRPr="00205CC9">
        <w:rPr>
          <w:i/>
          <w:iCs/>
          <w:lang w:val="es-ES"/>
        </w:rPr>
        <w:t xml:space="preserve">“expuesta a la oscuridad, a la duda, a los sentimientos de inseguridad”. </w:t>
      </w:r>
      <w:r>
        <w:rPr>
          <w:lang w:val="es-ES"/>
        </w:rPr>
        <w:t xml:space="preserve">No es comprobable matemática o científicamente en hechos desnudos.  </w:t>
      </w:r>
      <w:r w:rsidR="00CD4806">
        <w:rPr>
          <w:lang w:val="es-ES"/>
        </w:rPr>
        <w:t>Solo con ojos de fe seremos capaces de captar el significado de esa nueva experiencia de la madrugada del domingo de Pascua</w:t>
      </w:r>
      <w:r w:rsidR="00441840">
        <w:rPr>
          <w:lang w:val="es-ES"/>
        </w:rPr>
        <w:t xml:space="preserve">, al “tercer día”.  Así la resurrección </w:t>
      </w:r>
      <w:r w:rsidR="00205CC9">
        <w:rPr>
          <w:lang w:val="es-ES"/>
        </w:rPr>
        <w:t xml:space="preserve">de </w:t>
      </w:r>
      <w:r w:rsidR="00441840">
        <w:rPr>
          <w:lang w:val="es-ES"/>
        </w:rPr>
        <w:t xml:space="preserve">Jesús y la </w:t>
      </w:r>
      <w:r w:rsidR="00205CC9">
        <w:rPr>
          <w:lang w:val="es-ES"/>
        </w:rPr>
        <w:t xml:space="preserve">nuestra </w:t>
      </w:r>
      <w:r w:rsidR="00021635">
        <w:rPr>
          <w:lang w:val="es-ES"/>
        </w:rPr>
        <w:t>son</w:t>
      </w:r>
      <w:r w:rsidR="00205CC9">
        <w:rPr>
          <w:lang w:val="es-ES"/>
        </w:rPr>
        <w:t xml:space="preserve"> el culmen de la fe cristiana.  Así nos arriesgamos a proclamar que </w:t>
      </w:r>
      <w:r w:rsidR="007D0301">
        <w:rPr>
          <w:lang w:val="es-ES"/>
        </w:rPr>
        <w:t>“</w:t>
      </w:r>
      <w:r w:rsidR="00205CC9" w:rsidRPr="007D0301">
        <w:rPr>
          <w:i/>
          <w:iCs/>
          <w:lang w:val="es-ES"/>
        </w:rPr>
        <w:t xml:space="preserve">a pesar de todas las evidencias que se nos </w:t>
      </w:r>
      <w:r w:rsidR="007D0301" w:rsidRPr="007D0301">
        <w:rPr>
          <w:i/>
          <w:iCs/>
          <w:lang w:val="es-ES"/>
        </w:rPr>
        <w:t>imponen</w:t>
      </w:r>
      <w:r w:rsidR="00205CC9" w:rsidRPr="007D0301">
        <w:rPr>
          <w:i/>
          <w:iCs/>
          <w:lang w:val="es-ES"/>
        </w:rPr>
        <w:t>, la muerte no tiene la última palabra en el destino de la humanidad. No estamos destinados al fracaso y a la corrupción, sino a la vida y a la felicidad</w:t>
      </w:r>
      <w:r w:rsidR="00205CC9">
        <w:rPr>
          <w:lang w:val="es-ES"/>
        </w:rPr>
        <w:t>.”</w:t>
      </w:r>
    </w:p>
    <w:p w14:paraId="25869F6F" w14:textId="1DBEA70A" w:rsidR="007D0301" w:rsidRDefault="007D0301" w:rsidP="00CD4806">
      <w:pPr>
        <w:jc w:val="both"/>
        <w:rPr>
          <w:lang w:val="es-ES"/>
        </w:rPr>
      </w:pPr>
      <w:r>
        <w:rPr>
          <w:lang w:val="es-ES"/>
        </w:rPr>
        <w:t>Pero no basta proclamar en palabras esta Buena Noticia (Evangelio).  De nada sirve repetir credos diciendo que cree</w:t>
      </w:r>
      <w:r w:rsidR="00C15098">
        <w:rPr>
          <w:lang w:val="es-ES"/>
        </w:rPr>
        <w:t>mos</w:t>
      </w:r>
      <w:r>
        <w:rPr>
          <w:lang w:val="es-ES"/>
        </w:rPr>
        <w:t xml:space="preserve"> </w:t>
      </w:r>
      <w:r w:rsidR="00537606">
        <w:rPr>
          <w:lang w:val="es-ES"/>
        </w:rPr>
        <w:t>que Jesús “resucitó de entre los muertos” y que cree</w:t>
      </w:r>
      <w:r w:rsidR="00C15098">
        <w:rPr>
          <w:lang w:val="es-ES"/>
        </w:rPr>
        <w:t>mos</w:t>
      </w:r>
      <w:r w:rsidR="00537606">
        <w:rPr>
          <w:lang w:val="es-ES"/>
        </w:rPr>
        <w:t xml:space="preserve"> “en la resurrección de los muertos y la vida eterna”</w:t>
      </w:r>
      <w:r w:rsidR="00212337">
        <w:rPr>
          <w:lang w:val="es-ES"/>
        </w:rPr>
        <w:t xml:space="preserve">, si en la vida diaria no vivimos consecuentemente con la práctica de Jesús.  Recordemos que hace tiempos algunos se atrevían a decir que no importaba sufrir en esta tierra (valle de lágrimas), porque en la vida futura seremos felices en el cielo.  </w:t>
      </w:r>
      <w:r w:rsidR="003B071B">
        <w:rPr>
          <w:lang w:val="es-ES"/>
        </w:rPr>
        <w:t xml:space="preserve">Dios no resucitó a cualquier persona, sino a Jesús de Nazaret, aquel que vivió haciendo el bien y cuya misión de vida era abrir los ojos a los ciegos, </w:t>
      </w:r>
      <w:r w:rsidR="00C75247">
        <w:rPr>
          <w:lang w:val="es-ES"/>
        </w:rPr>
        <w:t xml:space="preserve">los oídos a los sordos, levantar a los cojos, </w:t>
      </w:r>
      <w:r w:rsidR="009D26F7">
        <w:rPr>
          <w:lang w:val="es-ES"/>
        </w:rPr>
        <w:t>liberar a los oprimidos, curar enfermos, devolver la dignidad de los excluidos, etc.    Nadie nos entenderá, nadie nos hará caso si profesamos creer en la resurrección de Jesús y la nuestra si no vivimos “haciendo el bien” a la manera</w:t>
      </w:r>
      <w:r w:rsidR="000929BC">
        <w:rPr>
          <w:lang w:val="es-ES"/>
        </w:rPr>
        <w:t xml:space="preserve"> de Jesús</w:t>
      </w:r>
      <w:r w:rsidR="009D26F7">
        <w:rPr>
          <w:lang w:val="es-ES"/>
        </w:rPr>
        <w:t xml:space="preserve"> y acercándonos a la radicalidad con la que vivió Jesús. </w:t>
      </w:r>
    </w:p>
    <w:p w14:paraId="6A6BBF2B" w14:textId="0E695A42" w:rsidR="00C85754" w:rsidRDefault="00C85754" w:rsidP="00CD4806">
      <w:pPr>
        <w:jc w:val="both"/>
        <w:rPr>
          <w:lang w:val="es-ES"/>
        </w:rPr>
      </w:pPr>
      <w:r>
        <w:rPr>
          <w:lang w:val="es-ES"/>
        </w:rPr>
        <w:t>Este domingo podemos encender nuestra luz a la Luz de Cristo. Ninguna oscuridad nos vencerá.  La vida triunfará sobre la muerte, la gracia sobre el pecado. No tengamos miedo. FELICES PASCUAS.  No temas confiar en la fortaleza de Cristo que está presente donde nos reunimos en su nombre, en las familias más pobres que las nuestras, en las y los enferm</w:t>
      </w:r>
      <w:r w:rsidR="00A55C66">
        <w:rPr>
          <w:lang w:val="es-ES"/>
        </w:rPr>
        <w:t xml:space="preserve">as/os y en todos/as que cuidan de la vida.  </w:t>
      </w:r>
    </w:p>
    <w:p w14:paraId="7AB859EF" w14:textId="79DCC390" w:rsidR="00A55C66" w:rsidRPr="0078729E" w:rsidRDefault="00A55C66" w:rsidP="00CD4806">
      <w:pPr>
        <w:jc w:val="both"/>
        <w:rPr>
          <w:lang w:val="es-ES"/>
        </w:rPr>
      </w:pPr>
      <w:r>
        <w:rPr>
          <w:lang w:val="es-ES"/>
        </w:rPr>
        <w:t xml:space="preserve">Tere y Luis. </w:t>
      </w:r>
    </w:p>
    <w:sectPr w:rsidR="00A55C66" w:rsidRPr="0078729E" w:rsidSect="00A55C66">
      <w:pgSz w:w="12240" w:h="15840" w:code="1"/>
      <w:pgMar w:top="851" w:right="1077" w:bottom="851" w:left="1077"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A6A33BA" w14:textId="77777777" w:rsidR="00EA4E74" w:rsidRDefault="00EA4E74" w:rsidP="00764BFD">
      <w:pPr>
        <w:spacing w:after="0" w:line="240" w:lineRule="auto"/>
      </w:pPr>
      <w:r>
        <w:separator/>
      </w:r>
    </w:p>
  </w:endnote>
  <w:endnote w:type="continuationSeparator" w:id="0">
    <w:p w14:paraId="532AF310" w14:textId="77777777" w:rsidR="00EA4E74" w:rsidRDefault="00EA4E74" w:rsidP="00764BF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0D8860DA" w14:textId="77777777" w:rsidR="00EA4E74" w:rsidRDefault="00EA4E74" w:rsidP="00764BFD">
      <w:pPr>
        <w:spacing w:after="0" w:line="240" w:lineRule="auto"/>
      </w:pPr>
      <w:r>
        <w:separator/>
      </w:r>
    </w:p>
  </w:footnote>
  <w:footnote w:type="continuationSeparator" w:id="0">
    <w:p w14:paraId="2494C927" w14:textId="77777777" w:rsidR="00EA4E74" w:rsidRDefault="00EA4E74" w:rsidP="00764BFD">
      <w:pPr>
        <w:spacing w:after="0" w:line="240" w:lineRule="auto"/>
      </w:pPr>
      <w:r>
        <w:continuationSeparator/>
      </w:r>
    </w:p>
  </w:footnote>
  <w:footnote w:id="1">
    <w:p w14:paraId="4B4E24B1" w14:textId="7D2F55DD" w:rsidR="00764BFD" w:rsidRPr="00764BFD" w:rsidRDefault="00764BFD">
      <w:pPr>
        <w:pStyle w:val="Textonotapie"/>
        <w:rPr>
          <w:lang w:val="es-ES"/>
        </w:rPr>
      </w:pPr>
      <w:r>
        <w:rPr>
          <w:rStyle w:val="Refdenotaalpie"/>
        </w:rPr>
        <w:footnoteRef/>
      </w:r>
      <w:r>
        <w:t xml:space="preserve"> </w:t>
      </w:r>
      <w:r>
        <w:rPr>
          <w:lang w:val="es-ES"/>
        </w:rPr>
        <w:t xml:space="preserve">Mt 28   Mc 16   </w:t>
      </w:r>
      <w:proofErr w:type="spellStart"/>
      <w:r>
        <w:rPr>
          <w:lang w:val="es-ES"/>
        </w:rPr>
        <w:t>Lc</w:t>
      </w:r>
      <w:proofErr w:type="spellEnd"/>
      <w:r>
        <w:rPr>
          <w:lang w:val="es-ES"/>
        </w:rPr>
        <w:t xml:space="preserve"> 24   </w:t>
      </w:r>
      <w:proofErr w:type="spellStart"/>
      <w:r>
        <w:rPr>
          <w:lang w:val="es-ES"/>
        </w:rPr>
        <w:t>Jn</w:t>
      </w:r>
      <w:proofErr w:type="spellEnd"/>
      <w:r>
        <w:rPr>
          <w:lang w:val="es-ES"/>
        </w:rPr>
        <w:t xml:space="preserve"> 20</w:t>
      </w:r>
      <w:r w:rsidR="00021635">
        <w:rPr>
          <w:lang w:val="es-ES"/>
        </w:rPr>
        <w:t xml:space="preserve"> - 21</w:t>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drawingGridHorizontalSpacing w:val="110"/>
  <w:displayHorizontalDrawingGridEvery w:val="2"/>
  <w:displayVerticalDrawingGridEvery w:val="2"/>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8729E"/>
    <w:rsid w:val="00021635"/>
    <w:rsid w:val="000929BC"/>
    <w:rsid w:val="001F46BB"/>
    <w:rsid w:val="00205CC9"/>
    <w:rsid w:val="00212337"/>
    <w:rsid w:val="002F2444"/>
    <w:rsid w:val="003413E6"/>
    <w:rsid w:val="003B071B"/>
    <w:rsid w:val="003B12E4"/>
    <w:rsid w:val="003F4CB7"/>
    <w:rsid w:val="00441840"/>
    <w:rsid w:val="004B4ED1"/>
    <w:rsid w:val="00537606"/>
    <w:rsid w:val="005F708F"/>
    <w:rsid w:val="00692E05"/>
    <w:rsid w:val="006937C6"/>
    <w:rsid w:val="006B5BFB"/>
    <w:rsid w:val="00764BFD"/>
    <w:rsid w:val="00775B1C"/>
    <w:rsid w:val="0078729E"/>
    <w:rsid w:val="007D0301"/>
    <w:rsid w:val="008A485F"/>
    <w:rsid w:val="0096130F"/>
    <w:rsid w:val="00975DCD"/>
    <w:rsid w:val="009D1EDD"/>
    <w:rsid w:val="009D26F7"/>
    <w:rsid w:val="00A55C66"/>
    <w:rsid w:val="00C15098"/>
    <w:rsid w:val="00C22F66"/>
    <w:rsid w:val="00C75247"/>
    <w:rsid w:val="00C85754"/>
    <w:rsid w:val="00CD4806"/>
    <w:rsid w:val="00D35A4D"/>
    <w:rsid w:val="00D65316"/>
    <w:rsid w:val="00DC2F43"/>
    <w:rsid w:val="00DF5245"/>
    <w:rsid w:val="00E245B9"/>
    <w:rsid w:val="00EA4E74"/>
    <w:rsid w:val="00F23C11"/>
    <w:rsid w:val="00F349B3"/>
    <w:rsid w:val="00F612FC"/>
    <w:rsid w:val="00FE5DAF"/>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A16E204"/>
  <w15:chartTrackingRefBased/>
  <w15:docId w15:val="{38CDCE7D-3DC8-4507-956C-6B480838A25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s-ES" w:eastAsia="en-US" w:bidi="ar-SA"/>
      </w:rPr>
    </w:rPrDefault>
    <w:pPrDefault>
      <w:pPr>
        <w:spacing w:after="160" w:line="259"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rsid w:val="0078729E"/>
    <w:rPr>
      <w:lang w:val="es-SV"/>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extonotapie">
    <w:name w:val="footnote text"/>
    <w:basedOn w:val="Normal"/>
    <w:link w:val="TextonotapieCar"/>
    <w:uiPriority w:val="99"/>
    <w:semiHidden/>
    <w:unhideWhenUsed/>
    <w:rsid w:val="00764BFD"/>
    <w:pPr>
      <w:spacing w:after="0" w:line="240" w:lineRule="auto"/>
    </w:pPr>
    <w:rPr>
      <w:sz w:val="20"/>
      <w:szCs w:val="20"/>
    </w:rPr>
  </w:style>
  <w:style w:type="character" w:customStyle="1" w:styleId="TextonotapieCar">
    <w:name w:val="Texto nota pie Car"/>
    <w:basedOn w:val="Fuentedeprrafopredeter"/>
    <w:link w:val="Textonotapie"/>
    <w:uiPriority w:val="99"/>
    <w:semiHidden/>
    <w:rsid w:val="00764BFD"/>
    <w:rPr>
      <w:sz w:val="20"/>
      <w:szCs w:val="20"/>
      <w:lang w:val="es-SV"/>
    </w:rPr>
  </w:style>
  <w:style w:type="character" w:styleId="Refdenotaalpie">
    <w:name w:val="footnote reference"/>
    <w:basedOn w:val="Fuentedeprrafopredeter"/>
    <w:uiPriority w:val="99"/>
    <w:semiHidden/>
    <w:unhideWhenUsed/>
    <w:rsid w:val="00764BFD"/>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821C5D7-F96F-40AE-9B9C-3973A2A32FC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632</Words>
  <Characters>3476</Characters>
  <Application>Microsoft Office Word</Application>
  <DocSecurity>0</DocSecurity>
  <Lines>28</Lines>
  <Paragraphs>8</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4100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Luis Van De Velde</dc:creator>
  <cp:keywords/>
  <dc:description/>
  <cp:lastModifiedBy>Rosario Hermano</cp:lastModifiedBy>
  <cp:revision>2</cp:revision>
  <cp:lastPrinted>2020-04-08T20:12:00Z</cp:lastPrinted>
  <dcterms:created xsi:type="dcterms:W3CDTF">2020-04-13T13:17:00Z</dcterms:created>
  <dcterms:modified xsi:type="dcterms:W3CDTF">2020-04-13T13:17:00Z</dcterms:modified>
</cp:coreProperties>
</file>