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3384" w:rsidRPr="00E23384" w:rsidRDefault="00E23384" w:rsidP="00E23384">
      <w:pPr>
        <w:shd w:val="clear" w:color="auto" w:fill="FFFFFF"/>
        <w:spacing w:after="0" w:line="240" w:lineRule="auto"/>
        <w:jc w:val="center"/>
        <w:rPr>
          <w:rFonts w:ascii="Arial" w:eastAsia="Times New Roman" w:hAnsi="Arial" w:cs="Arial"/>
          <w:color w:val="222222"/>
          <w:sz w:val="24"/>
          <w:szCs w:val="24"/>
          <w:lang w:val="es-UY" w:eastAsia="es-UY"/>
        </w:rPr>
      </w:pPr>
      <w:r w:rsidRPr="00E23384">
        <w:rPr>
          <w:rFonts w:ascii="Arial" w:eastAsia="Times New Roman" w:hAnsi="Arial" w:cs="Arial"/>
          <w:b/>
          <w:bCs/>
          <w:color w:val="404040"/>
          <w:sz w:val="24"/>
          <w:szCs w:val="24"/>
          <w:lang w:val="es-UY" w:eastAsia="es-UY"/>
        </w:rPr>
        <w:t>Llamado global:</w:t>
      </w:r>
      <w:r w:rsidRPr="00E23384">
        <w:rPr>
          <w:rFonts w:ascii="Arial" w:eastAsia="Times New Roman" w:hAnsi="Arial" w:cs="Arial"/>
          <w:b/>
          <w:bCs/>
          <w:color w:val="404040"/>
          <w:sz w:val="24"/>
          <w:szCs w:val="24"/>
          <w:lang w:val="es-UY" w:eastAsia="es-UY"/>
        </w:rPr>
        <w:br/>
        <w:t>¡Suspensión inmediata del pago y anulación de la deuda externa y destinar estos recursos a la atención y cuidado de la población!</w:t>
      </w:r>
    </w:p>
    <w:p w:rsidR="00E23384" w:rsidRPr="00E23384" w:rsidRDefault="00E23384" w:rsidP="00E23384">
      <w:pPr>
        <w:shd w:val="clear" w:color="auto" w:fill="FFFFFF"/>
        <w:spacing w:after="0" w:line="240" w:lineRule="auto"/>
        <w:jc w:val="center"/>
        <w:rPr>
          <w:rFonts w:ascii="Arial" w:eastAsia="Times New Roman" w:hAnsi="Arial" w:cs="Arial"/>
          <w:color w:val="222222"/>
          <w:sz w:val="24"/>
          <w:szCs w:val="24"/>
          <w:lang w:val="es-UY" w:eastAsia="es-UY"/>
        </w:rPr>
      </w:pPr>
      <w:r w:rsidRPr="00E23384">
        <w:rPr>
          <w:rFonts w:ascii="Arial" w:eastAsia="Times New Roman" w:hAnsi="Arial" w:cs="Arial"/>
          <w:color w:val="222222"/>
          <w:sz w:val="24"/>
          <w:szCs w:val="24"/>
          <w:lang w:val="es-UY" w:eastAsia="es-UY"/>
        </w:rPr>
        <w:t> </w:t>
      </w:r>
    </w:p>
    <w:p w:rsidR="00E23384" w:rsidRPr="00E23384" w:rsidRDefault="00E23384" w:rsidP="00E23384">
      <w:pPr>
        <w:shd w:val="clear" w:color="auto" w:fill="FFFFFF"/>
        <w:spacing w:after="0" w:line="240" w:lineRule="auto"/>
        <w:jc w:val="center"/>
        <w:rPr>
          <w:rFonts w:ascii="Arial" w:eastAsia="Times New Roman" w:hAnsi="Arial" w:cs="Arial"/>
          <w:color w:val="FF0000"/>
          <w:sz w:val="44"/>
          <w:szCs w:val="44"/>
          <w:lang w:val="es-UY" w:eastAsia="es-UY"/>
        </w:rPr>
      </w:pPr>
      <w:r w:rsidRPr="00E23384">
        <w:rPr>
          <w:rFonts w:ascii="Arial" w:eastAsia="Times New Roman" w:hAnsi="Arial" w:cs="Arial"/>
          <w:color w:val="FF0000"/>
          <w:sz w:val="44"/>
          <w:szCs w:val="44"/>
          <w:lang w:val="es-UY" w:eastAsia="es-UY"/>
        </w:rPr>
        <w:t>Jubileo Sur/Américas</w:t>
      </w:r>
    </w:p>
    <w:p w:rsidR="00E23384" w:rsidRPr="00E23384" w:rsidRDefault="00E23384" w:rsidP="00E23384">
      <w:pPr>
        <w:shd w:val="clear" w:color="auto" w:fill="FFFFFF"/>
        <w:spacing w:after="0" w:line="240" w:lineRule="auto"/>
        <w:jc w:val="center"/>
        <w:rPr>
          <w:rFonts w:ascii="Arial" w:eastAsia="Times New Roman" w:hAnsi="Arial" w:cs="Arial"/>
          <w:color w:val="222222"/>
          <w:sz w:val="24"/>
          <w:szCs w:val="24"/>
          <w:lang w:val="es-UY" w:eastAsia="es-UY"/>
        </w:rPr>
      </w:pPr>
      <w:r w:rsidRPr="00E23384">
        <w:rPr>
          <w:rFonts w:ascii="Arial" w:eastAsia="Times New Roman" w:hAnsi="Arial" w:cs="Arial"/>
          <w:color w:val="222222"/>
          <w:sz w:val="24"/>
          <w:szCs w:val="24"/>
          <w:lang w:val="es-UY" w:eastAsia="es-UY"/>
        </w:rPr>
        <w:t> </w:t>
      </w:r>
    </w:p>
    <w:p w:rsidR="00E23384" w:rsidRPr="00E23384" w:rsidRDefault="00E23384" w:rsidP="00E23384">
      <w:pPr>
        <w:shd w:val="clear" w:color="auto" w:fill="FFFFFF"/>
        <w:spacing w:after="0" w:line="240" w:lineRule="auto"/>
        <w:jc w:val="both"/>
        <w:rPr>
          <w:rFonts w:ascii="Arial" w:eastAsia="Times New Roman" w:hAnsi="Arial" w:cs="Arial"/>
          <w:color w:val="222222"/>
          <w:sz w:val="24"/>
          <w:szCs w:val="24"/>
          <w:lang w:val="es-UY" w:eastAsia="es-UY"/>
        </w:rPr>
      </w:pPr>
      <w:r w:rsidRPr="00E23384">
        <w:rPr>
          <w:rFonts w:ascii="Arial" w:eastAsia="Times New Roman" w:hAnsi="Arial" w:cs="Arial"/>
          <w:b/>
          <w:bCs/>
          <w:color w:val="404040"/>
          <w:sz w:val="24"/>
          <w:szCs w:val="24"/>
          <w:lang w:val="es-UY" w:eastAsia="es-UY"/>
        </w:rPr>
        <w:t>Para enfrentar la crisis sanitaria y alimentaria agravada por el Coronavirus</w:t>
      </w:r>
    </w:p>
    <w:p w:rsidR="00E23384" w:rsidRPr="00E23384" w:rsidRDefault="00E23384" w:rsidP="00E23384">
      <w:pPr>
        <w:shd w:val="clear" w:color="auto" w:fill="FFFFFF"/>
        <w:spacing w:after="0" w:line="240" w:lineRule="auto"/>
        <w:jc w:val="both"/>
        <w:rPr>
          <w:rFonts w:ascii="Arial" w:eastAsia="Times New Roman" w:hAnsi="Arial" w:cs="Arial"/>
          <w:color w:val="222222"/>
          <w:sz w:val="24"/>
          <w:szCs w:val="24"/>
          <w:lang w:val="es-UY" w:eastAsia="es-UY"/>
        </w:rPr>
      </w:pPr>
      <w:r w:rsidRPr="00E23384">
        <w:rPr>
          <w:rFonts w:ascii="Arial" w:eastAsia="Times New Roman" w:hAnsi="Arial" w:cs="Arial"/>
          <w:color w:val="222222"/>
          <w:sz w:val="24"/>
          <w:szCs w:val="24"/>
          <w:lang w:val="es-UY" w:eastAsia="es-UY"/>
        </w:rPr>
        <w:t> </w:t>
      </w:r>
      <w:bookmarkStart w:id="0" w:name="_GoBack"/>
      <w:bookmarkEnd w:id="0"/>
    </w:p>
    <w:p w:rsidR="00E23384" w:rsidRPr="00E23384" w:rsidRDefault="00E23384" w:rsidP="00E23384">
      <w:pPr>
        <w:shd w:val="clear" w:color="auto" w:fill="FFFFFF"/>
        <w:spacing w:after="0" w:line="240" w:lineRule="auto"/>
        <w:jc w:val="both"/>
        <w:rPr>
          <w:rFonts w:ascii="Arial" w:eastAsia="Times New Roman" w:hAnsi="Arial" w:cs="Arial"/>
          <w:color w:val="222222"/>
          <w:sz w:val="24"/>
          <w:szCs w:val="24"/>
          <w:lang w:val="es-UY" w:eastAsia="es-UY"/>
        </w:rPr>
      </w:pPr>
      <w:r w:rsidRPr="00E23384">
        <w:rPr>
          <w:rFonts w:ascii="Arial" w:eastAsia="Times New Roman" w:hAnsi="Arial" w:cs="Arial"/>
          <w:color w:val="404040"/>
          <w:sz w:val="24"/>
          <w:szCs w:val="24"/>
          <w:lang w:val="es-UY" w:eastAsia="es-UY"/>
        </w:rPr>
        <w:t>Jubileo Sur/Américas desde hace más de veinte años viene haciendo el llamado y exigencia al </w:t>
      </w:r>
      <w:r w:rsidRPr="00E23384">
        <w:rPr>
          <w:rFonts w:ascii="Arial" w:eastAsia="Times New Roman" w:hAnsi="Arial" w:cs="Arial"/>
          <w:b/>
          <w:bCs/>
          <w:color w:val="404040"/>
          <w:sz w:val="24"/>
          <w:szCs w:val="24"/>
          <w:lang w:val="es-UY" w:eastAsia="es-UY"/>
        </w:rPr>
        <w:t>NO</w:t>
      </w:r>
      <w:r w:rsidRPr="00E23384">
        <w:rPr>
          <w:rFonts w:ascii="Arial" w:eastAsia="Times New Roman" w:hAnsi="Arial" w:cs="Arial"/>
          <w:color w:val="404040"/>
          <w:sz w:val="24"/>
          <w:szCs w:val="24"/>
          <w:lang w:val="es-UY" w:eastAsia="es-UY"/>
        </w:rPr>
        <w:t> pago de las deudas externas, con acciones y argumentos que demuestran su carácter ilegítimo, cuyos mecanismos están creados para nunca terminar de pagarla, asegurando así el sometimiento de nuestros pueblos a la esclavitud financiera y la dependencia política, frente al gran capital imperial.</w:t>
      </w:r>
    </w:p>
    <w:p w:rsidR="00E23384" w:rsidRPr="00E23384" w:rsidRDefault="00E23384" w:rsidP="00E23384">
      <w:pPr>
        <w:shd w:val="clear" w:color="auto" w:fill="FFFFFF"/>
        <w:spacing w:after="0" w:line="240" w:lineRule="auto"/>
        <w:jc w:val="both"/>
        <w:rPr>
          <w:rFonts w:ascii="Arial" w:eastAsia="Times New Roman" w:hAnsi="Arial" w:cs="Arial"/>
          <w:color w:val="222222"/>
          <w:sz w:val="24"/>
          <w:szCs w:val="24"/>
          <w:lang w:val="es-UY" w:eastAsia="es-UY"/>
        </w:rPr>
      </w:pPr>
      <w:r w:rsidRPr="00E23384">
        <w:rPr>
          <w:rFonts w:ascii="Arial" w:eastAsia="Times New Roman" w:hAnsi="Arial" w:cs="Arial"/>
          <w:color w:val="222222"/>
          <w:sz w:val="24"/>
          <w:szCs w:val="24"/>
          <w:lang w:val="es-UY" w:eastAsia="es-UY"/>
        </w:rPr>
        <w:t> </w:t>
      </w:r>
    </w:p>
    <w:p w:rsidR="00E23384" w:rsidRPr="00E23384" w:rsidRDefault="00E23384" w:rsidP="00E23384">
      <w:pPr>
        <w:shd w:val="clear" w:color="auto" w:fill="FFFFFF"/>
        <w:spacing w:after="0" w:line="240" w:lineRule="auto"/>
        <w:jc w:val="both"/>
        <w:rPr>
          <w:rFonts w:ascii="Arial" w:eastAsia="Times New Roman" w:hAnsi="Arial" w:cs="Arial"/>
          <w:color w:val="222222"/>
          <w:sz w:val="24"/>
          <w:szCs w:val="24"/>
          <w:lang w:val="es-UY" w:eastAsia="es-UY"/>
        </w:rPr>
      </w:pPr>
      <w:r w:rsidRPr="00E23384">
        <w:rPr>
          <w:rFonts w:ascii="Arial" w:eastAsia="Times New Roman" w:hAnsi="Arial" w:cs="Arial"/>
          <w:b/>
          <w:bCs/>
          <w:color w:val="404040"/>
          <w:sz w:val="24"/>
          <w:szCs w:val="24"/>
          <w:lang w:val="es-UY" w:eastAsia="es-UY"/>
        </w:rPr>
        <w:t xml:space="preserve">No es una deuda de los pueblos, es por ello </w:t>
      </w:r>
      <w:proofErr w:type="gramStart"/>
      <w:r w:rsidRPr="00E23384">
        <w:rPr>
          <w:rFonts w:ascii="Arial" w:eastAsia="Times New Roman" w:hAnsi="Arial" w:cs="Arial"/>
          <w:b/>
          <w:bCs/>
          <w:color w:val="404040"/>
          <w:sz w:val="24"/>
          <w:szCs w:val="24"/>
          <w:lang w:val="es-UY" w:eastAsia="es-UY"/>
        </w:rPr>
        <w:t>que</w:t>
      </w:r>
      <w:proofErr w:type="gramEnd"/>
      <w:r w:rsidRPr="00E23384">
        <w:rPr>
          <w:rFonts w:ascii="Arial" w:eastAsia="Times New Roman" w:hAnsi="Arial" w:cs="Arial"/>
          <w:b/>
          <w:bCs/>
          <w:color w:val="404040"/>
          <w:sz w:val="24"/>
          <w:szCs w:val="24"/>
          <w:lang w:val="es-UY" w:eastAsia="es-UY"/>
        </w:rPr>
        <w:t xml:space="preserve"> ¡No debemos, No pagamos!</w:t>
      </w:r>
    </w:p>
    <w:p w:rsidR="00E23384" w:rsidRPr="00E23384" w:rsidRDefault="00E23384" w:rsidP="00E23384">
      <w:pPr>
        <w:shd w:val="clear" w:color="auto" w:fill="FFFFFF"/>
        <w:spacing w:after="0" w:line="240" w:lineRule="auto"/>
        <w:jc w:val="both"/>
        <w:rPr>
          <w:rFonts w:ascii="Arial" w:eastAsia="Times New Roman" w:hAnsi="Arial" w:cs="Arial"/>
          <w:color w:val="222222"/>
          <w:sz w:val="24"/>
          <w:szCs w:val="24"/>
          <w:lang w:val="es-UY" w:eastAsia="es-UY"/>
        </w:rPr>
      </w:pPr>
      <w:r w:rsidRPr="00E23384">
        <w:rPr>
          <w:rFonts w:ascii="Arial" w:eastAsia="Times New Roman" w:hAnsi="Arial" w:cs="Arial"/>
          <w:color w:val="222222"/>
          <w:sz w:val="24"/>
          <w:szCs w:val="24"/>
          <w:lang w:val="es-UY" w:eastAsia="es-UY"/>
        </w:rPr>
        <w:t> </w:t>
      </w:r>
    </w:p>
    <w:p w:rsidR="00E23384" w:rsidRPr="00E23384" w:rsidRDefault="00E23384" w:rsidP="00E23384">
      <w:pPr>
        <w:shd w:val="clear" w:color="auto" w:fill="FFFFFF"/>
        <w:spacing w:after="0" w:line="240" w:lineRule="auto"/>
        <w:jc w:val="both"/>
        <w:rPr>
          <w:rFonts w:ascii="Arial" w:eastAsia="Times New Roman" w:hAnsi="Arial" w:cs="Arial"/>
          <w:color w:val="222222"/>
          <w:sz w:val="24"/>
          <w:szCs w:val="24"/>
          <w:lang w:val="es-UY" w:eastAsia="es-UY"/>
        </w:rPr>
      </w:pPr>
      <w:r w:rsidRPr="00E23384">
        <w:rPr>
          <w:rFonts w:ascii="Arial" w:eastAsia="Times New Roman" w:hAnsi="Arial" w:cs="Arial"/>
          <w:color w:val="404040"/>
          <w:sz w:val="24"/>
          <w:szCs w:val="24"/>
          <w:lang w:val="es-UY" w:eastAsia="es-UY"/>
        </w:rPr>
        <w:t>Como pueblos del Sur global no hemos sido consultados para la adquisición de las deudas. Por el contrario, son agentes externos que atentan contra nuestras soberanías, ejemplo de ello es el papel que el Banco Mundial y el Fondo Monetario Internacional han venido desempeñando en las imposiciones de los mal llamados “ajustes”. En ello destacamos las reducciones de gastos en los sectores de salud y educación que se han implementado en nuestros países, señalamos además el hecho de contar con la complicidad de los capitales corporativos y los Estados.</w:t>
      </w:r>
    </w:p>
    <w:p w:rsidR="00E23384" w:rsidRPr="00E23384" w:rsidRDefault="00E23384" w:rsidP="00E23384">
      <w:pPr>
        <w:shd w:val="clear" w:color="auto" w:fill="FFFFFF"/>
        <w:spacing w:after="0" w:line="240" w:lineRule="auto"/>
        <w:jc w:val="both"/>
        <w:rPr>
          <w:rFonts w:ascii="Arial" w:eastAsia="Times New Roman" w:hAnsi="Arial" w:cs="Arial"/>
          <w:color w:val="222222"/>
          <w:sz w:val="24"/>
          <w:szCs w:val="24"/>
          <w:lang w:val="es-UY" w:eastAsia="es-UY"/>
        </w:rPr>
      </w:pPr>
      <w:r w:rsidRPr="00E23384">
        <w:rPr>
          <w:rFonts w:ascii="Arial" w:eastAsia="Times New Roman" w:hAnsi="Arial" w:cs="Arial"/>
          <w:color w:val="222222"/>
          <w:sz w:val="24"/>
          <w:szCs w:val="24"/>
          <w:lang w:val="es-UY" w:eastAsia="es-UY"/>
        </w:rPr>
        <w:t> </w:t>
      </w:r>
    </w:p>
    <w:p w:rsidR="00E23384" w:rsidRPr="00E23384" w:rsidRDefault="00E23384" w:rsidP="00E23384">
      <w:pPr>
        <w:shd w:val="clear" w:color="auto" w:fill="FFFFFF"/>
        <w:spacing w:after="0" w:line="240" w:lineRule="auto"/>
        <w:jc w:val="both"/>
        <w:rPr>
          <w:rFonts w:ascii="Arial" w:eastAsia="Times New Roman" w:hAnsi="Arial" w:cs="Arial"/>
          <w:color w:val="222222"/>
          <w:sz w:val="24"/>
          <w:szCs w:val="24"/>
          <w:lang w:val="es-UY" w:eastAsia="es-UY"/>
        </w:rPr>
      </w:pPr>
      <w:r w:rsidRPr="00E23384">
        <w:rPr>
          <w:rFonts w:ascii="Arial" w:eastAsia="Times New Roman" w:hAnsi="Arial" w:cs="Arial"/>
          <w:color w:val="404040"/>
          <w:sz w:val="24"/>
          <w:szCs w:val="24"/>
          <w:lang w:val="es-UY" w:eastAsia="es-UY"/>
        </w:rPr>
        <w:t>Los impactos devastadores, causados por las obligaciones de pago de los servicios de las deudas, recaen sobre nuestros cuerpos, sobre la naturaleza y los espacios que albergan vida, como el agua, el aire, los bosques y los suelos; se nos han condenado a enfrentar situaciones extremas como hambre, sed, enfermedades, desalojo, trabajo precario y esclavo, sobre todo la mano de obra de las mujeres vulneradas, así como el desempleo, migraciones, violencias y guerras.</w:t>
      </w:r>
    </w:p>
    <w:p w:rsidR="00E23384" w:rsidRPr="00E23384" w:rsidRDefault="00E23384" w:rsidP="00E23384">
      <w:pPr>
        <w:shd w:val="clear" w:color="auto" w:fill="FFFFFF"/>
        <w:spacing w:after="0" w:line="240" w:lineRule="auto"/>
        <w:jc w:val="both"/>
        <w:rPr>
          <w:rFonts w:ascii="Arial" w:eastAsia="Times New Roman" w:hAnsi="Arial" w:cs="Arial"/>
          <w:color w:val="222222"/>
          <w:sz w:val="24"/>
          <w:szCs w:val="24"/>
          <w:lang w:val="es-UY" w:eastAsia="es-UY"/>
        </w:rPr>
      </w:pPr>
      <w:r w:rsidRPr="00E23384">
        <w:rPr>
          <w:rFonts w:ascii="Arial" w:eastAsia="Times New Roman" w:hAnsi="Arial" w:cs="Arial"/>
          <w:color w:val="222222"/>
          <w:sz w:val="24"/>
          <w:szCs w:val="24"/>
          <w:lang w:val="es-UY" w:eastAsia="es-UY"/>
        </w:rPr>
        <w:t> </w:t>
      </w:r>
    </w:p>
    <w:p w:rsidR="00E23384" w:rsidRPr="00E23384" w:rsidRDefault="00E23384" w:rsidP="00E23384">
      <w:pPr>
        <w:shd w:val="clear" w:color="auto" w:fill="FFFFFF"/>
        <w:spacing w:after="0" w:line="240" w:lineRule="auto"/>
        <w:jc w:val="both"/>
        <w:rPr>
          <w:rFonts w:ascii="Arial" w:eastAsia="Times New Roman" w:hAnsi="Arial" w:cs="Arial"/>
          <w:color w:val="222222"/>
          <w:sz w:val="24"/>
          <w:szCs w:val="24"/>
          <w:lang w:val="es-UY" w:eastAsia="es-UY"/>
        </w:rPr>
      </w:pPr>
      <w:r w:rsidRPr="00E23384">
        <w:rPr>
          <w:rFonts w:ascii="Arial" w:eastAsia="Times New Roman" w:hAnsi="Arial" w:cs="Arial"/>
          <w:b/>
          <w:bCs/>
          <w:color w:val="404040"/>
          <w:sz w:val="24"/>
          <w:szCs w:val="24"/>
          <w:lang w:val="es-UY" w:eastAsia="es-UY"/>
        </w:rPr>
        <w:t>Generan más deudas para que los pueblos paguen</w:t>
      </w:r>
    </w:p>
    <w:p w:rsidR="00E23384" w:rsidRPr="00E23384" w:rsidRDefault="00E23384" w:rsidP="00E23384">
      <w:pPr>
        <w:shd w:val="clear" w:color="auto" w:fill="FFFFFF"/>
        <w:spacing w:after="0" w:line="240" w:lineRule="auto"/>
        <w:jc w:val="both"/>
        <w:rPr>
          <w:rFonts w:ascii="Arial" w:eastAsia="Times New Roman" w:hAnsi="Arial" w:cs="Arial"/>
          <w:color w:val="222222"/>
          <w:sz w:val="24"/>
          <w:szCs w:val="24"/>
          <w:lang w:val="es-UY" w:eastAsia="es-UY"/>
        </w:rPr>
      </w:pPr>
      <w:r w:rsidRPr="00E23384">
        <w:rPr>
          <w:rFonts w:ascii="Arial" w:eastAsia="Times New Roman" w:hAnsi="Arial" w:cs="Arial"/>
          <w:color w:val="222222"/>
          <w:sz w:val="24"/>
          <w:szCs w:val="24"/>
          <w:lang w:val="es-UY" w:eastAsia="es-UY"/>
        </w:rPr>
        <w:t> </w:t>
      </w:r>
    </w:p>
    <w:p w:rsidR="00E23384" w:rsidRPr="00E23384" w:rsidRDefault="00E23384" w:rsidP="00E23384">
      <w:pPr>
        <w:shd w:val="clear" w:color="auto" w:fill="FFFFFF"/>
        <w:spacing w:after="0" w:line="240" w:lineRule="auto"/>
        <w:jc w:val="both"/>
        <w:rPr>
          <w:rFonts w:ascii="Arial" w:eastAsia="Times New Roman" w:hAnsi="Arial" w:cs="Arial"/>
          <w:color w:val="222222"/>
          <w:sz w:val="24"/>
          <w:szCs w:val="24"/>
          <w:lang w:val="es-UY" w:eastAsia="es-UY"/>
        </w:rPr>
      </w:pPr>
      <w:r w:rsidRPr="00E23384">
        <w:rPr>
          <w:rFonts w:ascii="Arial" w:eastAsia="Times New Roman" w:hAnsi="Arial" w:cs="Arial"/>
          <w:color w:val="404040"/>
          <w:sz w:val="24"/>
          <w:szCs w:val="24"/>
          <w:lang w:val="es-UY" w:eastAsia="es-UY"/>
        </w:rPr>
        <w:t xml:space="preserve">Asistimos a un contexto de grandes adversidades que nos convoca e interpela como pueblos y como organizaciones, al ser quizás uno de los momentos más complejos en términos de impactos globales de las últimas décadas, en relación a este nuevo Coronavirus y sus implicaciones en la crisis </w:t>
      </w:r>
      <w:proofErr w:type="gramStart"/>
      <w:r w:rsidRPr="00E23384">
        <w:rPr>
          <w:rFonts w:ascii="Arial" w:eastAsia="Times New Roman" w:hAnsi="Arial" w:cs="Arial"/>
          <w:color w:val="404040"/>
          <w:sz w:val="24"/>
          <w:szCs w:val="24"/>
          <w:lang w:val="es-UY" w:eastAsia="es-UY"/>
        </w:rPr>
        <w:t>socio-sanitaria</w:t>
      </w:r>
      <w:proofErr w:type="gramEnd"/>
      <w:r w:rsidRPr="00E23384">
        <w:rPr>
          <w:rFonts w:ascii="Arial" w:eastAsia="Times New Roman" w:hAnsi="Arial" w:cs="Arial"/>
          <w:color w:val="404040"/>
          <w:sz w:val="24"/>
          <w:szCs w:val="24"/>
          <w:lang w:val="es-UY" w:eastAsia="es-UY"/>
        </w:rPr>
        <w:t>, alimentaria y ambiental. Es necesario reafirmar que los estragos provocados por este capitalismo del desastre se sustentan en un modelo que asegura la concentración del poder corporativo y financiero, así como el pago de la deuda. Estos estragos se han venido sosteniendo e imponiendo en detrimento de los derechos humanos y de la naturaleza.</w:t>
      </w:r>
    </w:p>
    <w:p w:rsidR="00E23384" w:rsidRPr="00E23384" w:rsidRDefault="00E23384" w:rsidP="00E23384">
      <w:pPr>
        <w:shd w:val="clear" w:color="auto" w:fill="FFFFFF"/>
        <w:spacing w:after="0" w:line="240" w:lineRule="auto"/>
        <w:jc w:val="both"/>
        <w:rPr>
          <w:rFonts w:ascii="Arial" w:eastAsia="Times New Roman" w:hAnsi="Arial" w:cs="Arial"/>
          <w:color w:val="222222"/>
          <w:sz w:val="24"/>
          <w:szCs w:val="24"/>
          <w:lang w:val="es-UY" w:eastAsia="es-UY"/>
        </w:rPr>
      </w:pPr>
      <w:r w:rsidRPr="00E23384">
        <w:rPr>
          <w:rFonts w:ascii="Arial" w:eastAsia="Times New Roman" w:hAnsi="Arial" w:cs="Arial"/>
          <w:color w:val="222222"/>
          <w:sz w:val="24"/>
          <w:szCs w:val="24"/>
          <w:lang w:val="es-UY" w:eastAsia="es-UY"/>
        </w:rPr>
        <w:t> </w:t>
      </w:r>
    </w:p>
    <w:p w:rsidR="00E23384" w:rsidRPr="00E23384" w:rsidRDefault="00E23384" w:rsidP="00E23384">
      <w:pPr>
        <w:shd w:val="clear" w:color="auto" w:fill="FFFFFF"/>
        <w:spacing w:after="0" w:line="240" w:lineRule="auto"/>
        <w:jc w:val="both"/>
        <w:rPr>
          <w:rFonts w:ascii="Arial" w:eastAsia="Times New Roman" w:hAnsi="Arial" w:cs="Arial"/>
          <w:color w:val="222222"/>
          <w:sz w:val="24"/>
          <w:szCs w:val="24"/>
          <w:lang w:val="es-UY" w:eastAsia="es-UY"/>
        </w:rPr>
      </w:pPr>
      <w:r w:rsidRPr="00E23384">
        <w:rPr>
          <w:rFonts w:ascii="Arial" w:eastAsia="Times New Roman" w:hAnsi="Arial" w:cs="Arial"/>
          <w:b/>
          <w:bCs/>
          <w:color w:val="404040"/>
          <w:sz w:val="24"/>
          <w:szCs w:val="24"/>
          <w:lang w:val="es-UY" w:eastAsia="es-UY"/>
        </w:rPr>
        <w:t>Quieren salvar al capitalismo con la excusa del Coronavirus</w:t>
      </w:r>
    </w:p>
    <w:p w:rsidR="00E23384" w:rsidRPr="00E23384" w:rsidRDefault="00E23384" w:rsidP="00E23384">
      <w:pPr>
        <w:shd w:val="clear" w:color="auto" w:fill="FFFFFF"/>
        <w:spacing w:after="0" w:line="240" w:lineRule="auto"/>
        <w:jc w:val="both"/>
        <w:rPr>
          <w:rFonts w:ascii="Arial" w:eastAsia="Times New Roman" w:hAnsi="Arial" w:cs="Arial"/>
          <w:color w:val="222222"/>
          <w:sz w:val="24"/>
          <w:szCs w:val="24"/>
          <w:lang w:val="es-UY" w:eastAsia="es-UY"/>
        </w:rPr>
      </w:pPr>
      <w:r w:rsidRPr="00E23384">
        <w:rPr>
          <w:rFonts w:ascii="Arial" w:eastAsia="Times New Roman" w:hAnsi="Arial" w:cs="Arial"/>
          <w:color w:val="222222"/>
          <w:sz w:val="24"/>
          <w:szCs w:val="24"/>
          <w:lang w:val="es-UY" w:eastAsia="es-UY"/>
        </w:rPr>
        <w:t> </w:t>
      </w:r>
    </w:p>
    <w:p w:rsidR="00E23384" w:rsidRPr="00E23384" w:rsidRDefault="00E23384" w:rsidP="00E23384">
      <w:pPr>
        <w:shd w:val="clear" w:color="auto" w:fill="FFFFFF"/>
        <w:spacing w:after="0" w:line="240" w:lineRule="auto"/>
        <w:jc w:val="both"/>
        <w:rPr>
          <w:rFonts w:ascii="Arial" w:eastAsia="Times New Roman" w:hAnsi="Arial" w:cs="Arial"/>
          <w:color w:val="222222"/>
          <w:sz w:val="24"/>
          <w:szCs w:val="24"/>
          <w:lang w:val="es-UY" w:eastAsia="es-UY"/>
        </w:rPr>
      </w:pPr>
      <w:r w:rsidRPr="00E23384">
        <w:rPr>
          <w:rFonts w:ascii="Arial" w:eastAsia="Times New Roman" w:hAnsi="Arial" w:cs="Arial"/>
          <w:color w:val="404040"/>
          <w:sz w:val="24"/>
          <w:szCs w:val="24"/>
          <w:lang w:val="es-UY" w:eastAsia="es-UY"/>
        </w:rPr>
        <w:t xml:space="preserve">Denunciamos que los impactos derivados de este Coronavirus acentúan las relaciones de la violencia patriarcal, sexista, racista, así como la crisis </w:t>
      </w:r>
      <w:r w:rsidRPr="00E23384">
        <w:rPr>
          <w:rFonts w:ascii="Arial" w:eastAsia="Times New Roman" w:hAnsi="Arial" w:cs="Arial"/>
          <w:color w:val="404040"/>
          <w:sz w:val="24"/>
          <w:szCs w:val="24"/>
          <w:lang w:val="es-UY" w:eastAsia="es-UY"/>
        </w:rPr>
        <w:lastRenderedPageBreak/>
        <w:t>alimentaria, la explotación laboral, los fundamentalismos religiosos, la criminalización sobre las y los defensores de los derechos de los pueblos y de la naturaleza, el odio sobre los pueblos marginados y empobrecidos, sobre las poblaciones migrantes, cuyas condiciones ya aún precarizadas serán extremadas ante los estragos de esta pandemia.</w:t>
      </w:r>
    </w:p>
    <w:p w:rsidR="00E23384" w:rsidRPr="00E23384" w:rsidRDefault="00E23384" w:rsidP="00E23384">
      <w:pPr>
        <w:shd w:val="clear" w:color="auto" w:fill="FFFFFF"/>
        <w:spacing w:after="0" w:line="240" w:lineRule="auto"/>
        <w:jc w:val="both"/>
        <w:rPr>
          <w:rFonts w:ascii="Arial" w:eastAsia="Times New Roman" w:hAnsi="Arial" w:cs="Arial"/>
          <w:color w:val="222222"/>
          <w:sz w:val="24"/>
          <w:szCs w:val="24"/>
          <w:lang w:val="es-UY" w:eastAsia="es-UY"/>
        </w:rPr>
      </w:pPr>
      <w:r w:rsidRPr="00E23384">
        <w:rPr>
          <w:rFonts w:ascii="Arial" w:eastAsia="Times New Roman" w:hAnsi="Arial" w:cs="Arial"/>
          <w:color w:val="222222"/>
          <w:sz w:val="24"/>
          <w:szCs w:val="24"/>
          <w:lang w:val="es-UY" w:eastAsia="es-UY"/>
        </w:rPr>
        <w:t> </w:t>
      </w:r>
    </w:p>
    <w:p w:rsidR="00E23384" w:rsidRPr="00E23384" w:rsidRDefault="00E23384" w:rsidP="00E23384">
      <w:pPr>
        <w:shd w:val="clear" w:color="auto" w:fill="FFFFFF"/>
        <w:spacing w:after="0" w:line="240" w:lineRule="auto"/>
        <w:jc w:val="both"/>
        <w:rPr>
          <w:rFonts w:ascii="Arial" w:eastAsia="Times New Roman" w:hAnsi="Arial" w:cs="Arial"/>
          <w:color w:val="222222"/>
          <w:sz w:val="24"/>
          <w:szCs w:val="24"/>
          <w:lang w:val="es-UY" w:eastAsia="es-UY"/>
        </w:rPr>
      </w:pPr>
      <w:r w:rsidRPr="00E23384">
        <w:rPr>
          <w:rFonts w:ascii="Arial" w:eastAsia="Times New Roman" w:hAnsi="Arial" w:cs="Arial"/>
          <w:color w:val="404040"/>
          <w:sz w:val="24"/>
          <w:szCs w:val="24"/>
          <w:lang w:val="es-UY" w:eastAsia="es-UY"/>
        </w:rPr>
        <w:t>Constatamos que las falsas soluciones que se están implementando para hacer frente a este virus se fundamentan en el control de las libertades, más allá de las necesidades de contención del contagio. Corremos el riesgo de que se produzca un verdadero “estado de sitio”, pues estas medidas están siendo utilizadas para profundizar y justificar los Estados represivos y de control, policiales y militares; utilizando además la pandemia para justificar el endeudamiento, con ellas salvando el capital, no a las personas.</w:t>
      </w:r>
    </w:p>
    <w:p w:rsidR="00E23384" w:rsidRPr="00E23384" w:rsidRDefault="00E23384" w:rsidP="00E23384">
      <w:pPr>
        <w:shd w:val="clear" w:color="auto" w:fill="FFFFFF"/>
        <w:spacing w:after="0" w:line="240" w:lineRule="auto"/>
        <w:jc w:val="both"/>
        <w:rPr>
          <w:rFonts w:ascii="Arial" w:eastAsia="Times New Roman" w:hAnsi="Arial" w:cs="Arial"/>
          <w:color w:val="222222"/>
          <w:sz w:val="24"/>
          <w:szCs w:val="24"/>
          <w:lang w:val="es-UY" w:eastAsia="es-UY"/>
        </w:rPr>
      </w:pPr>
      <w:r w:rsidRPr="00E23384">
        <w:rPr>
          <w:rFonts w:ascii="Arial" w:eastAsia="Times New Roman" w:hAnsi="Arial" w:cs="Arial"/>
          <w:color w:val="222222"/>
          <w:sz w:val="24"/>
          <w:szCs w:val="24"/>
          <w:lang w:val="es-UY" w:eastAsia="es-UY"/>
        </w:rPr>
        <w:t> </w:t>
      </w:r>
    </w:p>
    <w:p w:rsidR="00E23384" w:rsidRPr="00E23384" w:rsidRDefault="00E23384" w:rsidP="00E23384">
      <w:pPr>
        <w:shd w:val="clear" w:color="auto" w:fill="FFFFFF"/>
        <w:spacing w:after="0" w:line="240" w:lineRule="auto"/>
        <w:jc w:val="both"/>
        <w:rPr>
          <w:rFonts w:ascii="Arial" w:eastAsia="Times New Roman" w:hAnsi="Arial" w:cs="Arial"/>
          <w:color w:val="222222"/>
          <w:sz w:val="24"/>
          <w:szCs w:val="24"/>
          <w:lang w:val="es-UY" w:eastAsia="es-UY"/>
        </w:rPr>
      </w:pPr>
      <w:r w:rsidRPr="00E23384">
        <w:rPr>
          <w:rFonts w:ascii="Arial" w:eastAsia="Times New Roman" w:hAnsi="Arial" w:cs="Arial"/>
          <w:color w:val="404040"/>
          <w:sz w:val="24"/>
          <w:szCs w:val="24"/>
          <w:lang w:val="es-UY" w:eastAsia="es-UY"/>
        </w:rPr>
        <w:t>Es necesario revertir las políticas de endeudamiento externo que funcionan como mecanismos para transferir riquezas al mercado, a las Empresas Transnacionales y a los países centrales del sistema capitalista, a expensas de políticas públicas. Es inminente que se satisfagan las necesidades de la población cada vez más dependiente, empobrecida y endeudada en una escala creciente.</w:t>
      </w:r>
    </w:p>
    <w:p w:rsidR="00E23384" w:rsidRPr="00E23384" w:rsidRDefault="00E23384" w:rsidP="00E23384">
      <w:pPr>
        <w:shd w:val="clear" w:color="auto" w:fill="FFFFFF"/>
        <w:spacing w:after="0" w:line="240" w:lineRule="auto"/>
        <w:jc w:val="both"/>
        <w:rPr>
          <w:rFonts w:ascii="Arial" w:eastAsia="Times New Roman" w:hAnsi="Arial" w:cs="Arial"/>
          <w:color w:val="222222"/>
          <w:sz w:val="24"/>
          <w:szCs w:val="24"/>
          <w:lang w:val="es-UY" w:eastAsia="es-UY"/>
        </w:rPr>
      </w:pPr>
      <w:r w:rsidRPr="00E23384">
        <w:rPr>
          <w:rFonts w:ascii="Arial" w:eastAsia="Times New Roman" w:hAnsi="Arial" w:cs="Arial"/>
          <w:color w:val="222222"/>
          <w:sz w:val="24"/>
          <w:szCs w:val="24"/>
          <w:lang w:val="es-UY" w:eastAsia="es-UY"/>
        </w:rPr>
        <w:t> </w:t>
      </w:r>
    </w:p>
    <w:p w:rsidR="00E23384" w:rsidRPr="00E23384" w:rsidRDefault="00E23384" w:rsidP="00E23384">
      <w:pPr>
        <w:shd w:val="clear" w:color="auto" w:fill="FFFFFF"/>
        <w:spacing w:after="0" w:line="240" w:lineRule="auto"/>
        <w:jc w:val="both"/>
        <w:rPr>
          <w:rFonts w:ascii="Arial" w:eastAsia="Times New Roman" w:hAnsi="Arial" w:cs="Arial"/>
          <w:color w:val="222222"/>
          <w:sz w:val="24"/>
          <w:szCs w:val="24"/>
          <w:lang w:val="es-UY" w:eastAsia="es-UY"/>
        </w:rPr>
      </w:pPr>
      <w:r w:rsidRPr="00E23384">
        <w:rPr>
          <w:rFonts w:ascii="Arial" w:eastAsia="Times New Roman" w:hAnsi="Arial" w:cs="Arial"/>
          <w:b/>
          <w:bCs/>
          <w:color w:val="404040"/>
          <w:sz w:val="24"/>
          <w:szCs w:val="24"/>
          <w:lang w:val="es-UY" w:eastAsia="es-UY"/>
        </w:rPr>
        <w:t>Los pueblos tenemos alternativas para conservar y reproducir la vida</w:t>
      </w:r>
    </w:p>
    <w:p w:rsidR="00E23384" w:rsidRPr="00E23384" w:rsidRDefault="00E23384" w:rsidP="00E23384">
      <w:pPr>
        <w:shd w:val="clear" w:color="auto" w:fill="FFFFFF"/>
        <w:spacing w:after="0" w:line="240" w:lineRule="auto"/>
        <w:jc w:val="both"/>
        <w:rPr>
          <w:rFonts w:ascii="Arial" w:eastAsia="Times New Roman" w:hAnsi="Arial" w:cs="Arial"/>
          <w:color w:val="222222"/>
          <w:sz w:val="24"/>
          <w:szCs w:val="24"/>
          <w:lang w:val="es-UY" w:eastAsia="es-UY"/>
        </w:rPr>
      </w:pPr>
      <w:r w:rsidRPr="00E23384">
        <w:rPr>
          <w:rFonts w:ascii="Arial" w:eastAsia="Times New Roman" w:hAnsi="Arial" w:cs="Arial"/>
          <w:color w:val="222222"/>
          <w:sz w:val="24"/>
          <w:szCs w:val="24"/>
          <w:lang w:val="es-UY" w:eastAsia="es-UY"/>
        </w:rPr>
        <w:t> </w:t>
      </w:r>
    </w:p>
    <w:p w:rsidR="00E23384" w:rsidRPr="00E23384" w:rsidRDefault="00E23384" w:rsidP="00E23384">
      <w:pPr>
        <w:shd w:val="clear" w:color="auto" w:fill="FFFFFF"/>
        <w:spacing w:after="0" w:line="240" w:lineRule="auto"/>
        <w:jc w:val="both"/>
        <w:rPr>
          <w:rFonts w:ascii="Arial" w:eastAsia="Times New Roman" w:hAnsi="Arial" w:cs="Arial"/>
          <w:color w:val="222222"/>
          <w:sz w:val="24"/>
          <w:szCs w:val="24"/>
          <w:lang w:val="es-UY" w:eastAsia="es-UY"/>
        </w:rPr>
      </w:pPr>
      <w:r w:rsidRPr="00E23384">
        <w:rPr>
          <w:rFonts w:ascii="Arial" w:eastAsia="Times New Roman" w:hAnsi="Arial" w:cs="Arial"/>
          <w:color w:val="404040"/>
          <w:sz w:val="24"/>
          <w:szCs w:val="24"/>
          <w:lang w:val="es-UY" w:eastAsia="es-UY"/>
        </w:rPr>
        <w:t>Hoy más que nunca reivindicamos que somos los pueblos los verdaderos acreedores. Esta crisis actual es parte de la crisis global del capitalismo y su paradigma civilizatorio en decadencia y que las élites dominantes tratan de salvar por todos los medios. Por tanto, consideramos que solo a través de propuestas propias desde los pueblos podemos enfrentarla.</w:t>
      </w:r>
    </w:p>
    <w:p w:rsidR="00E23384" w:rsidRPr="00E23384" w:rsidRDefault="00E23384" w:rsidP="00E23384">
      <w:pPr>
        <w:shd w:val="clear" w:color="auto" w:fill="FFFFFF"/>
        <w:spacing w:after="0" w:line="240" w:lineRule="auto"/>
        <w:jc w:val="both"/>
        <w:rPr>
          <w:rFonts w:ascii="Arial" w:eastAsia="Times New Roman" w:hAnsi="Arial" w:cs="Arial"/>
          <w:color w:val="222222"/>
          <w:sz w:val="24"/>
          <w:szCs w:val="24"/>
          <w:lang w:val="es-UY" w:eastAsia="es-UY"/>
        </w:rPr>
      </w:pPr>
      <w:r w:rsidRPr="00E23384">
        <w:rPr>
          <w:rFonts w:ascii="Arial" w:eastAsia="Times New Roman" w:hAnsi="Arial" w:cs="Arial"/>
          <w:color w:val="222222"/>
          <w:sz w:val="24"/>
          <w:szCs w:val="24"/>
          <w:lang w:val="es-UY" w:eastAsia="es-UY"/>
        </w:rPr>
        <w:t> </w:t>
      </w:r>
    </w:p>
    <w:p w:rsidR="00E23384" w:rsidRPr="00E23384" w:rsidRDefault="00E23384" w:rsidP="00E23384">
      <w:pPr>
        <w:shd w:val="clear" w:color="auto" w:fill="FFFFFF"/>
        <w:spacing w:after="0" w:line="240" w:lineRule="auto"/>
        <w:jc w:val="both"/>
        <w:rPr>
          <w:rFonts w:ascii="Arial" w:eastAsia="Times New Roman" w:hAnsi="Arial" w:cs="Arial"/>
          <w:color w:val="222222"/>
          <w:sz w:val="24"/>
          <w:szCs w:val="24"/>
          <w:lang w:val="es-UY" w:eastAsia="es-UY"/>
        </w:rPr>
      </w:pPr>
      <w:r w:rsidRPr="00E23384">
        <w:rPr>
          <w:rFonts w:ascii="Arial" w:eastAsia="Times New Roman" w:hAnsi="Arial" w:cs="Arial"/>
          <w:color w:val="404040"/>
          <w:sz w:val="24"/>
          <w:szCs w:val="24"/>
          <w:lang w:val="es-UY" w:eastAsia="es-UY"/>
        </w:rPr>
        <w:t>A través de las propuestas de alternativas, de defensa y autogestión de los territorios y los medios de producción, de las formas colaborativas de vida de los pueblos y comunidades, se crea contrapoder sustentante para la contraofensiva popular. Se incluyen la reafirmación de los valores anticapitalistas, antirracistas y anti patriarcales, anti productivistas y la innovación en métodos, formas de organización y de acción política, en alianzas con las fuerzas progresistas y de izquierda y gobiernos países dispuestos a hacer frente a la actual realidad.</w:t>
      </w:r>
    </w:p>
    <w:p w:rsidR="00E23384" w:rsidRPr="00E23384" w:rsidRDefault="00E23384" w:rsidP="00E23384">
      <w:pPr>
        <w:shd w:val="clear" w:color="auto" w:fill="FFFFFF"/>
        <w:spacing w:after="0" w:line="240" w:lineRule="auto"/>
        <w:jc w:val="both"/>
        <w:rPr>
          <w:rFonts w:ascii="Arial" w:eastAsia="Times New Roman" w:hAnsi="Arial" w:cs="Arial"/>
          <w:color w:val="222222"/>
          <w:sz w:val="24"/>
          <w:szCs w:val="24"/>
          <w:lang w:val="es-UY" w:eastAsia="es-UY"/>
        </w:rPr>
      </w:pPr>
      <w:r w:rsidRPr="00E23384">
        <w:rPr>
          <w:rFonts w:ascii="Arial" w:eastAsia="Times New Roman" w:hAnsi="Arial" w:cs="Arial"/>
          <w:color w:val="222222"/>
          <w:sz w:val="24"/>
          <w:szCs w:val="24"/>
          <w:lang w:val="es-UY" w:eastAsia="es-UY"/>
        </w:rPr>
        <w:t> </w:t>
      </w:r>
    </w:p>
    <w:p w:rsidR="00E23384" w:rsidRPr="00E23384" w:rsidRDefault="00E23384" w:rsidP="00E23384">
      <w:pPr>
        <w:shd w:val="clear" w:color="auto" w:fill="FFFFFF"/>
        <w:spacing w:after="0" w:line="240" w:lineRule="auto"/>
        <w:jc w:val="both"/>
        <w:rPr>
          <w:rFonts w:ascii="Arial" w:eastAsia="Times New Roman" w:hAnsi="Arial" w:cs="Arial"/>
          <w:color w:val="222222"/>
          <w:sz w:val="24"/>
          <w:szCs w:val="24"/>
          <w:lang w:val="es-UY" w:eastAsia="es-UY"/>
        </w:rPr>
      </w:pPr>
      <w:r w:rsidRPr="00E23384">
        <w:rPr>
          <w:rFonts w:ascii="Arial" w:eastAsia="Times New Roman" w:hAnsi="Arial" w:cs="Arial"/>
          <w:color w:val="404040"/>
          <w:sz w:val="24"/>
          <w:szCs w:val="24"/>
          <w:lang w:val="es-UY" w:eastAsia="es-UY"/>
        </w:rPr>
        <w:t>Ante las precariedades y déficit de infraestructuras y dispositivos de servicios básicos de salud, educación, alimentación, saneamiento, viviendas y cuidados en general en que se encuentran las poblaciones de nuestros países, frente a la actual pandemia, se hace mucho más necesario y urgente reorientar los recursos destinados al pago de los servicios de las deudas, a superar estos déficit y precariedades que profundizan la pobreza y la marginalidad. Sobre ese sustento proponemos lo siguiente:</w:t>
      </w:r>
    </w:p>
    <w:p w:rsidR="00E23384" w:rsidRPr="00E23384" w:rsidRDefault="00E23384" w:rsidP="00E23384">
      <w:pPr>
        <w:shd w:val="clear" w:color="auto" w:fill="FFFFFF"/>
        <w:spacing w:after="0" w:line="240" w:lineRule="auto"/>
        <w:jc w:val="both"/>
        <w:rPr>
          <w:rFonts w:ascii="Arial" w:eastAsia="Times New Roman" w:hAnsi="Arial" w:cs="Arial"/>
          <w:color w:val="222222"/>
          <w:sz w:val="24"/>
          <w:szCs w:val="24"/>
          <w:lang w:val="es-UY" w:eastAsia="es-UY"/>
        </w:rPr>
      </w:pPr>
      <w:r w:rsidRPr="00E23384">
        <w:rPr>
          <w:rFonts w:ascii="Arial" w:eastAsia="Times New Roman" w:hAnsi="Arial" w:cs="Arial"/>
          <w:color w:val="222222"/>
          <w:sz w:val="24"/>
          <w:szCs w:val="24"/>
          <w:lang w:val="es-UY" w:eastAsia="es-UY"/>
        </w:rPr>
        <w:t> </w:t>
      </w:r>
    </w:p>
    <w:p w:rsidR="00E23384" w:rsidRPr="00E23384" w:rsidRDefault="00E23384" w:rsidP="00E23384">
      <w:pPr>
        <w:shd w:val="clear" w:color="auto" w:fill="FFFFFF"/>
        <w:spacing w:after="0" w:line="240" w:lineRule="auto"/>
        <w:ind w:left="708"/>
        <w:rPr>
          <w:rFonts w:ascii="Arial" w:eastAsia="Times New Roman" w:hAnsi="Arial" w:cs="Arial"/>
          <w:color w:val="222222"/>
          <w:sz w:val="24"/>
          <w:szCs w:val="24"/>
          <w:lang w:val="es-UY" w:eastAsia="es-UY"/>
        </w:rPr>
      </w:pPr>
      <w:r w:rsidRPr="00E23384">
        <w:rPr>
          <w:rFonts w:ascii="Arial" w:eastAsia="Times New Roman" w:hAnsi="Arial" w:cs="Arial"/>
          <w:color w:val="404040"/>
          <w:sz w:val="24"/>
          <w:szCs w:val="24"/>
          <w:lang w:val="es-UY" w:eastAsia="es-UY"/>
        </w:rPr>
        <w:t>1. Que los gobiernos de nuestros países suspendan de inmediato los pagos sobre las deudas externas y anulan los reclamos ilegítimos.</w:t>
      </w:r>
    </w:p>
    <w:p w:rsidR="00E23384" w:rsidRPr="00E23384" w:rsidRDefault="00E23384" w:rsidP="00E23384">
      <w:pPr>
        <w:shd w:val="clear" w:color="auto" w:fill="FFFFFF"/>
        <w:spacing w:after="0" w:line="240" w:lineRule="auto"/>
        <w:ind w:left="708"/>
        <w:rPr>
          <w:rFonts w:ascii="Arial" w:eastAsia="Times New Roman" w:hAnsi="Arial" w:cs="Arial"/>
          <w:color w:val="222222"/>
          <w:sz w:val="24"/>
          <w:szCs w:val="24"/>
          <w:lang w:val="es-UY" w:eastAsia="es-UY"/>
        </w:rPr>
      </w:pPr>
      <w:r w:rsidRPr="00E23384">
        <w:rPr>
          <w:rFonts w:ascii="Arial" w:eastAsia="Times New Roman" w:hAnsi="Arial" w:cs="Arial"/>
          <w:color w:val="222222"/>
          <w:sz w:val="24"/>
          <w:szCs w:val="24"/>
          <w:lang w:val="es-UY" w:eastAsia="es-UY"/>
        </w:rPr>
        <w:t> </w:t>
      </w:r>
    </w:p>
    <w:p w:rsidR="00E23384" w:rsidRPr="00E23384" w:rsidRDefault="00E23384" w:rsidP="00E23384">
      <w:pPr>
        <w:shd w:val="clear" w:color="auto" w:fill="FFFFFF"/>
        <w:spacing w:after="0" w:line="240" w:lineRule="auto"/>
        <w:ind w:left="708"/>
        <w:rPr>
          <w:rFonts w:ascii="Arial" w:eastAsia="Times New Roman" w:hAnsi="Arial" w:cs="Arial"/>
          <w:color w:val="222222"/>
          <w:sz w:val="24"/>
          <w:szCs w:val="24"/>
          <w:lang w:val="es-UY" w:eastAsia="es-UY"/>
        </w:rPr>
      </w:pPr>
      <w:r w:rsidRPr="00E23384">
        <w:rPr>
          <w:rFonts w:ascii="Arial" w:eastAsia="Times New Roman" w:hAnsi="Arial" w:cs="Arial"/>
          <w:color w:val="404040"/>
          <w:sz w:val="24"/>
          <w:szCs w:val="24"/>
          <w:lang w:val="es-UY" w:eastAsia="es-UY"/>
        </w:rPr>
        <w:t>2. Que los gobiernos, instituciones financieras como el FMI, el BM y otros, los fondos de inversión y tenedores de bonos de nuestros estados suspendan de inmediato el cobro de intereses, amortizaciones y comisiones sobre los reclamos de deuda que hacen a nuestros países y, en vez de proveer nuevos préstamos con el supuesto fin de ayudar a nuestros países hacer frente a la emergencia, anulan sus demandas de pago ilegítimas y usurarias a nuestros países.</w:t>
      </w:r>
    </w:p>
    <w:p w:rsidR="00E23384" w:rsidRPr="00E23384" w:rsidRDefault="00E23384" w:rsidP="00E23384">
      <w:pPr>
        <w:shd w:val="clear" w:color="auto" w:fill="FFFFFF"/>
        <w:spacing w:after="0" w:line="240" w:lineRule="auto"/>
        <w:ind w:left="708"/>
        <w:rPr>
          <w:rFonts w:ascii="Arial" w:eastAsia="Times New Roman" w:hAnsi="Arial" w:cs="Arial"/>
          <w:color w:val="222222"/>
          <w:sz w:val="24"/>
          <w:szCs w:val="24"/>
          <w:lang w:val="es-UY" w:eastAsia="es-UY"/>
        </w:rPr>
      </w:pPr>
      <w:r w:rsidRPr="00E23384">
        <w:rPr>
          <w:rFonts w:ascii="Arial" w:eastAsia="Times New Roman" w:hAnsi="Arial" w:cs="Arial"/>
          <w:color w:val="222222"/>
          <w:sz w:val="24"/>
          <w:szCs w:val="24"/>
          <w:lang w:val="es-UY" w:eastAsia="es-UY"/>
        </w:rPr>
        <w:t> </w:t>
      </w:r>
    </w:p>
    <w:p w:rsidR="00E23384" w:rsidRPr="00E23384" w:rsidRDefault="00E23384" w:rsidP="00E23384">
      <w:pPr>
        <w:shd w:val="clear" w:color="auto" w:fill="FFFFFF"/>
        <w:spacing w:after="0" w:line="240" w:lineRule="auto"/>
        <w:ind w:left="708"/>
        <w:rPr>
          <w:rFonts w:ascii="Arial" w:eastAsia="Times New Roman" w:hAnsi="Arial" w:cs="Arial"/>
          <w:color w:val="222222"/>
          <w:sz w:val="24"/>
          <w:szCs w:val="24"/>
          <w:lang w:val="es-UY" w:eastAsia="es-UY"/>
        </w:rPr>
      </w:pPr>
      <w:r w:rsidRPr="00E23384">
        <w:rPr>
          <w:rFonts w:ascii="Arial" w:eastAsia="Times New Roman" w:hAnsi="Arial" w:cs="Arial"/>
          <w:color w:val="404040"/>
          <w:sz w:val="24"/>
          <w:szCs w:val="24"/>
          <w:lang w:val="es-UY" w:eastAsia="es-UY"/>
        </w:rPr>
        <w:t>3. Que dichos recursos se redirijan a:</w:t>
      </w:r>
    </w:p>
    <w:p w:rsidR="00E23384" w:rsidRPr="00E23384" w:rsidRDefault="00E23384" w:rsidP="00E23384">
      <w:pPr>
        <w:shd w:val="clear" w:color="auto" w:fill="FFFFFF"/>
        <w:spacing w:after="0" w:line="240" w:lineRule="auto"/>
        <w:ind w:left="708"/>
        <w:rPr>
          <w:rFonts w:ascii="Arial" w:eastAsia="Times New Roman" w:hAnsi="Arial" w:cs="Arial"/>
          <w:color w:val="222222"/>
          <w:sz w:val="24"/>
          <w:szCs w:val="24"/>
          <w:lang w:val="es-UY" w:eastAsia="es-UY"/>
        </w:rPr>
      </w:pPr>
      <w:r w:rsidRPr="00E23384">
        <w:rPr>
          <w:rFonts w:ascii="Arial" w:eastAsia="Times New Roman" w:hAnsi="Arial" w:cs="Arial"/>
          <w:color w:val="222222"/>
          <w:sz w:val="24"/>
          <w:szCs w:val="24"/>
          <w:lang w:val="es-UY" w:eastAsia="es-UY"/>
        </w:rPr>
        <w:t> </w:t>
      </w:r>
    </w:p>
    <w:p w:rsidR="00E23384" w:rsidRPr="00E23384" w:rsidRDefault="00E23384" w:rsidP="00E23384">
      <w:pPr>
        <w:shd w:val="clear" w:color="auto" w:fill="FFFFFF"/>
        <w:spacing w:after="0" w:line="240" w:lineRule="auto"/>
        <w:ind w:left="1416"/>
        <w:rPr>
          <w:rFonts w:ascii="Arial" w:eastAsia="Times New Roman" w:hAnsi="Arial" w:cs="Arial"/>
          <w:color w:val="222222"/>
          <w:sz w:val="24"/>
          <w:szCs w:val="24"/>
          <w:lang w:val="es-UY" w:eastAsia="es-UY"/>
        </w:rPr>
      </w:pPr>
      <w:r w:rsidRPr="00E23384">
        <w:rPr>
          <w:rFonts w:ascii="Arial" w:eastAsia="Times New Roman" w:hAnsi="Arial" w:cs="Arial"/>
          <w:color w:val="404040"/>
          <w:sz w:val="24"/>
          <w:szCs w:val="24"/>
          <w:lang w:val="es-UY" w:eastAsia="es-UY"/>
        </w:rPr>
        <w:t>a) Incremento de los presupuestos para garantizar los derechos de las personas, la restructuración de los sistemas de salud y educación, cuidado gratuito a familias y comunidades, construcción de la economía social solidaria y de la soberanía alimentaria; así como asegurar el acceso a agua, saneamiento, higiene y viviendas sociales.</w:t>
      </w:r>
    </w:p>
    <w:p w:rsidR="00E23384" w:rsidRPr="00E23384" w:rsidRDefault="00E23384" w:rsidP="00E23384">
      <w:pPr>
        <w:shd w:val="clear" w:color="auto" w:fill="FFFFFF"/>
        <w:spacing w:after="0" w:line="240" w:lineRule="auto"/>
        <w:ind w:left="1416"/>
        <w:rPr>
          <w:rFonts w:ascii="Arial" w:eastAsia="Times New Roman" w:hAnsi="Arial" w:cs="Arial"/>
          <w:color w:val="222222"/>
          <w:sz w:val="24"/>
          <w:szCs w:val="24"/>
          <w:lang w:val="es-UY" w:eastAsia="es-UY"/>
        </w:rPr>
      </w:pPr>
      <w:r w:rsidRPr="00E23384">
        <w:rPr>
          <w:rFonts w:ascii="Arial" w:eastAsia="Times New Roman" w:hAnsi="Arial" w:cs="Arial"/>
          <w:color w:val="222222"/>
          <w:sz w:val="24"/>
          <w:szCs w:val="24"/>
          <w:lang w:val="es-UY" w:eastAsia="es-UY"/>
        </w:rPr>
        <w:t> </w:t>
      </w:r>
    </w:p>
    <w:p w:rsidR="00E23384" w:rsidRPr="00E23384" w:rsidRDefault="00E23384" w:rsidP="00E23384">
      <w:pPr>
        <w:shd w:val="clear" w:color="auto" w:fill="FFFFFF"/>
        <w:spacing w:after="0" w:line="240" w:lineRule="auto"/>
        <w:ind w:left="1416"/>
        <w:rPr>
          <w:rFonts w:ascii="Arial" w:eastAsia="Times New Roman" w:hAnsi="Arial" w:cs="Arial"/>
          <w:color w:val="222222"/>
          <w:sz w:val="24"/>
          <w:szCs w:val="24"/>
          <w:lang w:val="es-UY" w:eastAsia="es-UY"/>
        </w:rPr>
      </w:pPr>
      <w:r w:rsidRPr="00E23384">
        <w:rPr>
          <w:rFonts w:ascii="Arial" w:eastAsia="Times New Roman" w:hAnsi="Arial" w:cs="Arial"/>
          <w:color w:val="404040"/>
          <w:sz w:val="24"/>
          <w:szCs w:val="24"/>
          <w:lang w:val="es-UY" w:eastAsia="es-UY"/>
        </w:rPr>
        <w:t xml:space="preserve">b) Asegurar la protección de los sectores más vulnerados: pueblos indígenas, campesinos, pescadores, comunidades </w:t>
      </w:r>
      <w:proofErr w:type="gramStart"/>
      <w:r w:rsidRPr="00E23384">
        <w:rPr>
          <w:rFonts w:ascii="Arial" w:eastAsia="Times New Roman" w:hAnsi="Arial" w:cs="Arial"/>
          <w:color w:val="404040"/>
          <w:sz w:val="24"/>
          <w:szCs w:val="24"/>
          <w:lang w:val="es-UY" w:eastAsia="es-UY"/>
        </w:rPr>
        <w:t>afro americanas</w:t>
      </w:r>
      <w:proofErr w:type="gramEnd"/>
      <w:r w:rsidRPr="00E23384">
        <w:rPr>
          <w:rFonts w:ascii="Arial" w:eastAsia="Times New Roman" w:hAnsi="Arial" w:cs="Arial"/>
          <w:color w:val="404040"/>
          <w:sz w:val="24"/>
          <w:szCs w:val="24"/>
          <w:lang w:val="es-UY" w:eastAsia="es-UY"/>
        </w:rPr>
        <w:t>, Población migrante, así como personas en situación de calle, adultos y adultas mayores, niñas, niños, adolescentes, mujeres, trabajadores del sector “informal”, artesanas, migrantes, diversidad sexual, trabajadores sexuales, trabajadores de cadenas de comida, empleadas domésticas.</w:t>
      </w:r>
    </w:p>
    <w:p w:rsidR="00E23384" w:rsidRPr="00E23384" w:rsidRDefault="00E23384" w:rsidP="00E23384">
      <w:pPr>
        <w:shd w:val="clear" w:color="auto" w:fill="FFFFFF"/>
        <w:spacing w:after="0" w:line="240" w:lineRule="auto"/>
        <w:ind w:left="708"/>
        <w:rPr>
          <w:rFonts w:ascii="Arial" w:eastAsia="Times New Roman" w:hAnsi="Arial" w:cs="Arial"/>
          <w:color w:val="222222"/>
          <w:sz w:val="24"/>
          <w:szCs w:val="24"/>
          <w:lang w:val="es-UY" w:eastAsia="es-UY"/>
        </w:rPr>
      </w:pPr>
      <w:r w:rsidRPr="00E23384">
        <w:rPr>
          <w:rFonts w:ascii="Arial" w:eastAsia="Times New Roman" w:hAnsi="Arial" w:cs="Arial"/>
          <w:color w:val="222222"/>
          <w:sz w:val="24"/>
          <w:szCs w:val="24"/>
          <w:lang w:val="es-UY" w:eastAsia="es-UY"/>
        </w:rPr>
        <w:t> </w:t>
      </w:r>
    </w:p>
    <w:p w:rsidR="00E23384" w:rsidRPr="00E23384" w:rsidRDefault="00E23384" w:rsidP="00E23384">
      <w:pPr>
        <w:shd w:val="clear" w:color="auto" w:fill="FFFFFF"/>
        <w:spacing w:after="0" w:line="240" w:lineRule="auto"/>
        <w:ind w:left="708"/>
        <w:rPr>
          <w:rFonts w:ascii="Arial" w:eastAsia="Times New Roman" w:hAnsi="Arial" w:cs="Arial"/>
          <w:color w:val="222222"/>
          <w:sz w:val="24"/>
          <w:szCs w:val="24"/>
          <w:lang w:val="es-UY" w:eastAsia="es-UY"/>
        </w:rPr>
      </w:pPr>
      <w:r w:rsidRPr="00E23384">
        <w:rPr>
          <w:rFonts w:ascii="Arial" w:eastAsia="Times New Roman" w:hAnsi="Arial" w:cs="Arial"/>
          <w:color w:val="404040"/>
          <w:sz w:val="24"/>
          <w:szCs w:val="24"/>
          <w:lang w:val="es-UY" w:eastAsia="es-UY"/>
        </w:rPr>
        <w:t>4. Reparación integral de ecosistemas afectados por actividades extractivas, agronegocio, mega infraestructura, para garantizar la vida de los pueblos y los derechos de la naturaleza.</w:t>
      </w:r>
    </w:p>
    <w:p w:rsidR="00E23384" w:rsidRPr="00E23384" w:rsidRDefault="00E23384" w:rsidP="00E23384">
      <w:pPr>
        <w:shd w:val="clear" w:color="auto" w:fill="FFFFFF"/>
        <w:spacing w:after="0" w:line="240" w:lineRule="auto"/>
        <w:ind w:left="708"/>
        <w:rPr>
          <w:rFonts w:ascii="Arial" w:eastAsia="Times New Roman" w:hAnsi="Arial" w:cs="Arial"/>
          <w:color w:val="222222"/>
          <w:sz w:val="24"/>
          <w:szCs w:val="24"/>
          <w:lang w:val="es-UY" w:eastAsia="es-UY"/>
        </w:rPr>
      </w:pPr>
      <w:r w:rsidRPr="00E23384">
        <w:rPr>
          <w:rFonts w:ascii="Arial" w:eastAsia="Times New Roman" w:hAnsi="Arial" w:cs="Arial"/>
          <w:color w:val="222222"/>
          <w:sz w:val="24"/>
          <w:szCs w:val="24"/>
          <w:lang w:val="es-UY" w:eastAsia="es-UY"/>
        </w:rPr>
        <w:t> </w:t>
      </w:r>
    </w:p>
    <w:p w:rsidR="00E23384" w:rsidRPr="00E23384" w:rsidRDefault="00E23384" w:rsidP="00E23384">
      <w:pPr>
        <w:shd w:val="clear" w:color="auto" w:fill="FFFFFF"/>
        <w:spacing w:after="0" w:line="240" w:lineRule="auto"/>
        <w:ind w:left="708"/>
        <w:rPr>
          <w:rFonts w:ascii="Arial" w:eastAsia="Times New Roman" w:hAnsi="Arial" w:cs="Arial"/>
          <w:color w:val="222222"/>
          <w:sz w:val="24"/>
          <w:szCs w:val="24"/>
          <w:lang w:val="es-UY" w:eastAsia="es-UY"/>
        </w:rPr>
      </w:pPr>
      <w:r w:rsidRPr="00E23384">
        <w:rPr>
          <w:rFonts w:ascii="Arial" w:eastAsia="Times New Roman" w:hAnsi="Arial" w:cs="Arial"/>
          <w:color w:val="404040"/>
          <w:sz w:val="24"/>
          <w:szCs w:val="24"/>
          <w:lang w:val="es-UY" w:eastAsia="es-UY"/>
        </w:rPr>
        <w:t>5. Que los gobiernos no aprovechen los toques de queda para invadir y avasallar a los pueblos en resistencia frente a la minería, agronegocio, represas.</w:t>
      </w:r>
    </w:p>
    <w:p w:rsidR="00E23384" w:rsidRPr="00E23384" w:rsidRDefault="00E23384" w:rsidP="00E23384">
      <w:pPr>
        <w:shd w:val="clear" w:color="auto" w:fill="FFFFFF"/>
        <w:spacing w:after="0" w:line="240" w:lineRule="auto"/>
        <w:ind w:left="708"/>
        <w:rPr>
          <w:rFonts w:ascii="Arial" w:eastAsia="Times New Roman" w:hAnsi="Arial" w:cs="Arial"/>
          <w:color w:val="222222"/>
          <w:sz w:val="24"/>
          <w:szCs w:val="24"/>
          <w:lang w:val="es-UY" w:eastAsia="es-UY"/>
        </w:rPr>
      </w:pPr>
      <w:r w:rsidRPr="00E23384">
        <w:rPr>
          <w:rFonts w:ascii="Arial" w:eastAsia="Times New Roman" w:hAnsi="Arial" w:cs="Arial"/>
          <w:color w:val="222222"/>
          <w:sz w:val="24"/>
          <w:szCs w:val="24"/>
          <w:lang w:val="es-UY" w:eastAsia="es-UY"/>
        </w:rPr>
        <w:t> </w:t>
      </w:r>
    </w:p>
    <w:p w:rsidR="00E23384" w:rsidRPr="00E23384" w:rsidRDefault="00E23384" w:rsidP="00E23384">
      <w:pPr>
        <w:shd w:val="clear" w:color="auto" w:fill="FFFFFF"/>
        <w:spacing w:after="0" w:line="240" w:lineRule="auto"/>
        <w:ind w:left="708"/>
        <w:rPr>
          <w:rFonts w:ascii="Arial" w:eastAsia="Times New Roman" w:hAnsi="Arial" w:cs="Arial"/>
          <w:color w:val="222222"/>
          <w:sz w:val="24"/>
          <w:szCs w:val="24"/>
          <w:lang w:val="es-UY" w:eastAsia="es-UY"/>
        </w:rPr>
      </w:pPr>
      <w:r w:rsidRPr="00E23384">
        <w:rPr>
          <w:rFonts w:ascii="Arial" w:eastAsia="Times New Roman" w:hAnsi="Arial" w:cs="Arial"/>
          <w:color w:val="404040"/>
          <w:sz w:val="24"/>
          <w:szCs w:val="24"/>
          <w:lang w:val="es-UY" w:eastAsia="es-UY"/>
        </w:rPr>
        <w:t>6. Derrotar todos esos mecanismos e instrumentos como los bancos que generan deudas para los pueblos; es nuestro momento para fortalecer una sola voz para el NO pago de la Deuda.</w:t>
      </w:r>
    </w:p>
    <w:p w:rsidR="00E23384" w:rsidRPr="00E23384" w:rsidRDefault="00E23384" w:rsidP="00E23384">
      <w:pPr>
        <w:shd w:val="clear" w:color="auto" w:fill="FFFFFF"/>
        <w:spacing w:after="0" w:line="240" w:lineRule="auto"/>
        <w:ind w:left="708"/>
        <w:rPr>
          <w:rFonts w:ascii="Arial" w:eastAsia="Times New Roman" w:hAnsi="Arial" w:cs="Arial"/>
          <w:color w:val="222222"/>
          <w:sz w:val="24"/>
          <w:szCs w:val="24"/>
          <w:lang w:val="es-UY" w:eastAsia="es-UY"/>
        </w:rPr>
      </w:pPr>
      <w:r w:rsidRPr="00E23384">
        <w:rPr>
          <w:rFonts w:ascii="Arial" w:eastAsia="Times New Roman" w:hAnsi="Arial" w:cs="Arial"/>
          <w:color w:val="222222"/>
          <w:sz w:val="24"/>
          <w:szCs w:val="24"/>
          <w:lang w:val="es-UY" w:eastAsia="es-UY"/>
        </w:rPr>
        <w:t> </w:t>
      </w:r>
    </w:p>
    <w:p w:rsidR="00E23384" w:rsidRPr="00E23384" w:rsidRDefault="00E23384" w:rsidP="00E23384">
      <w:pPr>
        <w:shd w:val="clear" w:color="auto" w:fill="FFFFFF"/>
        <w:spacing w:after="0" w:line="240" w:lineRule="auto"/>
        <w:ind w:left="708"/>
        <w:rPr>
          <w:rFonts w:ascii="Arial" w:eastAsia="Times New Roman" w:hAnsi="Arial" w:cs="Arial"/>
          <w:color w:val="222222"/>
          <w:sz w:val="24"/>
          <w:szCs w:val="24"/>
          <w:lang w:val="es-UY" w:eastAsia="es-UY"/>
        </w:rPr>
      </w:pPr>
      <w:r w:rsidRPr="00E23384">
        <w:rPr>
          <w:rFonts w:ascii="Arial" w:eastAsia="Times New Roman" w:hAnsi="Arial" w:cs="Arial"/>
          <w:color w:val="404040"/>
          <w:sz w:val="24"/>
          <w:szCs w:val="24"/>
          <w:lang w:val="es-UY" w:eastAsia="es-UY"/>
        </w:rPr>
        <w:t>7. Que los pueblos y movimientos sociales continuemos la movilización contra la Deuda y todo tipo de explotación y restricción de los derechos humanos y libertades individuales y colectivas.</w:t>
      </w:r>
    </w:p>
    <w:p w:rsidR="00E23384" w:rsidRPr="00E23384" w:rsidRDefault="00E23384" w:rsidP="00E23384">
      <w:pPr>
        <w:shd w:val="clear" w:color="auto" w:fill="FFFFFF"/>
        <w:spacing w:after="0" w:line="240" w:lineRule="auto"/>
        <w:rPr>
          <w:rFonts w:ascii="Arial" w:eastAsia="Times New Roman" w:hAnsi="Arial" w:cs="Arial"/>
          <w:color w:val="222222"/>
          <w:sz w:val="24"/>
          <w:szCs w:val="24"/>
          <w:lang w:val="es-UY" w:eastAsia="es-UY"/>
        </w:rPr>
      </w:pPr>
      <w:r w:rsidRPr="00E23384">
        <w:rPr>
          <w:rFonts w:ascii="Arial" w:eastAsia="Times New Roman" w:hAnsi="Arial" w:cs="Arial"/>
          <w:color w:val="222222"/>
          <w:sz w:val="24"/>
          <w:szCs w:val="24"/>
          <w:lang w:val="es-UY" w:eastAsia="es-UY"/>
        </w:rPr>
        <w:t> </w:t>
      </w:r>
    </w:p>
    <w:p w:rsidR="00E23384" w:rsidRPr="00E23384" w:rsidRDefault="00E23384" w:rsidP="00E23384">
      <w:pPr>
        <w:shd w:val="clear" w:color="auto" w:fill="FFFFFF"/>
        <w:spacing w:after="0" w:line="240" w:lineRule="auto"/>
        <w:jc w:val="right"/>
        <w:rPr>
          <w:rFonts w:ascii="Arial" w:eastAsia="Times New Roman" w:hAnsi="Arial" w:cs="Arial"/>
          <w:color w:val="222222"/>
          <w:sz w:val="24"/>
          <w:szCs w:val="24"/>
          <w:lang w:val="es-UY" w:eastAsia="es-UY"/>
        </w:rPr>
      </w:pPr>
      <w:r w:rsidRPr="00E23384">
        <w:rPr>
          <w:rFonts w:ascii="Arial" w:eastAsia="Times New Roman" w:hAnsi="Arial" w:cs="Arial"/>
          <w:color w:val="404040"/>
          <w:sz w:val="24"/>
          <w:szCs w:val="24"/>
          <w:lang w:val="es-UY" w:eastAsia="es-UY"/>
        </w:rPr>
        <w:t> </w:t>
      </w:r>
      <w:r w:rsidRPr="00E23384">
        <w:rPr>
          <w:rFonts w:ascii="Arial" w:eastAsia="Times New Roman" w:hAnsi="Arial" w:cs="Arial"/>
          <w:i/>
          <w:iCs/>
          <w:color w:val="404040"/>
          <w:sz w:val="24"/>
          <w:szCs w:val="24"/>
          <w:lang w:val="es-UY" w:eastAsia="es-UY"/>
        </w:rPr>
        <w:t>Latinoamérica y el Caribe 25 marzo 2020</w:t>
      </w:r>
    </w:p>
    <w:p w:rsidR="00E23384" w:rsidRPr="00E23384" w:rsidRDefault="00E23384" w:rsidP="00E23384">
      <w:pPr>
        <w:shd w:val="clear" w:color="auto" w:fill="FFFFFF"/>
        <w:spacing w:after="0" w:line="240" w:lineRule="auto"/>
        <w:jc w:val="right"/>
        <w:rPr>
          <w:rFonts w:ascii="Arial" w:eastAsia="Times New Roman" w:hAnsi="Arial" w:cs="Arial"/>
          <w:color w:val="222222"/>
          <w:sz w:val="24"/>
          <w:szCs w:val="24"/>
          <w:lang w:val="es-UY" w:eastAsia="es-UY"/>
        </w:rPr>
      </w:pPr>
      <w:r w:rsidRPr="00E23384">
        <w:rPr>
          <w:rFonts w:ascii="Arial" w:eastAsia="Times New Roman" w:hAnsi="Arial" w:cs="Arial"/>
          <w:color w:val="222222"/>
          <w:sz w:val="24"/>
          <w:szCs w:val="24"/>
          <w:lang w:val="es-UY" w:eastAsia="es-UY"/>
        </w:rPr>
        <w:t> </w:t>
      </w:r>
    </w:p>
    <w:p w:rsidR="00E23384" w:rsidRPr="00E23384" w:rsidRDefault="00E23384" w:rsidP="00E23384">
      <w:pPr>
        <w:shd w:val="clear" w:color="auto" w:fill="FFFFFF"/>
        <w:spacing w:after="0" w:line="240" w:lineRule="auto"/>
        <w:rPr>
          <w:rFonts w:ascii="Arial" w:eastAsia="Times New Roman" w:hAnsi="Arial" w:cs="Arial"/>
          <w:color w:val="222222"/>
          <w:sz w:val="24"/>
          <w:szCs w:val="24"/>
          <w:lang w:val="es-UY" w:eastAsia="es-UY"/>
        </w:rPr>
      </w:pPr>
      <w:r w:rsidRPr="00E23384">
        <w:rPr>
          <w:rFonts w:ascii="Arial" w:eastAsia="Times New Roman" w:hAnsi="Arial" w:cs="Arial"/>
          <w:b/>
          <w:bCs/>
          <w:color w:val="404040"/>
          <w:sz w:val="24"/>
          <w:szCs w:val="24"/>
          <w:lang w:val="es-UY" w:eastAsia="es-UY"/>
        </w:rPr>
        <w:t>¡La vida antes que la deuda!</w:t>
      </w:r>
    </w:p>
    <w:p w:rsidR="00E23384" w:rsidRPr="00E23384" w:rsidRDefault="00E23384" w:rsidP="00E23384">
      <w:pPr>
        <w:shd w:val="clear" w:color="auto" w:fill="FFFFFF"/>
        <w:spacing w:after="0" w:line="240" w:lineRule="auto"/>
        <w:jc w:val="both"/>
        <w:rPr>
          <w:rFonts w:ascii="Arial" w:eastAsia="Times New Roman" w:hAnsi="Arial" w:cs="Arial"/>
          <w:color w:val="222222"/>
          <w:sz w:val="24"/>
          <w:szCs w:val="24"/>
          <w:lang w:val="es-UY" w:eastAsia="es-UY"/>
        </w:rPr>
      </w:pPr>
      <w:r w:rsidRPr="00E23384">
        <w:rPr>
          <w:rFonts w:ascii="Arial" w:eastAsia="Times New Roman" w:hAnsi="Arial" w:cs="Arial"/>
          <w:b/>
          <w:bCs/>
          <w:color w:val="404040"/>
          <w:sz w:val="24"/>
          <w:szCs w:val="24"/>
          <w:lang w:val="es-UY" w:eastAsia="es-UY"/>
        </w:rPr>
        <w:t>¡Somos los pueblos, los acreedores!</w:t>
      </w:r>
    </w:p>
    <w:p w:rsidR="00E23384" w:rsidRPr="00E23384" w:rsidRDefault="00E23384" w:rsidP="00E23384">
      <w:pPr>
        <w:shd w:val="clear" w:color="auto" w:fill="FFFFFF"/>
        <w:spacing w:after="0" w:line="240" w:lineRule="auto"/>
        <w:jc w:val="both"/>
        <w:rPr>
          <w:rFonts w:ascii="Arial" w:eastAsia="Times New Roman" w:hAnsi="Arial" w:cs="Arial"/>
          <w:color w:val="222222"/>
          <w:sz w:val="24"/>
          <w:szCs w:val="24"/>
          <w:lang w:val="es-UY" w:eastAsia="es-UY"/>
        </w:rPr>
      </w:pPr>
      <w:r w:rsidRPr="00E23384">
        <w:rPr>
          <w:rFonts w:ascii="Arial" w:eastAsia="Times New Roman" w:hAnsi="Arial" w:cs="Arial"/>
          <w:b/>
          <w:bCs/>
          <w:color w:val="404040"/>
          <w:sz w:val="24"/>
          <w:szCs w:val="24"/>
          <w:lang w:val="es-UY" w:eastAsia="es-UY"/>
        </w:rPr>
        <w:t>¡No Debemos, no Pagamos!</w:t>
      </w:r>
    </w:p>
    <w:p w:rsidR="00E23384" w:rsidRPr="00E23384" w:rsidRDefault="00E23384" w:rsidP="00E23384">
      <w:pPr>
        <w:shd w:val="clear" w:color="auto" w:fill="FFFFFF"/>
        <w:spacing w:after="0" w:line="240" w:lineRule="auto"/>
        <w:jc w:val="both"/>
        <w:rPr>
          <w:rFonts w:ascii="Arial" w:eastAsia="Times New Roman" w:hAnsi="Arial" w:cs="Arial"/>
          <w:color w:val="222222"/>
          <w:sz w:val="24"/>
          <w:szCs w:val="24"/>
          <w:lang w:val="es-UY" w:eastAsia="es-UY"/>
        </w:rPr>
      </w:pPr>
      <w:r w:rsidRPr="00E23384">
        <w:rPr>
          <w:rFonts w:ascii="Arial" w:eastAsia="Times New Roman" w:hAnsi="Arial" w:cs="Arial"/>
          <w:color w:val="222222"/>
          <w:sz w:val="24"/>
          <w:szCs w:val="24"/>
          <w:lang w:val="es-UY" w:eastAsia="es-UY"/>
        </w:rPr>
        <w:t> </w:t>
      </w:r>
    </w:p>
    <w:p w:rsidR="00E23384" w:rsidRPr="00E23384" w:rsidRDefault="00E23384" w:rsidP="00E23384">
      <w:pPr>
        <w:shd w:val="clear" w:color="auto" w:fill="FFFFFF"/>
        <w:spacing w:after="0" w:line="240" w:lineRule="auto"/>
        <w:rPr>
          <w:rFonts w:ascii="Arial" w:eastAsia="Times New Roman" w:hAnsi="Arial" w:cs="Arial"/>
          <w:color w:val="222222"/>
          <w:sz w:val="24"/>
          <w:szCs w:val="24"/>
          <w:lang w:val="es-UY" w:eastAsia="es-UY"/>
        </w:rPr>
      </w:pPr>
      <w:r w:rsidRPr="00E23384">
        <w:rPr>
          <w:rFonts w:ascii="Arial" w:eastAsia="Times New Roman" w:hAnsi="Arial" w:cs="Arial"/>
          <w:color w:val="222222"/>
          <w:sz w:val="24"/>
          <w:szCs w:val="24"/>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384"/>
    <w:rsid w:val="002E2F5B"/>
    <w:rsid w:val="00E2338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0C94DB-02E5-4694-AFAF-352F2E08C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7037128">
      <w:bodyDiv w:val="1"/>
      <w:marLeft w:val="0"/>
      <w:marRight w:val="0"/>
      <w:marTop w:val="0"/>
      <w:marBottom w:val="0"/>
      <w:divBdr>
        <w:top w:val="none" w:sz="0" w:space="0" w:color="auto"/>
        <w:left w:val="none" w:sz="0" w:space="0" w:color="auto"/>
        <w:bottom w:val="none" w:sz="0" w:space="0" w:color="auto"/>
        <w:right w:val="none" w:sz="0" w:space="0" w:color="auto"/>
      </w:divBdr>
      <w:divsChild>
        <w:div w:id="755589488">
          <w:marLeft w:val="0"/>
          <w:marRight w:val="0"/>
          <w:marTop w:val="0"/>
          <w:marBottom w:val="0"/>
          <w:divBdr>
            <w:top w:val="none" w:sz="0" w:space="0" w:color="auto"/>
            <w:left w:val="none" w:sz="0" w:space="0" w:color="auto"/>
            <w:bottom w:val="none" w:sz="0" w:space="0" w:color="auto"/>
            <w:right w:val="none" w:sz="0" w:space="0" w:color="auto"/>
          </w:divBdr>
        </w:div>
        <w:div w:id="8439816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1173</Words>
  <Characters>6454</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2020-03-30T12:23:00Z</dcterms:created>
  <dcterms:modified xsi:type="dcterms:W3CDTF">2020-03-30T12:23:00Z</dcterms:modified>
</cp:coreProperties>
</file>