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FCBB8" w14:textId="312AE3E7" w:rsidR="00B331D1" w:rsidRPr="00AF60F8" w:rsidRDefault="0030730D" w:rsidP="00AF60F8">
      <w:pPr>
        <w:jc w:val="center"/>
        <w:rPr>
          <w:b/>
          <w:bCs/>
          <w:sz w:val="24"/>
          <w:szCs w:val="24"/>
          <w:lang w:val="es-ES"/>
        </w:rPr>
      </w:pPr>
      <w:bookmarkStart w:id="0" w:name="_GoBack"/>
      <w:bookmarkEnd w:id="0"/>
      <w:r w:rsidRPr="00AF60F8">
        <w:rPr>
          <w:b/>
          <w:bCs/>
          <w:sz w:val="24"/>
          <w:szCs w:val="24"/>
          <w:lang w:val="es-ES"/>
        </w:rPr>
        <w:t xml:space="preserve">145. </w:t>
      </w:r>
      <w:r w:rsidR="00AF60F8" w:rsidRPr="00AF60F8">
        <w:rPr>
          <w:b/>
          <w:bCs/>
          <w:sz w:val="24"/>
          <w:szCs w:val="24"/>
          <w:lang w:val="es-ES"/>
        </w:rPr>
        <w:t xml:space="preserve"> Una sincera conversión es la única salida.</w:t>
      </w:r>
    </w:p>
    <w:p w14:paraId="5575DCA0" w14:textId="1A1A8FEE" w:rsidR="00AF60F8" w:rsidRDefault="00AF60F8" w:rsidP="00AF60F8">
      <w:pPr>
        <w:jc w:val="right"/>
        <w:rPr>
          <w:lang w:val="es-ES"/>
        </w:rPr>
      </w:pPr>
      <w:r>
        <w:rPr>
          <w:lang w:val="es-ES"/>
        </w:rPr>
        <w:t xml:space="preserve">Luis Van de Velde   Comunidades Eclesiales de Base. </w:t>
      </w:r>
    </w:p>
    <w:p w14:paraId="081063BF" w14:textId="1E80B574" w:rsidR="00AF60F8" w:rsidRDefault="005C5BE9" w:rsidP="00634B31">
      <w:pPr>
        <w:ind w:firstLine="708"/>
        <w:jc w:val="both"/>
        <w:rPr>
          <w:lang w:val="es-ES"/>
        </w:rPr>
      </w:pPr>
      <w:r>
        <w:rPr>
          <w:lang w:val="es-ES"/>
        </w:rPr>
        <w:t xml:space="preserve">El 11 de marzo de 1979 Monseñor Romero publicó en Orientación una nueva reflexión sobre el mensaje de Puebla. Inicia su escrito con la pregunta: </w:t>
      </w:r>
      <w:r w:rsidRPr="00A60EA2">
        <w:rPr>
          <w:i/>
          <w:iCs/>
          <w:lang w:val="es-ES"/>
        </w:rPr>
        <w:t>“¿Vivimos en realidad el Evangelio de Cristo en nuestro continente?</w:t>
      </w:r>
      <w:r w:rsidR="00A60EA2" w:rsidRPr="00A60EA2">
        <w:rPr>
          <w:i/>
          <w:iCs/>
          <w:lang w:val="es-ES"/>
        </w:rPr>
        <w:t>”</w:t>
      </w:r>
      <w:r>
        <w:rPr>
          <w:lang w:val="es-ES"/>
        </w:rPr>
        <w:t xml:space="preserve"> Es una pregunta a aplicar a la vida personal, familiar, comunitaria y como pueblo.</w:t>
      </w:r>
      <w:r w:rsidR="00A60EA2">
        <w:rPr>
          <w:lang w:val="es-ES"/>
        </w:rPr>
        <w:t xml:space="preserve">  Quizás es un tanto extraño que obispos de la iglesia católica se hagan esa pregunta tan esencial.  Siendo un continente en su gran mayoría cristiana (de una u otra tendencia o historia) vivimos constantemente en situaciones y estructuras de pecado.  </w:t>
      </w:r>
      <w:r w:rsidR="00A60EA2" w:rsidRPr="003A69EB">
        <w:rPr>
          <w:i/>
          <w:iCs/>
          <w:lang w:val="es-ES"/>
        </w:rPr>
        <w:t>“La verda</w:t>
      </w:r>
      <w:r w:rsidR="003A69EB" w:rsidRPr="003A69EB">
        <w:rPr>
          <w:i/>
          <w:iCs/>
          <w:lang w:val="es-ES"/>
        </w:rPr>
        <w:t>d</w:t>
      </w:r>
      <w:r w:rsidR="00A60EA2" w:rsidRPr="003A69EB">
        <w:rPr>
          <w:i/>
          <w:iCs/>
          <w:lang w:val="es-ES"/>
        </w:rPr>
        <w:t xml:space="preserve"> es que se va aumentando cada vez más la distancia entre muchos que tienen poco y los pocos que tienen mucho</w:t>
      </w:r>
      <w:r w:rsidR="003A69EB" w:rsidRPr="003A69EB">
        <w:rPr>
          <w:i/>
          <w:iCs/>
          <w:lang w:val="es-ES"/>
        </w:rPr>
        <w:t>”.</w:t>
      </w:r>
      <w:r w:rsidR="003A69EB">
        <w:rPr>
          <w:lang w:val="es-ES"/>
        </w:rPr>
        <w:t xml:space="preserve">  Conocemos muy bien los grandes problemas y conflictos en nuestros pueblos. Hoy en El Salvador se están destapando nuevos delitos de corrupción, de negociación con las pandillas de parte de líderes políticos de los dos partidos tradicionales.   ¿Vivimos el Evangelio de Cristo?</w:t>
      </w:r>
      <w:r w:rsidR="0077069A">
        <w:rPr>
          <w:lang w:val="es-ES"/>
        </w:rPr>
        <w:t xml:space="preserve">  La respuesta es no, a no ser en algunos espacios particulares y limitados.  </w:t>
      </w:r>
    </w:p>
    <w:p w14:paraId="028EF4D7" w14:textId="30FB0069" w:rsidR="0077069A" w:rsidRDefault="0077069A" w:rsidP="00634B31">
      <w:pPr>
        <w:ind w:firstLine="708"/>
        <w:jc w:val="both"/>
        <w:rPr>
          <w:lang w:val="es-ES"/>
        </w:rPr>
      </w:pPr>
      <w:r>
        <w:rPr>
          <w:lang w:val="es-ES"/>
        </w:rPr>
        <w:t xml:space="preserve">Monseñor escribe, citando Puebla: </w:t>
      </w:r>
      <w:r w:rsidRPr="00870D54">
        <w:rPr>
          <w:i/>
          <w:iCs/>
          <w:lang w:val="es-ES"/>
        </w:rPr>
        <w:t>“Creemos que la revisión del comportamiento religioso y moral de los hombres – y de las mujeres- debe reflejarse en el ámbito del proceso político y económico de nuestros países”</w:t>
      </w:r>
      <w:r>
        <w:rPr>
          <w:lang w:val="es-ES"/>
        </w:rPr>
        <w:t xml:space="preserve">  De nada sirve bautizarse, hacer la primera comunión, dar el diezmo, </w:t>
      </w:r>
      <w:r w:rsidR="00881F04">
        <w:rPr>
          <w:lang w:val="es-ES"/>
        </w:rPr>
        <w:t xml:space="preserve">confirmarse, casarse por la iglesia, ir a misa los domingos, ir al culto todos los días y no faltar en ninguna vigilia nocturna, si nuestras actitudes y nuestras acciones no cambian a nivel político y económico.  El vivir el Evangelio de Cristo debe ser visible y palpable en la organización social, en la convivencia vecinal, en el trabajo, en la política, en la estructura económica, en </w:t>
      </w:r>
      <w:r w:rsidR="00870D54">
        <w:rPr>
          <w:lang w:val="es-ES"/>
        </w:rPr>
        <w:t xml:space="preserve">la repartición justa de las riquezas producidas por todos y todas. </w:t>
      </w:r>
    </w:p>
    <w:p w14:paraId="3FD69A2F" w14:textId="77777777" w:rsidR="003B3568" w:rsidRDefault="00870D54" w:rsidP="00634B31">
      <w:pPr>
        <w:ind w:firstLine="708"/>
        <w:jc w:val="both"/>
        <w:rPr>
          <w:lang w:val="es-ES"/>
        </w:rPr>
      </w:pPr>
      <w:r>
        <w:rPr>
          <w:lang w:val="es-ES"/>
        </w:rPr>
        <w:t>Ahí regresa Monseñor al significado de la cuaresma. “</w:t>
      </w:r>
      <w:r w:rsidRPr="00AD3992">
        <w:rPr>
          <w:i/>
          <w:iCs/>
          <w:lang w:val="es-ES"/>
        </w:rPr>
        <w:t>una sincera conversión es la única salida”.</w:t>
      </w:r>
      <w:r>
        <w:rPr>
          <w:lang w:val="es-ES"/>
        </w:rPr>
        <w:t xml:space="preserve">  Esto es un grito que la Iglesia hace cada año en ese tiempo especial que invita a la revisión de nuestras opciones y prioridades, nuestros gastos, nuestro hablar y nuestro callar</w:t>
      </w:r>
      <w:r w:rsidR="00AD3992">
        <w:rPr>
          <w:lang w:val="es-ES"/>
        </w:rPr>
        <w:t xml:space="preserve">.   Esto es en primer lugar una conversión personal. Nadie debe considerarse el/la perfecto/a.  Todos/as tenemos techo de vidrio, y tejidos negros.   </w:t>
      </w:r>
      <w:r w:rsidR="00264D8B">
        <w:rPr>
          <w:lang w:val="es-ES"/>
        </w:rPr>
        <w:t xml:space="preserve">Recordemos como Monseñor Romero consultaba y dialogaba frecuentemente con su guía espiritual, con su confesor.  Hoy lo llamamos Santo, pero el mismo sabía que necesitaba constantemente limpiarse en el fuego del Espíritu.  La camisa o la blusa que nos ponemos, siempre se ensucia y debe lavarse.  </w:t>
      </w:r>
      <w:r w:rsidR="003B3568">
        <w:rPr>
          <w:lang w:val="es-ES"/>
        </w:rPr>
        <w:t xml:space="preserve">Quizá solamente con un/a guía espiritual de confianza logramos enfrentarnos con la suciedad ya incrustada en nuestra ropa, en nuestra conducta, en nuestros sentimientos.  </w:t>
      </w:r>
    </w:p>
    <w:p w14:paraId="284B7910" w14:textId="7D996AE6" w:rsidR="00870D54" w:rsidRDefault="003B3568" w:rsidP="00634B31">
      <w:pPr>
        <w:ind w:firstLine="708"/>
        <w:jc w:val="both"/>
        <w:rPr>
          <w:lang w:val="es-ES"/>
        </w:rPr>
      </w:pPr>
      <w:r>
        <w:rPr>
          <w:lang w:val="es-ES"/>
        </w:rPr>
        <w:t>Pero con Puebla Monseñor da un paso más.  Nos habla de “</w:t>
      </w:r>
      <w:r w:rsidRPr="00345368">
        <w:rPr>
          <w:i/>
          <w:iCs/>
          <w:lang w:val="es-ES"/>
        </w:rPr>
        <w:t>la revisión evangélica de nuestras iglesias”</w:t>
      </w:r>
      <w:r w:rsidR="00345368">
        <w:rPr>
          <w:i/>
          <w:iCs/>
          <w:lang w:val="es-ES"/>
        </w:rPr>
        <w:t>.</w:t>
      </w:r>
      <w:r w:rsidRPr="00345368">
        <w:rPr>
          <w:i/>
          <w:iCs/>
          <w:lang w:val="es-ES"/>
        </w:rPr>
        <w:t xml:space="preserve"> </w:t>
      </w:r>
      <w:r w:rsidR="00345368" w:rsidRPr="00345368">
        <w:rPr>
          <w:i/>
          <w:iCs/>
          <w:lang w:val="es-ES"/>
        </w:rPr>
        <w:t>“Queremos no solo convertir a los demás, sino también convertirnos juntamente con los otros, de tal modo que nuestras diócesis, parroquias, instituciones, comunidades, congregaciones religiosas, etc., no sean obstáculo sino, por el contrario, un incentivo para vivir el Evangelio.”</w:t>
      </w:r>
      <w:r w:rsidR="00345368">
        <w:rPr>
          <w:lang w:val="es-ES"/>
        </w:rPr>
        <w:t xml:space="preserve"> </w:t>
      </w:r>
      <w:r>
        <w:rPr>
          <w:lang w:val="es-ES"/>
        </w:rPr>
        <w:t xml:space="preserve"> </w:t>
      </w:r>
      <w:r w:rsidR="00345368">
        <w:rPr>
          <w:lang w:val="es-ES"/>
        </w:rPr>
        <w:t xml:space="preserve">  Muy pocas veces</w:t>
      </w:r>
      <w:r w:rsidR="00E959EE">
        <w:rPr>
          <w:lang w:val="es-ES"/>
        </w:rPr>
        <w:t xml:space="preserve"> miramos Iglesia adentro.  Predicamos conversión a otros/as, pero, ¿nosotros/as mismos/as?  Monseñor pone el dedo en una de las llagas importantes que afectan tanto nuestras experiencias y comunidades e instituciones religiosas, siendo obstáculos para </w:t>
      </w:r>
      <w:r w:rsidR="007C2364">
        <w:rPr>
          <w:lang w:val="es-ES"/>
        </w:rPr>
        <w:t xml:space="preserve">el anuncio del Evangelio.  La vinculación con el poder político, </w:t>
      </w:r>
      <w:r w:rsidR="00653033">
        <w:rPr>
          <w:lang w:val="es-ES"/>
        </w:rPr>
        <w:t>con familias</w:t>
      </w:r>
      <w:r w:rsidR="007C2364">
        <w:rPr>
          <w:lang w:val="es-ES"/>
        </w:rPr>
        <w:t xml:space="preserve"> ricas.  Nuestro silencio culposo ante las graves violaciones de los derechos humanos. </w:t>
      </w:r>
      <w:r w:rsidR="00653033">
        <w:rPr>
          <w:lang w:val="es-ES"/>
        </w:rPr>
        <w:t xml:space="preserve"> Nuestra tardanza en la reacción profética ante los graves problemas medioambientales.  Los abusos de autoridad también al interior de la iglesia.  Los acosos y abusos sexuales también en las organizaciones eclesiales.  </w:t>
      </w:r>
      <w:r w:rsidR="009F65AF">
        <w:rPr>
          <w:lang w:val="es-ES"/>
        </w:rPr>
        <w:t xml:space="preserve"> Las desviaciones hacia pentecostalismos superficiales y emocionales reduciendo al Dios de Jesús a un objeto de alabanza barata y movimientos sin </w:t>
      </w:r>
      <w:r w:rsidR="00D54863">
        <w:rPr>
          <w:lang w:val="es-ES"/>
        </w:rPr>
        <w:t xml:space="preserve">significado evangélico. </w:t>
      </w:r>
      <w:r w:rsidR="00634B31">
        <w:rPr>
          <w:lang w:val="es-ES"/>
        </w:rPr>
        <w:t xml:space="preserve"> Etc.  ¿cómo vivir el Evangelio de Cristo?, ¿cómo ser Iglesia fiel a Jesús de Nazaret y respondiendo a su Espíritu? </w:t>
      </w:r>
    </w:p>
    <w:p w14:paraId="621797D2" w14:textId="34B6A934" w:rsidR="00634B31" w:rsidRPr="0030730D" w:rsidRDefault="00D54863" w:rsidP="00634B31">
      <w:pPr>
        <w:ind w:firstLine="708"/>
        <w:jc w:val="both"/>
        <w:rPr>
          <w:lang w:val="es-ES"/>
        </w:rPr>
      </w:pPr>
      <w:r>
        <w:rPr>
          <w:lang w:val="es-ES"/>
        </w:rPr>
        <w:t>Nuevamente estamos llegando a un nuevo período cuaresmal.  Tratemos de tomar conciencia que solamente “</w:t>
      </w:r>
      <w:r w:rsidRPr="00D54863">
        <w:rPr>
          <w:i/>
          <w:iCs/>
          <w:lang w:val="es-ES"/>
        </w:rPr>
        <w:t>una verdadera conversión es la única salida</w:t>
      </w:r>
      <w:r>
        <w:rPr>
          <w:lang w:val="es-ES"/>
        </w:rPr>
        <w:t>”.  Las Iglesias y congregaciones perderemos muchos privilegios al enfrentarnos con los poderes políticos y económicos que destruyen la vida del pueblo</w:t>
      </w:r>
      <w:r w:rsidR="00C356C7">
        <w:rPr>
          <w:lang w:val="es-ES"/>
        </w:rPr>
        <w:t xml:space="preserve">.  Convertirnos de verdad nos exige también asumir los riesgos del testimonio auténtico, del martirio.  Creemos que el camino de salvación nos ha llegado a través de un asesinado condenado por blasfemo y por agitador.  Monseñor Romero es Santo, porque no tuvo miedo para convertirse constantemente y hasta </w:t>
      </w:r>
      <w:r w:rsidR="00D911E9">
        <w:rPr>
          <w:lang w:val="es-ES"/>
        </w:rPr>
        <w:t xml:space="preserve">estar dispuestos a morir por la causa del Evangelio. ¿y nosotros/as?   (4 de febrero de 2020) </w:t>
      </w:r>
    </w:p>
    <w:sectPr w:rsidR="00634B31" w:rsidRPr="0030730D" w:rsidSect="00AF60F8">
      <w:pgSz w:w="12240" w:h="15840" w:code="1"/>
      <w:pgMar w:top="680" w:right="720" w:bottom="720" w:left="119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30D"/>
    <w:rsid w:val="00264D8B"/>
    <w:rsid w:val="0030730D"/>
    <w:rsid w:val="00345368"/>
    <w:rsid w:val="003A69EB"/>
    <w:rsid w:val="003B3568"/>
    <w:rsid w:val="003C0AC4"/>
    <w:rsid w:val="005C5BE9"/>
    <w:rsid w:val="00634B31"/>
    <w:rsid w:val="00653033"/>
    <w:rsid w:val="0077069A"/>
    <w:rsid w:val="00775B1C"/>
    <w:rsid w:val="007C2364"/>
    <w:rsid w:val="00870D54"/>
    <w:rsid w:val="00881F04"/>
    <w:rsid w:val="00975DCD"/>
    <w:rsid w:val="009D1EDD"/>
    <w:rsid w:val="009F65AF"/>
    <w:rsid w:val="00A60EA2"/>
    <w:rsid w:val="00AD3992"/>
    <w:rsid w:val="00AF60F8"/>
    <w:rsid w:val="00C356C7"/>
    <w:rsid w:val="00D54863"/>
    <w:rsid w:val="00D65316"/>
    <w:rsid w:val="00D911E9"/>
    <w:rsid w:val="00E959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9F2AB"/>
  <w15:chartTrackingRefBased/>
  <w15:docId w15:val="{E60CD524-8FF5-4F55-9110-4319AAF4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735</Words>
  <Characters>4048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2020-02-05T01:34:00Z</cp:lastPrinted>
  <dcterms:created xsi:type="dcterms:W3CDTF">2020-02-09T23:03:00Z</dcterms:created>
  <dcterms:modified xsi:type="dcterms:W3CDTF">2020-02-09T23:03:00Z</dcterms:modified>
</cp:coreProperties>
</file>