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170" w:rsidRPr="00073170" w:rsidRDefault="00B727B9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</w:t>
      </w:r>
      <w:r w:rsidR="00073170"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eridas amigas/amigos:</w:t>
      </w:r>
      <w:r w:rsidR="00073170"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="00073170" w:rsidRPr="00073170">
        <w:rPr>
          <w:rFonts w:ascii="Arial" w:eastAsia="Times New Roman" w:hAnsi="Arial" w:cs="Arial"/>
          <w:color w:val="BF5AF2"/>
          <w:sz w:val="24"/>
          <w:szCs w:val="24"/>
          <w:lang w:val="es-UY" w:eastAsia="es-UY"/>
        </w:rPr>
        <w:br/>
      </w:r>
      <w:r w:rsidR="00073170"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Al comienzo de este Nuevo Año debemos ponernos en contacto con ustedes, aunque sea muy brevemente. 2020 va a ser el año número 27º de la presencia </w:t>
      </w:r>
      <w:bookmarkStart w:id="0" w:name="_GoBack"/>
      <w:r w:rsidR="00073170" w:rsidRPr="00B727B9"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  <w:t>de Koinonía</w:t>
      </w:r>
      <w:r w:rsidR="00073170"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bookmarkEnd w:id="0"/>
      <w:r w:rsidR="00073170"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el ciberespacio. Cuando comenzamos, en 1993, fuimos, en varios campos, «los primeros», cronológicamente hablando. Tres décadas de recorrido en internet parece ahora un tiempo casi geológico, como si hubiéramos conocido a los ancestros del internet. 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Muchas cosas y técnicas han cambiado, y ahora el ciberespacio -también el «religioso»– está superpoblado, y nosotros, que quisimos salir los primeros a cubrir un vacío, nos sentimos ahora acompañados, y en buena parte superados, ¡afortunadamente!, por una pléyade de nuevos servicios y nuevas técnicas cibernéticas por entonces inimaginables. </w:t>
      </w:r>
      <w:proofErr w:type="spellStart"/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Eestamos</w:t>
      </w:r>
      <w:proofErr w:type="spellEnd"/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muy felices todos por esta evolución y esta presencia hoy intensiva de lo religioso en internet.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Por eso hemos ido retirándonos de aquellos servicios que han sido asumidos por otros y que lo hacen mejor y con mejores medios. Hemos mantenido sólo lo que todavía conserva su sentido, y todavía tiene muchos lectores, que no podemos abandonar. En todo caso, nos vamos acomodando constantemente a las nuevas perspectivas. Agradecemos los consejos, ánimos y también críticas que nos envían ustedes. Gracias a todos, todo lo recibimos con gusto, y les aseguramos que nos ayuda.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Últimamente hemos venido haciendo una convergencia con un sitio personal en </w:t>
      </w:r>
      <w:hyperlink r:id="rId4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Academia.edu</w:t>
        </w:r>
      </w:hyperlink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al que les hemos remitido más de una vez. Continuaremos haciéndolo, como una estrategia también de pervivencia.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Hoy mismo, les remitimos también </w:t>
      </w:r>
      <w:hyperlink r:id="rId5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allí</w:t>
        </w:r>
      </w:hyperlink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 donde los Reyes Magos nos obsequiaron ayer con unos cuantos regalos. Están a su disposición, entre otros: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073170">
        <w:rPr>
          <w:rFonts w:ascii="Arial" w:eastAsia="Times New Roman" w:hAnsi="Arial" w:cs="Arial"/>
          <w:color w:val="BF5AF2"/>
          <w:sz w:val="24"/>
          <w:szCs w:val="24"/>
          <w:lang w:val="es-UY" w:eastAsia="es-UY"/>
        </w:rPr>
        <w:br/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- el </w:t>
      </w:r>
      <w:hyperlink r:id="rId6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libro</w:t>
        </w:r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del jesuita Roger </w:t>
      </w:r>
      <w:hyperlink r:id="rId7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LENAERS</w:t>
        </w:r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por primera vez puesto en línea,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- la p</w:t>
      </w:r>
      <w:hyperlink r:id="rId8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rimera carta pastoral</w:t>
        </w:r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 de la Diócesis de São Félix do </w:t>
      </w:r>
      <w:proofErr w:type="spellStart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Araguaia</w:t>
      </w:r>
      <w:proofErr w:type="spellEnd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en </w:t>
      </w:r>
      <w:proofErr w:type="spellStart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pdf</w:t>
      </w:r>
      <w:proofErr w:type="spellEnd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facsímil,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- la primera digitalización del </w:t>
      </w:r>
      <w:hyperlink r:id="rId9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 xml:space="preserve">libro-homenaje a </w:t>
        </w:r>
        <w:proofErr w:type="spellStart"/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Casaldáliga</w:t>
        </w:r>
        <w:proofErr w:type="spellEnd"/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de hace 12 años,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- el libro de </w:t>
      </w:r>
      <w:hyperlink r:id="rId10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Cartas a Dios desde América Latina</w:t>
        </w:r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…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y varios otros, no pocos; «pierdan» un poco de tiempo bajando la página, y entrando en otras «secciones» (las que están bajo la cabecera, antes de los </w:t>
      </w:r>
      <w:proofErr w:type="spellStart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items</w:t>
      </w:r>
      <w:proofErr w:type="spellEnd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concretos).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br/>
        <w:t xml:space="preserve">Les recordamos que tienen ahora al menos dos servicios, normalmente semanales, que informan muy </w:t>
      </w:r>
      <w:proofErr w:type="spellStart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abundamente</w:t>
      </w:r>
      <w:proofErr w:type="spellEnd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todas las novedades de textos que se producen en el campo de la reflexión religiosa: el boletín Amerindia (</w:t>
      </w:r>
      <w:hyperlink r:id="rId11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amerindiaenlared@gmail.com</w:t>
        </w:r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), Héctor Torres (</w:t>
      </w:r>
      <w:hyperlink r:id="rId12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utopiashectortorres@colnodo.apc.org</w:t>
        </w:r>
      </w:hyperlink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). </w:t>
      </w:r>
      <w:proofErr w:type="gramStart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Les</w:t>
      </w:r>
      <w:proofErr w:type="gramEnd"/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animamos a suscribirse, pues nosotros no vemos necesario reduplicar sus servicios, tan generosos. 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Tenemos alguna otra iniciativa, que estamos preparando… Les diremos. 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>Seguimos estando ahí, en Koinonía y sus extensiones, y vamos a seguir de pie en el servicio. Cuenten con nosotros, y aunque no vamos a cansarles con muchos comunicados, les agrademos su confianza, al mantener su correo disponible para nosotros. Lo haremos con mesura y responsabilidad. 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br/>
        <w:t>Nuestra palabra en este momento es GRACIAS, 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y también, </w:t>
      </w: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FELIZ AÑO NUEVO, ¡¡ya 2020!!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Continuamos, en comunión con ustedes.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Fraternal/sororalmente,</w:t>
      </w:r>
    </w:p>
    <w:p w:rsidR="00073170" w:rsidRPr="00073170" w:rsidRDefault="00073170" w:rsidP="000731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 </w:t>
      </w:r>
      <w:r w:rsidRPr="0007317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Equipo Koinonía</w:t>
      </w:r>
      <w:r w:rsidRPr="0007317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:rsidR="00073170" w:rsidRPr="00073170" w:rsidRDefault="00073170" w:rsidP="00073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731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_______________________________________________</w:t>
      </w:r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0731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Novedades </w:t>
      </w:r>
      <w:proofErr w:type="spellStart"/>
      <w:r w:rsidRPr="000731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mailing</w:t>
      </w:r>
      <w:proofErr w:type="spellEnd"/>
      <w:r w:rsidRPr="000731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0731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list</w:t>
      </w:r>
      <w:proofErr w:type="spellEnd"/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13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UY" w:eastAsia="es-UY"/>
          </w:rPr>
          <w:t>Novedades@en.servicioskoinonia.org</w:t>
        </w:r>
      </w:hyperlink>
      <w:r w:rsidRPr="000731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14" w:anchor="novedades" w:tgtFrame="_blank" w:history="1">
        <w:r w:rsidRPr="0007317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UY" w:eastAsia="es-UY"/>
          </w:rPr>
          <w:t>http://servicioskoinonia.org/informacion/index.php#novedades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70"/>
    <w:rsid w:val="00073170"/>
    <w:rsid w:val="002E2F5B"/>
    <w:rsid w:val="00B7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81BF"/>
  <w15:chartTrackingRefBased/>
  <w15:docId w15:val="{B8E067CB-152E-4DCD-8DE4-656C98FD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3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5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41271004/CASALD%C3%81LIGA_Uma_Igreja_da_Amaz%C3%B4nia_em_conflito_com_o_latif%C3%BAndio_e_a_marginaliza%C3%A7%C3%A3o_social._Primeira_Carta_Pastoral_na_Igreja_de_S%C3%A3o_F%C3%A9lix_do_Araguaia_MT_Brasil_1971" TargetMode="External"/><Relationship Id="rId13" Type="http://schemas.openxmlformats.org/officeDocument/2006/relationships/hyperlink" Target="mailto:Novedades@en.servicioskoinonia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Roger_Lenaers" TargetMode="External"/><Relationship Id="rId12" Type="http://schemas.openxmlformats.org/officeDocument/2006/relationships/hyperlink" Target="mailto:utopiashectortorres@colnodo.apc.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cademia.edu/41537575/LENAERS_Roger_Otro_cristianismo_es_posible._Fe_en_lenguaje_de_modernidad" TargetMode="External"/><Relationship Id="rId11" Type="http://schemas.openxmlformats.org/officeDocument/2006/relationships/hyperlink" Target="mailto:amerindiaenlared@gmail.com" TargetMode="External"/><Relationship Id="rId5" Type="http://schemas.openxmlformats.org/officeDocument/2006/relationships/hyperlink" Target="https://eatwot.academia.edu/Jos%C3%A9Mar%C3%ADaVIGI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academia.edu/41537591/VARIOS_60_autores_Cartas_a_Dios_desde_Am%C3%A9rica_Latina" TargetMode="External"/><Relationship Id="rId4" Type="http://schemas.openxmlformats.org/officeDocument/2006/relationships/hyperlink" Target="https://eatwot.academia.edu/Jos%C3%A9Mar%C3%ADaVIGIL" TargetMode="External"/><Relationship Id="rId9" Type="http://schemas.openxmlformats.org/officeDocument/2006/relationships/hyperlink" Target="https://www.academia.edu/41537633/CASALD%C3%81LIGA_Pedro_Las_Causas_que_dan_sentido_a_su_vida._Homenaje_de_amigos_a_sus_80_a%C3%B1os._25_Mb_SIN_FOTOS_" TargetMode="External"/><Relationship Id="rId14" Type="http://schemas.openxmlformats.org/officeDocument/2006/relationships/hyperlink" Target="http://servicioskoinonia.org/informacion/index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2020-01-09T12:35:00Z</dcterms:created>
  <dcterms:modified xsi:type="dcterms:W3CDTF">2020-01-09T12:38:00Z</dcterms:modified>
</cp:coreProperties>
</file>